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67" w:rsidRDefault="008E7267" w:rsidP="008E7267">
      <w:pPr>
        <w:pStyle w:val="Ttulo1"/>
        <w:numPr>
          <w:ilvl w:val="0"/>
          <w:numId w:val="10"/>
        </w:numPr>
        <w:ind w:left="292" w:hanging="300"/>
        <w:jc w:val="left"/>
        <w:rPr>
          <w:b/>
          <w:bCs w:val="0"/>
          <w:sz w:val="18"/>
          <w:szCs w:val="18"/>
        </w:rPr>
      </w:pPr>
      <w:bookmarkStart w:id="0" w:name="_GoBack"/>
      <w:bookmarkEnd w:id="0"/>
      <w:r>
        <w:rPr>
          <w:b/>
          <w:bCs w:val="0"/>
          <w:sz w:val="18"/>
          <w:szCs w:val="18"/>
        </w:rPr>
        <w:t>I</w:t>
      </w:r>
      <w:r w:rsidRPr="00A62512">
        <w:rPr>
          <w:b/>
          <w:bCs w:val="0"/>
          <w:sz w:val="18"/>
          <w:szCs w:val="18"/>
        </w:rPr>
        <w:t>DENTIFICACIÓN</w:t>
      </w:r>
    </w:p>
    <w:tbl>
      <w:tblPr>
        <w:tblW w:w="10207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4200"/>
        <w:gridCol w:w="1200"/>
        <w:gridCol w:w="2065"/>
      </w:tblGrid>
      <w:tr w:rsidR="008E7267" w:rsidRPr="005E1B8C" w:rsidTr="00B85707">
        <w:trPr>
          <w:cantSplit/>
          <w:trHeight w:val="397"/>
        </w:trPr>
        <w:tc>
          <w:tcPr>
            <w:tcW w:w="2742" w:type="dxa"/>
            <w:shd w:val="clear" w:color="auto" w:fill="92D050"/>
            <w:vAlign w:val="center"/>
          </w:tcPr>
          <w:p w:rsidR="008E7267" w:rsidRPr="009D0FE0" w:rsidRDefault="008E7267" w:rsidP="00F930B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D0FE0">
              <w:rPr>
                <w:rFonts w:cs="Arial"/>
                <w:b/>
                <w:sz w:val="18"/>
                <w:szCs w:val="18"/>
              </w:rPr>
              <w:t>TIPO DE PROYECTO: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E7267" w:rsidRDefault="00F443E4" w:rsidP="00F930B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ACTIVIDADES EXTRACURRICULARES</w:t>
            </w:r>
          </w:p>
        </w:tc>
        <w:tc>
          <w:tcPr>
            <w:tcW w:w="1200" w:type="dxa"/>
            <w:shd w:val="clear" w:color="auto" w:fill="92D050"/>
            <w:vAlign w:val="center"/>
          </w:tcPr>
          <w:p w:rsidR="008E7267" w:rsidRPr="009D0FE0" w:rsidRDefault="008E7267" w:rsidP="00F930B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D0FE0">
              <w:rPr>
                <w:rFonts w:cs="Arial"/>
                <w:b/>
                <w:bCs/>
                <w:sz w:val="18"/>
                <w:szCs w:val="18"/>
              </w:rPr>
              <w:t>VIGENCIA: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267" w:rsidRDefault="00F443E4" w:rsidP="00F930B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A81F85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</w:tr>
      <w:tr w:rsidR="008E7267" w:rsidRPr="005E1B8C" w:rsidTr="00B85707">
        <w:trPr>
          <w:cantSplit/>
          <w:trHeight w:val="397"/>
        </w:trPr>
        <w:tc>
          <w:tcPr>
            <w:tcW w:w="2742" w:type="dxa"/>
            <w:shd w:val="clear" w:color="auto" w:fill="92D050"/>
            <w:vAlign w:val="center"/>
          </w:tcPr>
          <w:p w:rsidR="008E7267" w:rsidRPr="009D0FE0" w:rsidRDefault="008E7267" w:rsidP="00F930B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D0FE0">
              <w:rPr>
                <w:rFonts w:cs="Arial"/>
                <w:b/>
                <w:sz w:val="18"/>
                <w:szCs w:val="18"/>
              </w:rPr>
              <w:t>ÁREAS RELACIONADAS: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8E7267" w:rsidRDefault="00A81F85" w:rsidP="00F930B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Todas</w:t>
            </w:r>
          </w:p>
        </w:tc>
      </w:tr>
      <w:tr w:rsidR="008E7267" w:rsidRPr="005E1B8C" w:rsidTr="00B85707">
        <w:trPr>
          <w:cantSplit/>
          <w:trHeight w:val="499"/>
        </w:trPr>
        <w:tc>
          <w:tcPr>
            <w:tcW w:w="2742" w:type="dxa"/>
            <w:shd w:val="clear" w:color="auto" w:fill="92D050"/>
            <w:vAlign w:val="center"/>
          </w:tcPr>
          <w:p w:rsidR="008E7267" w:rsidRPr="009D0FE0" w:rsidRDefault="008E7267" w:rsidP="00F930B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9D0FE0">
              <w:rPr>
                <w:rFonts w:cs="Arial"/>
                <w:b/>
                <w:sz w:val="18"/>
                <w:szCs w:val="18"/>
              </w:rPr>
              <w:t>RESPONSABLES Y/ O INTEGRANTES: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:rsidR="008E7267" w:rsidRPr="00015148" w:rsidRDefault="00F443E4" w:rsidP="00F930B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Juan David Higuita</w:t>
            </w:r>
            <w:r w:rsidR="00A81F85">
              <w:rPr>
                <w:rFonts w:cs="Arial"/>
                <w:b/>
                <w:sz w:val="18"/>
                <w:szCs w:val="18"/>
              </w:rPr>
              <w:t xml:space="preserve">, Claudia patricia Rincón Gil, Ricardo De Oro Torres. </w:t>
            </w:r>
          </w:p>
        </w:tc>
      </w:tr>
    </w:tbl>
    <w:p w:rsidR="008E7267" w:rsidRDefault="008E7267" w:rsidP="008E7267"/>
    <w:p w:rsidR="008E7267" w:rsidRDefault="008E7267" w:rsidP="008E7267"/>
    <w:p w:rsidR="008E7267" w:rsidRPr="00A62512" w:rsidRDefault="008E7267" w:rsidP="008E7267"/>
    <w:p w:rsidR="008E7267" w:rsidRDefault="008E7267" w:rsidP="008E7267">
      <w:pPr>
        <w:widowControl/>
        <w:numPr>
          <w:ilvl w:val="0"/>
          <w:numId w:val="10"/>
        </w:numPr>
        <w:tabs>
          <w:tab w:val="num" w:pos="300"/>
        </w:tabs>
        <w:ind w:left="301" w:hanging="301"/>
        <w:jc w:val="left"/>
        <w:rPr>
          <w:bCs/>
        </w:rPr>
      </w:pPr>
      <w:r>
        <w:rPr>
          <w:b/>
          <w:bCs/>
        </w:rPr>
        <w:t xml:space="preserve">SITUACIÓN PROBLEMATIZADORA </w:t>
      </w:r>
      <w:r>
        <w:rPr>
          <w:bCs/>
        </w:rPr>
        <w:t>(Obligatorio)</w:t>
      </w: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DF3AE0" w:rsidRDefault="00DF3AE0" w:rsidP="00F77186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 evidencia en la comunidad educativa el</w:t>
            </w:r>
            <w:r w:rsidR="00F7718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81F85">
              <w:rPr>
                <w:rFonts w:cs="Arial"/>
                <w:color w:val="000000"/>
                <w:sz w:val="24"/>
                <w:szCs w:val="24"/>
              </w:rPr>
              <w:t xml:space="preserve">poco aprovechamiento </w:t>
            </w:r>
            <w:r w:rsidR="00C015B8">
              <w:rPr>
                <w:rFonts w:cs="Arial"/>
                <w:color w:val="000000"/>
                <w:sz w:val="24"/>
                <w:szCs w:val="24"/>
              </w:rPr>
              <w:t>del</w:t>
            </w:r>
            <w:r w:rsidR="00DA3CD4">
              <w:rPr>
                <w:rFonts w:cs="Arial"/>
                <w:color w:val="000000"/>
                <w:sz w:val="24"/>
                <w:szCs w:val="24"/>
              </w:rPr>
              <w:t xml:space="preserve"> tiempo libre</w:t>
            </w:r>
            <w:r w:rsidR="00A81F85">
              <w:rPr>
                <w:rFonts w:cs="Arial"/>
                <w:color w:val="000000"/>
                <w:sz w:val="24"/>
                <w:szCs w:val="24"/>
              </w:rPr>
              <w:t xml:space="preserve"> y el uso </w:t>
            </w:r>
            <w:r w:rsidR="00C015B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DA3CD4">
              <w:rPr>
                <w:rFonts w:cs="Arial"/>
                <w:color w:val="000000"/>
                <w:sz w:val="24"/>
                <w:szCs w:val="24"/>
              </w:rPr>
              <w:t xml:space="preserve"> de </w:t>
            </w:r>
            <w:r w:rsidR="00A81F85">
              <w:rPr>
                <w:rFonts w:cs="Arial"/>
                <w:color w:val="000000"/>
                <w:sz w:val="24"/>
                <w:szCs w:val="24"/>
              </w:rPr>
              <w:t xml:space="preserve">los espacios físicos ofrecidos  a </w:t>
            </w:r>
            <w:r w:rsidR="00DA3CD4">
              <w:rPr>
                <w:rFonts w:cs="Arial"/>
                <w:color w:val="000000"/>
                <w:sz w:val="24"/>
                <w:szCs w:val="24"/>
              </w:rPr>
              <w:t>la comunidad, de</w:t>
            </w:r>
            <w:r w:rsidR="00805E35">
              <w:rPr>
                <w:rFonts w:cs="Arial"/>
                <w:color w:val="000000"/>
                <w:sz w:val="24"/>
                <w:szCs w:val="24"/>
              </w:rPr>
              <w:t>bido a la situación de problemática</w:t>
            </w:r>
            <w:r w:rsidR="00DA3CD4">
              <w:rPr>
                <w:rFonts w:cs="Arial"/>
                <w:color w:val="000000"/>
                <w:sz w:val="24"/>
                <w:szCs w:val="24"/>
              </w:rPr>
              <w:t xml:space="preserve"> social</w:t>
            </w:r>
            <w:r w:rsidR="00A56CFA">
              <w:rPr>
                <w:rFonts w:cs="Arial"/>
                <w:color w:val="000000"/>
                <w:sz w:val="24"/>
                <w:szCs w:val="24"/>
              </w:rPr>
              <w:t xml:space="preserve">  presente</w:t>
            </w:r>
            <w:r w:rsidR="00805E35">
              <w:rPr>
                <w:rFonts w:cs="Arial"/>
                <w:color w:val="000000"/>
                <w:sz w:val="24"/>
                <w:szCs w:val="24"/>
              </w:rPr>
              <w:t xml:space="preserve"> en el sector</w:t>
            </w:r>
            <w:r w:rsidR="00A81F85">
              <w:rPr>
                <w:rFonts w:cs="Arial"/>
                <w:color w:val="000000"/>
                <w:sz w:val="24"/>
                <w:szCs w:val="24"/>
              </w:rPr>
              <w:t>;</w:t>
            </w:r>
            <w:r w:rsidR="00805E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C015B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05E35">
              <w:rPr>
                <w:rFonts w:cs="Arial"/>
                <w:color w:val="000000"/>
                <w:sz w:val="24"/>
                <w:szCs w:val="24"/>
              </w:rPr>
              <w:t>(invasión de espacio público, consumo de sustancias</w:t>
            </w:r>
            <w:r w:rsidR="00D6342E">
              <w:rPr>
                <w:rFonts w:cs="Arial"/>
                <w:color w:val="000000"/>
                <w:sz w:val="24"/>
                <w:szCs w:val="24"/>
              </w:rPr>
              <w:t>, violencia, entre otras</w:t>
            </w:r>
            <w:r w:rsidR="00805E35">
              <w:rPr>
                <w:rFonts w:cs="Arial"/>
                <w:color w:val="000000"/>
                <w:sz w:val="24"/>
                <w:szCs w:val="24"/>
              </w:rPr>
              <w:t xml:space="preserve">) </w:t>
            </w:r>
            <w:r w:rsidR="00C015B8" w:rsidRPr="00D6342E">
              <w:rPr>
                <w:rFonts w:cs="Arial"/>
                <w:color w:val="000000"/>
                <w:sz w:val="24"/>
                <w:szCs w:val="24"/>
                <w:highlight w:val="yellow"/>
              </w:rPr>
              <w:t xml:space="preserve">para la recreación, el deporte y la lúdica, reflejándose </w:t>
            </w:r>
            <w:r w:rsidR="004E09C2" w:rsidRPr="00D6342E">
              <w:rPr>
                <w:rFonts w:cs="Arial"/>
                <w:color w:val="000000"/>
                <w:sz w:val="24"/>
                <w:szCs w:val="24"/>
                <w:highlight w:val="yellow"/>
              </w:rPr>
              <w:t xml:space="preserve">en la </w:t>
            </w:r>
            <w:r w:rsidR="00DA3CD4" w:rsidRPr="00D6342E">
              <w:rPr>
                <w:rFonts w:cs="Arial"/>
                <w:color w:val="000000"/>
                <w:sz w:val="24"/>
                <w:szCs w:val="24"/>
                <w:highlight w:val="yellow"/>
              </w:rPr>
              <w:t xml:space="preserve"> formación integral</w:t>
            </w:r>
            <w:r w:rsidR="004E09C2" w:rsidRPr="00D6342E">
              <w:rPr>
                <w:rFonts w:cs="Arial"/>
                <w:color w:val="000000"/>
                <w:sz w:val="24"/>
                <w:szCs w:val="24"/>
                <w:highlight w:val="yellow"/>
              </w:rPr>
              <w:t xml:space="preserve"> del individuo</w:t>
            </w:r>
            <w:r w:rsidR="00DA3CD4" w:rsidRPr="00D6342E">
              <w:rPr>
                <w:rFonts w:cs="Arial"/>
                <w:color w:val="000000"/>
                <w:sz w:val="24"/>
                <w:szCs w:val="24"/>
                <w:highlight w:val="yellow"/>
              </w:rPr>
              <w:t>.</w:t>
            </w: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</w:tc>
      </w:tr>
    </w:tbl>
    <w:p w:rsidR="008E7267" w:rsidRPr="0069632E" w:rsidRDefault="008E7267" w:rsidP="008E7267">
      <w:pPr>
        <w:widowControl/>
        <w:ind w:left="301"/>
        <w:jc w:val="left"/>
        <w:rPr>
          <w:bCs/>
        </w:rPr>
      </w:pPr>
    </w:p>
    <w:p w:rsidR="008E7267" w:rsidRPr="00F77186" w:rsidRDefault="008E7267" w:rsidP="00F77186">
      <w:pPr>
        <w:widowControl/>
        <w:numPr>
          <w:ilvl w:val="0"/>
          <w:numId w:val="10"/>
        </w:numPr>
        <w:jc w:val="left"/>
        <w:rPr>
          <w:bCs/>
        </w:rPr>
      </w:pPr>
      <w:r w:rsidRPr="00A62512">
        <w:rPr>
          <w:b/>
          <w:bCs/>
        </w:rPr>
        <w:t xml:space="preserve">DEFINICIÓN </w:t>
      </w:r>
      <w:r w:rsidRPr="00F77186">
        <w:rPr>
          <w:b/>
          <w:bCs/>
        </w:rPr>
        <w:t>O JUSTIFICACIÓN</w:t>
      </w:r>
      <w:r w:rsidRPr="00F77186">
        <w:rPr>
          <w:bCs/>
        </w:rPr>
        <w:t xml:space="preserve"> </w:t>
      </w:r>
      <w:r w:rsidRPr="00F77186">
        <w:rPr>
          <w:b/>
          <w:bCs/>
        </w:rPr>
        <w:t>DEL PROYECTO</w:t>
      </w:r>
      <w:r w:rsidRPr="00F77186">
        <w:rPr>
          <w:bCs/>
        </w:rPr>
        <w:t xml:space="preserve"> (Tener en cuenta el perfil del estudiante y aportes del</w:t>
      </w:r>
    </w:p>
    <w:p w:rsidR="008E7267" w:rsidRDefault="00C015B8" w:rsidP="008E7267">
      <w:pPr>
        <w:widowControl/>
        <w:jc w:val="left"/>
        <w:rPr>
          <w:bCs/>
        </w:rPr>
      </w:pPr>
      <w:r>
        <w:rPr>
          <w:bCs/>
        </w:rPr>
        <w:t>Proyecto</w:t>
      </w:r>
      <w:r w:rsidR="008E7267" w:rsidRPr="00A62512">
        <w:rPr>
          <w:bCs/>
        </w:rPr>
        <w:t xml:space="preserve"> al horizonte institucional) </w:t>
      </w:r>
      <w:r w:rsidR="008E7267">
        <w:rPr>
          <w:bCs/>
        </w:rPr>
        <w:t>(Obligatorio)</w:t>
      </w:r>
    </w:p>
    <w:p w:rsidR="008E7267" w:rsidRPr="00A62512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B741E9">
            <w:pPr>
              <w:widowControl/>
              <w:jc w:val="left"/>
              <w:rPr>
                <w:bCs/>
              </w:rPr>
            </w:pPr>
          </w:p>
          <w:p w:rsidR="00DF3AE0" w:rsidRDefault="00DF3AE0" w:rsidP="00F77186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El tiempo extraacadémico de los niños</w:t>
            </w:r>
            <w:r w:rsidR="00F77186">
              <w:rPr>
                <w:rFonts w:cs="Arial"/>
                <w:color w:val="000000"/>
                <w:sz w:val="24"/>
                <w:szCs w:val="24"/>
              </w:rPr>
              <w:t xml:space="preserve"> y jóvenes </w:t>
            </w:r>
            <w:r>
              <w:rPr>
                <w:rFonts w:cs="Arial"/>
                <w:color w:val="000000"/>
                <w:sz w:val="24"/>
                <w:szCs w:val="24"/>
              </w:rPr>
              <w:t>presenta</w:t>
            </w:r>
            <w:r w:rsidR="00F77186">
              <w:rPr>
                <w:rFonts w:cs="Arial"/>
                <w:color w:val="000000"/>
                <w:sz w:val="24"/>
                <w:szCs w:val="24"/>
              </w:rPr>
              <w:t xml:space="preserve"> una oportunidad de   adquirir</w:t>
            </w:r>
            <w:r w:rsidRPr="00993215">
              <w:rPr>
                <w:rFonts w:cs="Arial"/>
                <w:color w:val="000000"/>
                <w:sz w:val="24"/>
                <w:szCs w:val="24"/>
              </w:rPr>
              <w:t xml:space="preserve"> habilidades sociales, emocionales, cognitivas y físicas, además de </w:t>
            </w:r>
            <w:r w:rsidR="00F77186">
              <w:rPr>
                <w:rFonts w:cs="Arial"/>
                <w:color w:val="000000"/>
                <w:sz w:val="24"/>
                <w:szCs w:val="24"/>
              </w:rPr>
              <w:t>favorecer el</w:t>
            </w:r>
            <w:r w:rsidRPr="00993215">
              <w:rPr>
                <w:rFonts w:cs="Arial"/>
                <w:color w:val="000000"/>
                <w:sz w:val="24"/>
                <w:szCs w:val="24"/>
              </w:rPr>
              <w:t xml:space="preserve"> desarroll</w:t>
            </w:r>
            <w:r>
              <w:rPr>
                <w:rFonts w:cs="Arial"/>
                <w:color w:val="000000"/>
                <w:sz w:val="24"/>
                <w:szCs w:val="24"/>
              </w:rPr>
              <w:t>o de</w:t>
            </w:r>
            <w:r w:rsidRPr="00993215">
              <w:rPr>
                <w:rFonts w:cs="Arial"/>
                <w:color w:val="000000"/>
                <w:sz w:val="24"/>
                <w:szCs w:val="24"/>
              </w:rPr>
              <w:t xml:space="preserve"> intereses para toda la vida. Este tiempo también puede utilizarse para ofrecer apoyo </w:t>
            </w:r>
            <w:r w:rsidR="0026626D">
              <w:rPr>
                <w:rFonts w:cs="Arial"/>
                <w:color w:val="000000"/>
                <w:sz w:val="24"/>
                <w:szCs w:val="24"/>
              </w:rPr>
              <w:t>en los retos académicos escolares</w:t>
            </w:r>
            <w:r w:rsidR="00F77186">
              <w:rPr>
                <w:rFonts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cs="Arial"/>
                <w:color w:val="000000"/>
                <w:sz w:val="24"/>
                <w:szCs w:val="24"/>
              </w:rPr>
              <w:t>para ello es necesario que la institución educativa complemente la formación académic</w:t>
            </w:r>
            <w:r w:rsidR="006B1F5E">
              <w:rPr>
                <w:rFonts w:cs="Arial"/>
                <w:color w:val="000000"/>
                <w:sz w:val="24"/>
                <w:szCs w:val="24"/>
              </w:rPr>
              <w:t>a de la comunidad y haga una orientación</w:t>
            </w:r>
            <w:r w:rsidR="0026626D">
              <w:rPr>
                <w:rFonts w:cs="Arial"/>
                <w:color w:val="000000"/>
                <w:sz w:val="24"/>
                <w:szCs w:val="24"/>
              </w:rPr>
              <w:t xml:space="preserve"> a la formación integral;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además</w:t>
            </w:r>
            <w:r w:rsidR="0026626D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retome las oportunidades ofrecidas por el contexto</w:t>
            </w:r>
            <w:r w:rsidR="006B1F5E">
              <w:rPr>
                <w:rFonts w:cs="Arial"/>
                <w:color w:val="000000"/>
                <w:sz w:val="24"/>
                <w:szCs w:val="24"/>
              </w:rPr>
              <w:t xml:space="preserve"> social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y entidades que buscan los mismos fines.</w:t>
            </w:r>
          </w:p>
          <w:p w:rsidR="008E7267" w:rsidRPr="00385560" w:rsidRDefault="008E7267" w:rsidP="00F77186">
            <w:pPr>
              <w:widowControl/>
              <w:rPr>
                <w:bCs/>
              </w:rPr>
            </w:pPr>
          </w:p>
          <w:p w:rsidR="008E7267" w:rsidRPr="00F36252" w:rsidRDefault="004E09C2" w:rsidP="00F77186">
            <w:pPr>
              <w:widowControl/>
              <w:rPr>
                <w:bCs/>
                <w:sz w:val="24"/>
                <w:szCs w:val="24"/>
              </w:rPr>
            </w:pPr>
            <w:r w:rsidRPr="00F36252">
              <w:rPr>
                <w:bCs/>
                <w:sz w:val="24"/>
                <w:szCs w:val="24"/>
              </w:rPr>
              <w:t>Si se fa</w:t>
            </w:r>
            <w:r w:rsidR="0026626D">
              <w:rPr>
                <w:bCs/>
                <w:sz w:val="24"/>
                <w:szCs w:val="24"/>
              </w:rPr>
              <w:t>vorece estos espacios de apoyo a</w:t>
            </w:r>
            <w:r w:rsidRPr="00F36252">
              <w:rPr>
                <w:bCs/>
                <w:sz w:val="24"/>
                <w:szCs w:val="24"/>
              </w:rPr>
              <w:t xml:space="preserve"> la formación integral, se beneficia la institución</w:t>
            </w:r>
            <w:r w:rsidR="0026626D">
              <w:rPr>
                <w:bCs/>
                <w:sz w:val="24"/>
                <w:szCs w:val="24"/>
              </w:rPr>
              <w:t>,</w:t>
            </w:r>
            <w:r w:rsidRPr="00F36252">
              <w:rPr>
                <w:bCs/>
                <w:sz w:val="24"/>
                <w:szCs w:val="24"/>
              </w:rPr>
              <w:t xml:space="preserve"> ya que sus estudiantes serán individuos con herramientas para enfrentar su entorno inmediato y p</w:t>
            </w:r>
            <w:r w:rsidR="00F77186">
              <w:rPr>
                <w:bCs/>
                <w:sz w:val="24"/>
                <w:szCs w:val="24"/>
              </w:rPr>
              <w:t xml:space="preserve">lantear su </w:t>
            </w:r>
            <w:r w:rsidR="0026626D">
              <w:rPr>
                <w:bCs/>
                <w:sz w:val="24"/>
                <w:szCs w:val="24"/>
              </w:rPr>
              <w:t xml:space="preserve">proyecto de vida. Esto influye en el mejoramiento de </w:t>
            </w:r>
            <w:r w:rsidRPr="00F36252">
              <w:rPr>
                <w:bCs/>
                <w:sz w:val="24"/>
                <w:szCs w:val="24"/>
              </w:rPr>
              <w:t>las condiciones académicas y sociales dentro de la institución</w:t>
            </w:r>
            <w:r w:rsidR="001C4B4B">
              <w:rPr>
                <w:bCs/>
                <w:sz w:val="24"/>
                <w:szCs w:val="24"/>
              </w:rPr>
              <w:t xml:space="preserve"> y por ende de</w:t>
            </w:r>
            <w:r w:rsidR="00F36252" w:rsidRPr="00F36252">
              <w:rPr>
                <w:bCs/>
                <w:sz w:val="24"/>
                <w:szCs w:val="24"/>
              </w:rPr>
              <w:t xml:space="preserve"> la comunidad</w:t>
            </w:r>
            <w:r w:rsidRPr="00F36252">
              <w:rPr>
                <w:bCs/>
                <w:sz w:val="24"/>
                <w:szCs w:val="24"/>
              </w:rPr>
              <w:t>.</w:t>
            </w: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p w:rsidR="00F36252" w:rsidRDefault="00F36252" w:rsidP="008E7267">
      <w:pPr>
        <w:widowControl/>
        <w:jc w:val="left"/>
        <w:rPr>
          <w:bCs/>
        </w:rPr>
      </w:pPr>
    </w:p>
    <w:p w:rsidR="008E7267" w:rsidRPr="0035391D" w:rsidRDefault="008E7267" w:rsidP="008E7267">
      <w:pPr>
        <w:widowControl/>
        <w:numPr>
          <w:ilvl w:val="0"/>
          <w:numId w:val="10"/>
        </w:numPr>
        <w:tabs>
          <w:tab w:val="num" w:pos="300"/>
        </w:tabs>
        <w:ind w:left="301" w:hanging="301"/>
        <w:jc w:val="left"/>
        <w:rPr>
          <w:bCs/>
        </w:rPr>
      </w:pPr>
      <w:r w:rsidRPr="0035391D">
        <w:rPr>
          <w:b/>
          <w:bCs/>
        </w:rPr>
        <w:lastRenderedPageBreak/>
        <w:t xml:space="preserve">OBJETIVO GENERAL </w:t>
      </w:r>
      <w:r w:rsidRPr="0035391D">
        <w:rPr>
          <w:bCs/>
        </w:rPr>
        <w:t>(Obligatorio</w:t>
      </w:r>
      <w:r>
        <w:rPr>
          <w:bCs/>
        </w:rPr>
        <w:t>)</w:t>
      </w: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Pr="00385560" w:rsidRDefault="00EE3B03" w:rsidP="0026626D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Facilitar a través de </w:t>
            </w:r>
            <w:r w:rsidR="00DF3AE0" w:rsidRPr="007565B8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 actividades complementarias</w:t>
            </w:r>
            <w:r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, </w:t>
            </w:r>
            <w:r w:rsidR="0026626D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>experiencia</w:t>
            </w:r>
            <w:r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="00DF3AE0" w:rsidRPr="007565B8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 sociales</w:t>
            </w:r>
            <w:r w:rsidR="0026626D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>, lúdicas</w:t>
            </w:r>
            <w:r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>, deportivas, recreativas y académicas</w:t>
            </w:r>
            <w:r w:rsidR="00DF3AE0" w:rsidRPr="007565B8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 que sustenten e </w:t>
            </w:r>
            <w:r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 xml:space="preserve">impulsen  la formación   integral del ser y de la </w:t>
            </w:r>
            <w:r w:rsidR="00DF3AE0" w:rsidRPr="007565B8">
              <w:rPr>
                <w:rFonts w:cs="Arial"/>
                <w:bCs/>
                <w:color w:val="000000"/>
                <w:sz w:val="24"/>
                <w:szCs w:val="24"/>
                <w:lang w:eastAsia="es-ES"/>
              </w:rPr>
              <w:t>comunidad.</w:t>
            </w:r>
          </w:p>
        </w:tc>
      </w:tr>
    </w:tbl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numPr>
          <w:ilvl w:val="0"/>
          <w:numId w:val="10"/>
        </w:numPr>
        <w:tabs>
          <w:tab w:val="num" w:pos="300"/>
        </w:tabs>
        <w:ind w:left="301" w:hanging="301"/>
        <w:jc w:val="left"/>
        <w:rPr>
          <w:bCs/>
        </w:rPr>
      </w:pPr>
      <w:r>
        <w:rPr>
          <w:b/>
          <w:bCs/>
        </w:rPr>
        <w:t xml:space="preserve">OBJETIVOS ESPECIFICOS </w:t>
      </w:r>
      <w:r>
        <w:rPr>
          <w:bCs/>
        </w:rPr>
        <w:t>(Obligatorio)</w:t>
      </w: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DF3AE0" w:rsidRPr="006B1F5E" w:rsidRDefault="00DF3AE0" w:rsidP="006B1F5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t xml:space="preserve">Fomentar </w:t>
            </w:r>
            <w:r w:rsidR="009B744E">
              <w:rPr>
                <w:rFonts w:ascii="Arial" w:hAnsi="Arial" w:cs="Arial"/>
                <w:bCs/>
                <w:sz w:val="24"/>
                <w:szCs w:val="24"/>
              </w:rPr>
              <w:t xml:space="preserve">el </w:t>
            </w:r>
            <w:r w:rsidRPr="006B1F5E">
              <w:rPr>
                <w:rFonts w:ascii="Arial" w:hAnsi="Arial" w:cs="Arial"/>
                <w:bCs/>
                <w:sz w:val="24"/>
                <w:szCs w:val="24"/>
              </w:rPr>
              <w:t>uso adecuado del tiempo libre.</w:t>
            </w:r>
          </w:p>
          <w:p w:rsidR="00DF3AE0" w:rsidRPr="006B1F5E" w:rsidRDefault="00DF3AE0" w:rsidP="006B1F5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t>Propiciar espacios recreativos</w:t>
            </w:r>
            <w:r w:rsidR="0050408A">
              <w:rPr>
                <w:rFonts w:ascii="Arial" w:hAnsi="Arial" w:cs="Arial"/>
                <w:bCs/>
                <w:sz w:val="24"/>
                <w:szCs w:val="24"/>
              </w:rPr>
              <w:t>, lúdicos, deportivos</w:t>
            </w:r>
            <w:r w:rsidRPr="006B1F5E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50408A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Pr="006B1F5E">
              <w:rPr>
                <w:rFonts w:ascii="Arial" w:hAnsi="Arial" w:cs="Arial"/>
                <w:bCs/>
                <w:sz w:val="24"/>
                <w:szCs w:val="24"/>
              </w:rPr>
              <w:t>exploración vocacional</w:t>
            </w:r>
          </w:p>
          <w:p w:rsidR="00DF3AE0" w:rsidRDefault="00DF3AE0" w:rsidP="006B1F5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t>Contribuir a la adquisición</w:t>
            </w:r>
            <w:r w:rsidR="009B744E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Pr="006B1F5E">
              <w:rPr>
                <w:rFonts w:ascii="Arial" w:hAnsi="Arial" w:cs="Arial"/>
                <w:bCs/>
                <w:sz w:val="24"/>
                <w:szCs w:val="24"/>
              </w:rPr>
              <w:t>disciplina y autodeterminación en la comunidad educativa.</w:t>
            </w:r>
          </w:p>
          <w:p w:rsidR="009B744E" w:rsidRPr="006B1F5E" w:rsidRDefault="009B744E" w:rsidP="006B1F5E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0408A">
              <w:rPr>
                <w:rFonts w:ascii="Arial" w:hAnsi="Arial" w:cs="Arial"/>
                <w:bCs/>
                <w:sz w:val="24"/>
                <w:szCs w:val="24"/>
              </w:rPr>
              <w:t xml:space="preserve">poyar los procesos formativos y de aprendizaje de los estudiantes. </w:t>
            </w:r>
          </w:p>
          <w:p w:rsidR="008E7267" w:rsidRPr="00DF3AE0" w:rsidRDefault="008E7267" w:rsidP="00B741E9">
            <w:pPr>
              <w:spacing w:before="100" w:beforeAutospacing="1" w:after="100" w:afterAutospacing="1" w:line="360" w:lineRule="auto"/>
              <w:rPr>
                <w:bCs/>
                <w:lang w:val="es-CO"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numPr>
          <w:ilvl w:val="0"/>
          <w:numId w:val="10"/>
        </w:numPr>
        <w:tabs>
          <w:tab w:val="num" w:pos="300"/>
        </w:tabs>
        <w:ind w:left="301" w:hanging="301"/>
        <w:jc w:val="left"/>
        <w:rPr>
          <w:bCs/>
        </w:rPr>
      </w:pPr>
      <w:r w:rsidRPr="00A62512">
        <w:rPr>
          <w:b/>
        </w:rPr>
        <w:t>MARCO TEÓRICO</w:t>
      </w:r>
      <w:r>
        <w:rPr>
          <w:b/>
        </w:rPr>
        <w:t xml:space="preserve"> O LEGAL </w:t>
      </w:r>
      <w:r>
        <w:rPr>
          <w:bCs/>
        </w:rPr>
        <w:t>(Obligatorio</w:t>
      </w: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DF3AE0" w:rsidRDefault="00DF3AE0" w:rsidP="00DF3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ley general de educación entre sus fundamentos de formación integral del individuo y sus decretos reglamentarios como el 1860, crea los proyectos educativos y al mismo tiempo los proyectos de desarrollo municipal establecen políticas que permitan canalizar acciones conjuntas educativas y formar unos individuos </w:t>
            </w:r>
            <w:r w:rsidR="006B1F5E">
              <w:rPr>
                <w:rFonts w:ascii="Arial" w:hAnsi="Arial" w:cs="Arial"/>
              </w:rPr>
              <w:t>integralmente.</w:t>
            </w:r>
          </w:p>
          <w:p w:rsidR="00DF3AE0" w:rsidRDefault="00DF3AE0" w:rsidP="00DF3A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Artículos 44º y 45º de la Constitución Política de Colombia, artículo 7º Protección de los niños  y niñas  de la ley 1098 de 2006 de infancia y adolescencia. El Decreto 1860 de 1994 reglamentario de la ley 115 de 1994 Capitulo primero de la prestación del servicio educativo artículo 2º y el artículo 8 de la ley 115 de 1994 Ley General de Educación.</w:t>
            </w:r>
          </w:p>
          <w:p w:rsidR="008E7267" w:rsidRPr="00DF3AE0" w:rsidRDefault="008E7267" w:rsidP="00F930B5">
            <w:pPr>
              <w:widowControl/>
              <w:jc w:val="left"/>
              <w:rPr>
                <w:bCs/>
                <w:lang w:val="es-CO"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Cs/>
        </w:rPr>
      </w:pPr>
    </w:p>
    <w:p w:rsidR="00B85707" w:rsidRDefault="00B85707" w:rsidP="008E7267">
      <w:pPr>
        <w:widowControl/>
        <w:jc w:val="left"/>
        <w:rPr>
          <w:bCs/>
        </w:rPr>
      </w:pPr>
    </w:p>
    <w:p w:rsidR="00B85707" w:rsidRDefault="00B8570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numPr>
          <w:ilvl w:val="0"/>
          <w:numId w:val="10"/>
        </w:numPr>
        <w:tabs>
          <w:tab w:val="num" w:pos="300"/>
        </w:tabs>
        <w:ind w:left="301" w:hanging="301"/>
        <w:jc w:val="left"/>
        <w:rPr>
          <w:bCs/>
        </w:rPr>
      </w:pPr>
      <w:r>
        <w:rPr>
          <w:b/>
          <w:bCs/>
        </w:rPr>
        <w:t xml:space="preserve">METODOLOGIA </w:t>
      </w:r>
      <w:r>
        <w:rPr>
          <w:bCs/>
        </w:rPr>
        <w:t>(Obligatorio)</w:t>
      </w:r>
    </w:p>
    <w:p w:rsidR="008E7267" w:rsidRDefault="008E7267" w:rsidP="008E7267">
      <w:pPr>
        <w:widowControl/>
        <w:jc w:val="left"/>
        <w:rPr>
          <w:bCs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DF3AE0" w:rsidRPr="006B1F5E" w:rsidRDefault="00DF3AE0" w:rsidP="006B1F5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t>Talleres de convenio con entidades del orden municipal, departamental y  nacional.</w:t>
            </w:r>
          </w:p>
          <w:p w:rsidR="00DF3AE0" w:rsidRPr="006B1F5E" w:rsidRDefault="00DF3AE0" w:rsidP="006B1F5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Convenios inter institucionales</w:t>
            </w:r>
          </w:p>
          <w:p w:rsidR="00DF3AE0" w:rsidRPr="006B1F5E" w:rsidRDefault="00DF3AE0" w:rsidP="006B1F5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B1F5E">
              <w:rPr>
                <w:rFonts w:ascii="Arial" w:hAnsi="Arial" w:cs="Arial"/>
                <w:bCs/>
                <w:sz w:val="24"/>
                <w:szCs w:val="24"/>
              </w:rPr>
              <w:t>Capacitación con profesionales idóneos a la comunidad educativa.</w:t>
            </w:r>
          </w:p>
          <w:p w:rsidR="00DF3AE0" w:rsidRDefault="00A56CFA" w:rsidP="006B1F5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Proyectos complement</w:t>
            </w:r>
            <w:r w:rsidR="003D1C30">
              <w:rPr>
                <w:rFonts w:ascii="Arial" w:hAnsi="Arial" w:cs="Arial"/>
                <w:bCs/>
                <w:sz w:val="24"/>
                <w:szCs w:val="24"/>
              </w:rPr>
              <w:t>arios en</w:t>
            </w:r>
            <w:r w:rsidR="00DF3AE0" w:rsidRPr="006B1F5E">
              <w:rPr>
                <w:rFonts w:ascii="Arial" w:hAnsi="Arial" w:cs="Arial"/>
                <w:bCs/>
                <w:sz w:val="24"/>
                <w:szCs w:val="24"/>
              </w:rPr>
              <w:t xml:space="preserve"> la formación académica e integral de la comunidad.</w:t>
            </w:r>
          </w:p>
          <w:p w:rsidR="00A56CFA" w:rsidRPr="006B1F5E" w:rsidRDefault="003D1C30" w:rsidP="006B1F5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Actividades deportivas, lúdicas y recreativas ofrecidas por el INDER.</w:t>
            </w: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Cs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Cs/>
        </w:rPr>
      </w:pPr>
    </w:p>
    <w:p w:rsidR="008E7267" w:rsidRDefault="008E7267" w:rsidP="008E7267">
      <w:pPr>
        <w:widowControl/>
        <w:jc w:val="left"/>
        <w:rPr>
          <w:bCs/>
        </w:rPr>
      </w:pPr>
    </w:p>
    <w:p w:rsidR="008E7267" w:rsidRPr="00DE1F78" w:rsidRDefault="008E7267" w:rsidP="008E7267">
      <w:pPr>
        <w:widowControl/>
        <w:jc w:val="left"/>
        <w:rPr>
          <w:bCs/>
        </w:rPr>
      </w:pPr>
    </w:p>
    <w:p w:rsidR="008E7267" w:rsidRPr="0035391D" w:rsidRDefault="008E7267" w:rsidP="008E7267">
      <w:pPr>
        <w:widowControl/>
        <w:numPr>
          <w:ilvl w:val="0"/>
          <w:numId w:val="10"/>
        </w:numPr>
        <w:tabs>
          <w:tab w:val="num" w:pos="300"/>
        </w:tabs>
        <w:jc w:val="left"/>
        <w:rPr>
          <w:b/>
        </w:rPr>
      </w:pPr>
      <w:r w:rsidRPr="00F15448">
        <w:rPr>
          <w:b/>
          <w:bCs/>
        </w:rPr>
        <w:t>RECURSOS</w:t>
      </w:r>
      <w:r>
        <w:rPr>
          <w:b/>
          <w:bCs/>
        </w:rPr>
        <w:t xml:space="preserve"> </w:t>
      </w:r>
      <w:r>
        <w:rPr>
          <w:bCs/>
        </w:rPr>
        <w:t>(Obligatorio)</w:t>
      </w:r>
    </w:p>
    <w:p w:rsidR="008E7267" w:rsidRPr="0035391D" w:rsidRDefault="008E7267" w:rsidP="008E7267">
      <w:pPr>
        <w:widowControl/>
        <w:jc w:val="left"/>
        <w:rPr>
          <w:b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Pr="00385560" w:rsidRDefault="008E7267" w:rsidP="00F930B5">
            <w:pPr>
              <w:widowControl/>
              <w:jc w:val="left"/>
              <w:rPr>
                <w:b/>
              </w:rPr>
            </w:pPr>
          </w:p>
          <w:p w:rsidR="00DF3AE0" w:rsidRPr="006B1F5E" w:rsidRDefault="003D1C30" w:rsidP="00DF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Canchas y escenarios deportivos del sector. L</w:t>
            </w:r>
            <w:r w:rsidR="00DF3AE0" w:rsidRPr="006B1F5E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caci</w:t>
            </w:r>
            <w:r w:rsidR="00F77186">
              <w:rPr>
                <w:sz w:val="24"/>
                <w:szCs w:val="24"/>
              </w:rPr>
              <w:t xml:space="preserve">ón </w:t>
            </w:r>
            <w:r w:rsidR="00CB3258">
              <w:rPr>
                <w:sz w:val="24"/>
                <w:szCs w:val="24"/>
              </w:rPr>
              <w:t>y  espacios disponibles</w:t>
            </w:r>
            <w:r w:rsidR="00DF3AE0" w:rsidRPr="006B1F5E">
              <w:rPr>
                <w:sz w:val="24"/>
                <w:szCs w:val="24"/>
              </w:rPr>
              <w:t xml:space="preserve"> con los que cuenta la institución educativa y los que disponen las entidades con  quienes se establecen convenios.</w:t>
            </w:r>
          </w:p>
          <w:p w:rsidR="008E7267" w:rsidRPr="00385560" w:rsidRDefault="008E7267" w:rsidP="00F930B5">
            <w:pPr>
              <w:widowControl/>
              <w:jc w:val="left"/>
              <w:rPr>
                <w:b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/>
        </w:rPr>
      </w:pPr>
    </w:p>
    <w:p w:rsidR="008E7267" w:rsidRDefault="008E7267" w:rsidP="008E7267">
      <w:pPr>
        <w:widowControl/>
        <w:jc w:val="left"/>
        <w:rPr>
          <w:b/>
        </w:rPr>
      </w:pPr>
    </w:p>
    <w:p w:rsidR="008E7267" w:rsidRPr="0035391D" w:rsidRDefault="008E7267" w:rsidP="008E7267">
      <w:pPr>
        <w:pStyle w:val="Ttulo1"/>
        <w:numPr>
          <w:ilvl w:val="0"/>
          <w:numId w:val="10"/>
        </w:numPr>
        <w:rPr>
          <w:b/>
        </w:rPr>
      </w:pPr>
      <w:r>
        <w:rPr>
          <w:b/>
          <w:bCs w:val="0"/>
        </w:rPr>
        <w:t>bibliografia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E7267" w:rsidRPr="00385560" w:rsidTr="00F930B5">
        <w:tc>
          <w:tcPr>
            <w:tcW w:w="10207" w:type="dxa"/>
          </w:tcPr>
          <w:p w:rsidR="008E7267" w:rsidRDefault="008E7267" w:rsidP="00F930B5">
            <w:pPr>
              <w:widowControl/>
              <w:jc w:val="left"/>
              <w:rPr>
                <w:b/>
              </w:rPr>
            </w:pPr>
          </w:p>
          <w:p w:rsidR="00DF3AE0" w:rsidRPr="006B1F5E" w:rsidRDefault="00DF3AE0" w:rsidP="00DF3AE0">
            <w:pPr>
              <w:rPr>
                <w:sz w:val="24"/>
                <w:szCs w:val="24"/>
              </w:rPr>
            </w:pPr>
            <w:r w:rsidRPr="006B1F5E">
              <w:rPr>
                <w:sz w:val="24"/>
                <w:szCs w:val="24"/>
              </w:rPr>
              <w:t>Ley general de educación de 1994.</w:t>
            </w:r>
          </w:p>
          <w:p w:rsidR="008E7267" w:rsidRDefault="00DF3AE0" w:rsidP="00DF3AE0">
            <w:pPr>
              <w:widowControl/>
              <w:jc w:val="left"/>
              <w:rPr>
                <w:sz w:val="24"/>
                <w:szCs w:val="24"/>
              </w:rPr>
            </w:pPr>
            <w:r w:rsidRPr="006B1F5E">
              <w:rPr>
                <w:sz w:val="24"/>
                <w:szCs w:val="24"/>
              </w:rPr>
              <w:t>Constitución política de Colombia de 1991.</w:t>
            </w:r>
          </w:p>
          <w:p w:rsidR="00CB3258" w:rsidRPr="006B1F5E" w:rsidRDefault="00CB3258" w:rsidP="00DF3AE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general de cultura. Colombia. Ley 397 de 1997.</w:t>
            </w:r>
          </w:p>
          <w:p w:rsidR="008E7267" w:rsidRPr="006B1F5E" w:rsidRDefault="008E7267" w:rsidP="00F930B5">
            <w:pPr>
              <w:widowControl/>
              <w:jc w:val="left"/>
              <w:rPr>
                <w:sz w:val="24"/>
                <w:szCs w:val="24"/>
              </w:rPr>
            </w:pPr>
          </w:p>
          <w:p w:rsidR="008E7267" w:rsidRPr="00385560" w:rsidRDefault="008E7267" w:rsidP="00F930B5">
            <w:pPr>
              <w:widowControl/>
              <w:jc w:val="left"/>
              <w:rPr>
                <w:b/>
              </w:rPr>
            </w:pPr>
          </w:p>
        </w:tc>
      </w:tr>
    </w:tbl>
    <w:p w:rsidR="008E7267" w:rsidRDefault="008E7267" w:rsidP="008E7267">
      <w:pPr>
        <w:widowControl/>
        <w:jc w:val="left"/>
        <w:rPr>
          <w:b/>
        </w:rPr>
      </w:pPr>
    </w:p>
    <w:p w:rsidR="008E7267" w:rsidRPr="00F15448" w:rsidRDefault="008E7267" w:rsidP="008E7267">
      <w:pPr>
        <w:widowControl/>
        <w:jc w:val="left"/>
        <w:rPr>
          <w:b/>
        </w:rPr>
      </w:pPr>
    </w:p>
    <w:p w:rsidR="008E7267" w:rsidRPr="005D2F0D" w:rsidRDefault="008E7267" w:rsidP="008E7267">
      <w:pPr>
        <w:widowControl/>
        <w:numPr>
          <w:ilvl w:val="0"/>
          <w:numId w:val="10"/>
        </w:numPr>
        <w:tabs>
          <w:tab w:val="num" w:pos="300"/>
        </w:tabs>
        <w:jc w:val="left"/>
        <w:rPr>
          <w:b/>
        </w:rPr>
      </w:pPr>
      <w:r>
        <w:rPr>
          <w:b/>
          <w:bCs/>
        </w:rPr>
        <w:t xml:space="preserve">CONTENIDO </w:t>
      </w:r>
      <w:r>
        <w:rPr>
          <w:bCs/>
        </w:rPr>
        <w:t>(Obligatorio)</w:t>
      </w:r>
    </w:p>
    <w:p w:rsidR="008E7267" w:rsidRDefault="008E7267" w:rsidP="008E7267">
      <w:pPr>
        <w:widowControl/>
        <w:jc w:val="left"/>
        <w:rPr>
          <w:b/>
        </w:rPr>
      </w:pPr>
    </w:p>
    <w:p w:rsidR="008E7267" w:rsidRDefault="00CB3258" w:rsidP="008E7267">
      <w:pPr>
        <w:widowControl/>
        <w:jc w:val="left"/>
        <w:rPr>
          <w:b/>
        </w:rPr>
      </w:pPr>
      <w:r>
        <w:rPr>
          <w:b/>
        </w:rPr>
        <w:t>AÑO 2017</w:t>
      </w:r>
    </w:p>
    <w:p w:rsidR="008E7267" w:rsidRDefault="008E7267" w:rsidP="008E7267">
      <w:pPr>
        <w:widowControl/>
        <w:jc w:val="left"/>
        <w:rPr>
          <w:b/>
        </w:rPr>
      </w:pPr>
    </w:p>
    <w:tbl>
      <w:tblPr>
        <w:tblW w:w="10207" w:type="dxa"/>
        <w:tblInd w:w="-34" w:type="dxa"/>
        <w:tblBorders>
          <w:top w:val="thinThickSmallGap" w:sz="12" w:space="0" w:color="333333"/>
          <w:left w:val="thinThickSmallGap" w:sz="12" w:space="0" w:color="333333"/>
          <w:bottom w:val="thickThinSmallGap" w:sz="12" w:space="0" w:color="333333"/>
          <w:right w:val="thickThinSmallGap" w:sz="12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613"/>
        <w:gridCol w:w="1647"/>
        <w:gridCol w:w="709"/>
        <w:gridCol w:w="709"/>
      </w:tblGrid>
      <w:tr w:rsidR="008E7267" w:rsidRPr="009D0FE0" w:rsidTr="00B85707">
        <w:trPr>
          <w:cantSplit/>
          <w:trHeight w:val="254"/>
          <w:tblHeader/>
        </w:trPr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OBJETIVO ESPECÍFICO</w:t>
            </w:r>
          </w:p>
        </w:tc>
        <w:tc>
          <w:tcPr>
            <w:tcW w:w="16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RECURSOS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FECHA</w:t>
            </w:r>
          </w:p>
        </w:tc>
      </w:tr>
      <w:tr w:rsidR="008E7267" w:rsidRPr="009D0FE0" w:rsidTr="00B85707">
        <w:trPr>
          <w:cantSplit/>
          <w:trHeight w:val="375"/>
          <w:tblHeader/>
        </w:trPr>
        <w:tc>
          <w:tcPr>
            <w:tcW w:w="311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6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PROG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Pr="009D0FE0" w:rsidRDefault="008E7267" w:rsidP="00F930B5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REAL</w:t>
            </w:r>
          </w:p>
        </w:tc>
      </w:tr>
      <w:tr w:rsidR="00DF3AE0" w:rsidRPr="00334D86" w:rsidTr="00B85707">
        <w:trPr>
          <w:cantSplit/>
          <w:trHeight w:val="4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Curso de manipulación de alimentos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Capacitar a las madres de familia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Bienestar social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Danza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Actividad lúdicas para los niños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Ludoteca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Sembrar la curiosidad por la lectura, y actividades de desarrollo cognitivo y motor.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 w:rsidRPr="007565B8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Música y expresión artística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Desarrollar y fomentar las actitudes artísticas y musicales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Juan David Higuita Correa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Institución  Sección Bachillerato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Jornada de aseo y protección del medio ambiente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Concientizar a los estudiantes sobre el cuidado y buen mantenimiento de la institución y del medio ambiente.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Miriam Perea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Institución educativa La Esperanza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Día de la familia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Integrar las familias al proceso educativo a través de actividades culturales y recreativas.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Docentes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Institución educativa La Esperanza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Fiesta de quinceañeras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Celebrar con las jóvenes que cumplen sus quince años a través de una celebración comunitaria.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Docentes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7565B8" w:rsidRDefault="00DF3AE0" w:rsidP="009A26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Institución educativa La Esperanza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1FFC" w:rsidRPr="00B90AAB" w:rsidRDefault="00571FFC" w:rsidP="00B90AAB">
            <w:pPr>
              <w:rPr>
                <w:rFonts w:ascii="Euphemia" w:hAnsi="Euphemia" w:cs="Arial"/>
              </w:rPr>
            </w:pPr>
            <w:r w:rsidRPr="00B90AAB">
              <w:rPr>
                <w:rFonts w:ascii="Euphemia" w:hAnsi="Euphemia" w:cs="Arial"/>
              </w:rPr>
              <w:t>Jornada Complementaria de lúdica y recreación para niños de 1º/2º/3º de la jornada de la mañana.</w:t>
            </w:r>
          </w:p>
          <w:p w:rsidR="00DF3AE0" w:rsidRPr="00684AA5" w:rsidRDefault="00DF3AE0" w:rsidP="0057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571FFC" w:rsidP="00571FF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</w:t>
            </w:r>
            <w:r w:rsidR="00AC1E1C">
              <w:rPr>
                <w:rFonts w:cs="Arial"/>
                <w:sz w:val="18"/>
                <w:szCs w:val="18"/>
              </w:rPr>
              <w:t xml:space="preserve">mover en los niños y niñas de </w:t>
            </w:r>
            <w:r>
              <w:rPr>
                <w:rFonts w:cs="Arial"/>
                <w:sz w:val="18"/>
                <w:szCs w:val="18"/>
              </w:rPr>
              <w:t>6 a 10 años actividades lúdicas y recreativas que fomenten el sano desarrollo.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571FFC" w:rsidP="00571FFC">
            <w:pPr>
              <w:rPr>
                <w:rFonts w:cs="Arial"/>
                <w:sz w:val="18"/>
                <w:szCs w:val="18"/>
              </w:rPr>
            </w:pPr>
            <w:r w:rsidRPr="00233A1C">
              <w:rPr>
                <w:rFonts w:ascii="Euphemia" w:hAnsi="Euphemia" w:cs="Arial"/>
              </w:rPr>
              <w:t>Osiris Del Carmen Quesada Cuesta y profesor del INDER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I.E.</w:t>
            </w:r>
            <w:r w:rsidR="00AC1E1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La Esperanza.</w:t>
            </w:r>
          </w:p>
          <w:p w:rsidR="00571FFC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Sección San Martin.</w:t>
            </w:r>
          </w:p>
          <w:p w:rsidR="00571FFC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Implementos deportivos.</w:t>
            </w:r>
          </w:p>
          <w:p w:rsidR="00571FFC" w:rsidRPr="00334D86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Profesores y estudiante</w:t>
            </w:r>
            <w:r w:rsidR="00B90AAB">
              <w:rPr>
                <w:rFonts w:cs="Arial"/>
                <w:sz w:val="18"/>
                <w:szCs w:val="18"/>
              </w:rPr>
              <w:t>s.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Todos los </w:t>
            </w:r>
            <w:r w:rsidR="00B90AAB">
              <w:rPr>
                <w:rFonts w:cs="Arial"/>
                <w:sz w:val="18"/>
                <w:szCs w:val="18"/>
              </w:rPr>
              <w:t>miércoles</w:t>
            </w:r>
            <w:r>
              <w:rPr>
                <w:rFonts w:cs="Arial"/>
                <w:sz w:val="18"/>
                <w:szCs w:val="18"/>
              </w:rPr>
              <w:t xml:space="preserve"> y jueves.</w:t>
            </w:r>
          </w:p>
          <w:p w:rsidR="00571FFC" w:rsidRPr="00334D86" w:rsidRDefault="00571FFC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a 2:30pm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F3AE0" w:rsidRPr="00334D86" w:rsidTr="00B85707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684AA5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Elaboración de juegos de piso con un grupo de estudiantes.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Elaborar juegos de piso para la recreación de los estudiantes a través de la pintura.</w:t>
            </w:r>
          </w:p>
        </w:tc>
        <w:tc>
          <w:tcPr>
            <w:tcW w:w="1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Adriana P. Betancur y </w:t>
            </w:r>
          </w:p>
          <w:p w:rsidR="00B90AAB" w:rsidRPr="00334D86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estudiantes del grado quinto</w:t>
            </w:r>
          </w:p>
        </w:tc>
        <w:tc>
          <w:tcPr>
            <w:tcW w:w="1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Pintura, pinceles, brochas.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B90AAB" w:rsidP="00F930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de junio</w:t>
            </w:r>
            <w:r w:rsidR="00953637">
              <w:rPr>
                <w:rFonts w:cs="Arial"/>
                <w:sz w:val="18"/>
                <w:szCs w:val="18"/>
              </w:rPr>
              <w:t xml:space="preserve"> de 9 </w:t>
            </w:r>
            <w:r>
              <w:rPr>
                <w:rFonts w:cs="Arial"/>
                <w:sz w:val="18"/>
                <w:szCs w:val="18"/>
              </w:rPr>
              <w:t xml:space="preserve"> a 11</w:t>
            </w:r>
            <w:r w:rsidR="00953637">
              <w:rPr>
                <w:rFonts w:cs="Arial"/>
                <w:sz w:val="18"/>
                <w:szCs w:val="18"/>
              </w:rPr>
              <w:t>:30 am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AE0" w:rsidRPr="00334D86" w:rsidRDefault="00DF3AE0" w:rsidP="00F93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E7267" w:rsidRDefault="008E7267" w:rsidP="008E7267">
      <w:pPr>
        <w:rPr>
          <w:b/>
        </w:rPr>
      </w:pPr>
    </w:p>
    <w:p w:rsidR="008E7267" w:rsidRDefault="008E7267" w:rsidP="008E7267">
      <w:pPr>
        <w:numPr>
          <w:ilvl w:val="0"/>
          <w:numId w:val="10"/>
        </w:numPr>
        <w:rPr>
          <w:b/>
        </w:rPr>
      </w:pPr>
      <w:r>
        <w:rPr>
          <w:b/>
        </w:rPr>
        <w:t xml:space="preserve">SEGUIMIENTO </w:t>
      </w:r>
      <w:r>
        <w:rPr>
          <w:bCs/>
        </w:rPr>
        <w:t>(Obligatorio)</w:t>
      </w:r>
    </w:p>
    <w:p w:rsidR="008E7267" w:rsidRDefault="008E7267" w:rsidP="008E7267">
      <w:pPr>
        <w:ind w:left="360"/>
        <w:rPr>
          <w:b/>
        </w:rPr>
      </w:pPr>
      <w:r>
        <w:rPr>
          <w:b/>
        </w:rPr>
        <w:t>RESPONSABLE: ____________________________</w:t>
      </w:r>
    </w:p>
    <w:p w:rsidR="008E7267" w:rsidRDefault="008E7267" w:rsidP="008E7267">
      <w:pPr>
        <w:ind w:left="360"/>
        <w:rPr>
          <w:b/>
        </w:rPr>
      </w:pPr>
    </w:p>
    <w:tbl>
      <w:tblPr>
        <w:tblW w:w="10207" w:type="dxa"/>
        <w:tblInd w:w="-72" w:type="dxa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thickThinSmallGap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8789"/>
      </w:tblGrid>
      <w:tr w:rsidR="008E7267" w:rsidTr="00B85707">
        <w:trPr>
          <w:cantSplit/>
          <w:trHeight w:val="394"/>
          <w:tblHeader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Default="008E7267" w:rsidP="00F930B5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</w:t>
            </w:r>
          </w:p>
        </w:tc>
        <w:tc>
          <w:tcPr>
            <w:tcW w:w="87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8E7267" w:rsidRDefault="008E7267" w:rsidP="00F930B5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ACTIVIDAD- COMENTARIO</w:t>
            </w:r>
          </w:p>
        </w:tc>
      </w:tr>
      <w:tr w:rsidR="008E7267" w:rsidTr="00F930B5">
        <w:trPr>
          <w:cantSplit/>
          <w:trHeight w:val="1552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Pr="00E57C31" w:rsidRDefault="00F0514C" w:rsidP="00F930B5">
            <w:pPr>
              <w:rPr>
                <w:sz w:val="18"/>
                <w:szCs w:val="18"/>
              </w:rPr>
            </w:pPr>
            <w:r w:rsidRPr="00E57C31">
              <w:rPr>
                <w:sz w:val="18"/>
                <w:szCs w:val="18"/>
              </w:rPr>
              <w:t>Segundo semestre</w:t>
            </w:r>
          </w:p>
        </w:tc>
        <w:tc>
          <w:tcPr>
            <w:tcW w:w="87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Default="00E57C31" w:rsidP="00F930B5">
            <w:pPr>
              <w:jc w:val="left"/>
              <w:rPr>
                <w:sz w:val="18"/>
                <w:szCs w:val="18"/>
              </w:rPr>
            </w:pPr>
            <w:r w:rsidRPr="00E57C31">
              <w:rPr>
                <w:sz w:val="18"/>
                <w:szCs w:val="18"/>
              </w:rPr>
              <w:t>Se continúan con las actividades programadas con COMFENALCO Y EL INDER en los horarios establecidos.</w:t>
            </w:r>
          </w:p>
          <w:p w:rsidR="00E57C31" w:rsidRPr="00E57C31" w:rsidRDefault="00E57C31" w:rsidP="00F930B5">
            <w:pPr>
              <w:jc w:val="left"/>
              <w:rPr>
                <w:sz w:val="18"/>
                <w:szCs w:val="18"/>
              </w:rPr>
            </w:pPr>
          </w:p>
          <w:p w:rsidR="00E57C31" w:rsidRPr="009142F9" w:rsidRDefault="00E57C31" w:rsidP="00F930B5">
            <w:pPr>
              <w:jc w:val="left"/>
              <w:rPr>
                <w:sz w:val="14"/>
                <w:szCs w:val="14"/>
              </w:rPr>
            </w:pPr>
            <w:r w:rsidRPr="00E57C31">
              <w:rPr>
                <w:sz w:val="18"/>
                <w:szCs w:val="18"/>
              </w:rPr>
              <w:t>Se participa en</w:t>
            </w:r>
            <w:r>
              <w:rPr>
                <w:sz w:val="18"/>
                <w:szCs w:val="18"/>
              </w:rPr>
              <w:t xml:space="preserve"> torneo de porrismo a nivel municipal con la sección San Martin la cual ocupo el primer puesto.</w:t>
            </w:r>
          </w:p>
        </w:tc>
      </w:tr>
      <w:tr w:rsidR="008E7267" w:rsidTr="00F930B5">
        <w:trPr>
          <w:cantSplit/>
          <w:trHeight w:val="1552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Pr="004D7D4A" w:rsidRDefault="008E7267" w:rsidP="00F930B5">
            <w:pPr>
              <w:rPr>
                <w:sz w:val="14"/>
                <w:szCs w:val="14"/>
              </w:rPr>
            </w:pPr>
          </w:p>
        </w:tc>
        <w:tc>
          <w:tcPr>
            <w:tcW w:w="87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Pr="00E57C31" w:rsidRDefault="00E57C31" w:rsidP="00F930B5">
            <w:pPr>
              <w:jc w:val="left"/>
              <w:rPr>
                <w:sz w:val="18"/>
                <w:szCs w:val="18"/>
              </w:rPr>
            </w:pPr>
            <w:r w:rsidRPr="00E57C31">
              <w:rPr>
                <w:sz w:val="18"/>
                <w:szCs w:val="18"/>
              </w:rPr>
              <w:t>Se realizó visitas de la ludoteca para motivar al uso de los niños y niñas de este espacio.</w:t>
            </w:r>
          </w:p>
        </w:tc>
      </w:tr>
      <w:tr w:rsidR="008E7267" w:rsidTr="00F930B5">
        <w:trPr>
          <w:cantSplit/>
          <w:trHeight w:val="1552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Pr="004D7D4A" w:rsidRDefault="008E7267" w:rsidP="00F930B5">
            <w:pPr>
              <w:rPr>
                <w:sz w:val="14"/>
                <w:szCs w:val="14"/>
              </w:rPr>
            </w:pPr>
          </w:p>
        </w:tc>
        <w:tc>
          <w:tcPr>
            <w:tcW w:w="87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Pr="00E57C31" w:rsidRDefault="00E57C31" w:rsidP="00F930B5">
            <w:pPr>
              <w:jc w:val="left"/>
              <w:rPr>
                <w:sz w:val="18"/>
                <w:szCs w:val="18"/>
              </w:rPr>
            </w:pPr>
            <w:r w:rsidRPr="00E57C31">
              <w:rPr>
                <w:sz w:val="18"/>
                <w:szCs w:val="18"/>
              </w:rPr>
              <w:t>Se conformó un grupo de danza en la sección Comuneros con la colaboración de Comfenalco.</w:t>
            </w:r>
          </w:p>
          <w:p w:rsidR="00E57C31" w:rsidRPr="009142F9" w:rsidRDefault="00E57C31" w:rsidP="00F930B5">
            <w:pPr>
              <w:jc w:val="left"/>
              <w:rPr>
                <w:sz w:val="14"/>
                <w:szCs w:val="14"/>
              </w:rPr>
            </w:pPr>
            <w:r w:rsidRPr="00E57C31">
              <w:rPr>
                <w:sz w:val="18"/>
                <w:szCs w:val="18"/>
              </w:rPr>
              <w:t>Se participó en actividades artísticas con el Éxito y el Transito de Medellín quienes fueron ganadores en la categoría infantil la Sección San Martin</w:t>
            </w:r>
          </w:p>
        </w:tc>
      </w:tr>
    </w:tbl>
    <w:p w:rsidR="008E7267" w:rsidRDefault="008E7267" w:rsidP="008E7267">
      <w:pPr>
        <w:rPr>
          <w:b/>
        </w:rPr>
      </w:pPr>
    </w:p>
    <w:p w:rsidR="008E7267" w:rsidRPr="00250D19" w:rsidRDefault="008E7267" w:rsidP="008E7267">
      <w:pPr>
        <w:numPr>
          <w:ilvl w:val="0"/>
          <w:numId w:val="10"/>
        </w:numPr>
        <w:rPr>
          <w:b/>
        </w:rPr>
      </w:pPr>
      <w:r>
        <w:rPr>
          <w:b/>
        </w:rPr>
        <w:t xml:space="preserve">EVALUACION (CUMPLIMIENTO DE OBJETIVOS) </w:t>
      </w:r>
      <w:r>
        <w:rPr>
          <w:bCs/>
        </w:rPr>
        <w:t>(Obligatorio)</w:t>
      </w:r>
    </w:p>
    <w:p w:rsidR="008E7267" w:rsidRDefault="008E7267" w:rsidP="008E7267"/>
    <w:p w:rsidR="008E7267" w:rsidRDefault="008E7267" w:rsidP="008E7267">
      <w:pPr>
        <w:rPr>
          <w:b/>
        </w:rPr>
      </w:pPr>
      <w:r>
        <w:rPr>
          <w:b/>
        </w:rPr>
        <w:t>FE</w:t>
      </w:r>
      <w:r w:rsidR="00AC1E1C">
        <w:rPr>
          <w:b/>
        </w:rPr>
        <w:t>CHA: 17 de Abril de 2017</w:t>
      </w:r>
    </w:p>
    <w:p w:rsidR="008E7267" w:rsidRDefault="008E7267" w:rsidP="008E7267">
      <w:pPr>
        <w:rPr>
          <w:b/>
        </w:rPr>
      </w:pPr>
    </w:p>
    <w:p w:rsidR="008E7267" w:rsidRDefault="008E7267" w:rsidP="008E7267">
      <w:pPr>
        <w:rPr>
          <w:b/>
        </w:rPr>
      </w:pPr>
      <w:r>
        <w:rPr>
          <w:b/>
        </w:rPr>
        <w:t>PARTICIPAN</w:t>
      </w:r>
      <w:r w:rsidR="00CD17C1">
        <w:rPr>
          <w:b/>
        </w:rPr>
        <w:t>TES: Claudia Patricia rincón, Ricardo de Oro y Juan David Higuita Correa.</w:t>
      </w:r>
    </w:p>
    <w:p w:rsidR="008E7267" w:rsidRDefault="008E7267" w:rsidP="008E7267">
      <w:pPr>
        <w:rPr>
          <w:b/>
        </w:rPr>
      </w:pPr>
    </w:p>
    <w:tbl>
      <w:tblPr>
        <w:tblW w:w="10173" w:type="dxa"/>
        <w:tblInd w:w="-38" w:type="dxa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thickThinSmallGap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8E7267" w:rsidRPr="009142F9" w:rsidTr="00B86E91">
        <w:trPr>
          <w:cantSplit/>
          <w:trHeight w:val="1071"/>
        </w:trPr>
        <w:tc>
          <w:tcPr>
            <w:tcW w:w="10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Default="008E7267" w:rsidP="00F930B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LOGROS ALCANZADOS</w:t>
            </w:r>
          </w:p>
          <w:p w:rsidR="00E57C31" w:rsidRPr="001E06BD" w:rsidRDefault="00E57C31" w:rsidP="00E57C31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E06BD">
              <w:rPr>
                <w:rFonts w:ascii="Arial" w:hAnsi="Arial" w:cs="Arial"/>
                <w:sz w:val="18"/>
                <w:szCs w:val="18"/>
              </w:rPr>
              <w:t>Participación en eventos deportivos categoría infantil (fútbol)</w:t>
            </w:r>
          </w:p>
          <w:p w:rsidR="00E57C31" w:rsidRPr="001E06BD" w:rsidRDefault="00E57C31" w:rsidP="00E57C31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E06BD">
              <w:rPr>
                <w:rFonts w:ascii="Arial" w:hAnsi="Arial" w:cs="Arial"/>
                <w:sz w:val="18"/>
                <w:szCs w:val="18"/>
              </w:rPr>
              <w:t>Obtener distinción como ganadoras en porrismo</w:t>
            </w:r>
            <w:r w:rsidR="001E06BD" w:rsidRPr="001E06BD">
              <w:rPr>
                <w:rFonts w:ascii="Arial" w:hAnsi="Arial" w:cs="Arial"/>
                <w:sz w:val="18"/>
                <w:szCs w:val="18"/>
              </w:rPr>
              <w:t xml:space="preserve"> y dibujo.</w:t>
            </w:r>
          </w:p>
          <w:p w:rsidR="001E06BD" w:rsidRPr="00E57C31" w:rsidRDefault="001E06BD" w:rsidP="00E57C31">
            <w:pPr>
              <w:pStyle w:val="Prrafodelista"/>
              <w:numPr>
                <w:ilvl w:val="0"/>
                <w:numId w:val="30"/>
              </w:numPr>
              <w:rPr>
                <w:sz w:val="14"/>
                <w:szCs w:val="14"/>
              </w:rPr>
            </w:pPr>
            <w:r w:rsidRPr="001E06BD">
              <w:rPr>
                <w:rFonts w:ascii="Arial" w:hAnsi="Arial" w:cs="Arial"/>
                <w:sz w:val="18"/>
                <w:szCs w:val="18"/>
              </w:rPr>
              <w:t>Los niños y niñas se integraron en las actividades lúdicos y recreativas en tiempo extra clase</w:t>
            </w:r>
            <w:r w:rsidRPr="001E06BD">
              <w:rPr>
                <w:sz w:val="18"/>
                <w:szCs w:val="18"/>
              </w:rPr>
              <w:t>.</w:t>
            </w:r>
          </w:p>
        </w:tc>
      </w:tr>
      <w:tr w:rsidR="008E7267" w:rsidRPr="009142F9" w:rsidTr="00B86E91">
        <w:trPr>
          <w:cantSplit/>
          <w:trHeight w:val="1484"/>
        </w:trPr>
        <w:tc>
          <w:tcPr>
            <w:tcW w:w="10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Default="008E7267" w:rsidP="00F930B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ASPECTOS POR RESALTAR </w:t>
            </w:r>
            <w:r w:rsidR="001E06BD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FORTALEZAS</w:t>
            </w:r>
          </w:p>
          <w:p w:rsidR="001E06BD" w:rsidRDefault="001E06BD" w:rsidP="00F930B5">
            <w:pPr>
              <w:jc w:val="left"/>
              <w:rPr>
                <w:sz w:val="14"/>
                <w:szCs w:val="14"/>
              </w:rPr>
            </w:pPr>
            <w:r w:rsidRPr="001E06BD">
              <w:rPr>
                <w:sz w:val="18"/>
                <w:szCs w:val="18"/>
              </w:rPr>
              <w:t>La disponibilidad en cada sección y el interés y dedicación de los niños y niñas</w:t>
            </w:r>
            <w:r>
              <w:rPr>
                <w:sz w:val="14"/>
                <w:szCs w:val="14"/>
              </w:rPr>
              <w:t>.</w:t>
            </w:r>
          </w:p>
          <w:p w:rsidR="001E06BD" w:rsidRDefault="001E06BD" w:rsidP="00F930B5">
            <w:pPr>
              <w:jc w:val="left"/>
              <w:rPr>
                <w:sz w:val="18"/>
                <w:szCs w:val="18"/>
              </w:rPr>
            </w:pPr>
            <w:r w:rsidRPr="001E06BD">
              <w:rPr>
                <w:sz w:val="18"/>
                <w:szCs w:val="18"/>
              </w:rPr>
              <w:t>El aporte de las entidades que prestan el servicio con los recursos humanos y físicos.</w:t>
            </w:r>
          </w:p>
          <w:p w:rsidR="001E06BD" w:rsidRPr="001E06BD" w:rsidRDefault="001E06BD" w:rsidP="00F930B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por parte las familias para que sus hijos participen.</w:t>
            </w:r>
          </w:p>
        </w:tc>
      </w:tr>
      <w:tr w:rsidR="008E7267" w:rsidRPr="009142F9" w:rsidTr="00B86E91">
        <w:trPr>
          <w:cantSplit/>
          <w:trHeight w:val="860"/>
        </w:trPr>
        <w:tc>
          <w:tcPr>
            <w:tcW w:w="10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267" w:rsidRDefault="008E7267" w:rsidP="00F930B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ASPECTOS POR MEJORAR- DEBILIDADES</w:t>
            </w:r>
          </w:p>
          <w:p w:rsidR="001E06BD" w:rsidRPr="001E06BD" w:rsidRDefault="001E06BD" w:rsidP="00F930B5">
            <w:pPr>
              <w:jc w:val="left"/>
              <w:rPr>
                <w:sz w:val="18"/>
                <w:szCs w:val="18"/>
              </w:rPr>
            </w:pPr>
            <w:r w:rsidRPr="001E06BD">
              <w:rPr>
                <w:sz w:val="18"/>
                <w:szCs w:val="18"/>
              </w:rPr>
              <w:t>Tener recursos económicos para los viáticos de los estudiantes que participan en los diferentes torneos.</w:t>
            </w:r>
          </w:p>
        </w:tc>
      </w:tr>
    </w:tbl>
    <w:p w:rsidR="008E7267" w:rsidRDefault="008E7267" w:rsidP="008E7267">
      <w:pPr>
        <w:rPr>
          <w:b/>
        </w:rPr>
      </w:pPr>
    </w:p>
    <w:p w:rsidR="008E7267" w:rsidRDefault="008E7267" w:rsidP="008E7267">
      <w:pPr>
        <w:rPr>
          <w:b/>
        </w:rPr>
      </w:pPr>
    </w:p>
    <w:p w:rsidR="008E7267" w:rsidRDefault="008E7267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B86E91" w:rsidP="008E7267">
      <w:pPr>
        <w:rPr>
          <w:b/>
        </w:rPr>
      </w:pPr>
    </w:p>
    <w:p w:rsidR="00B86E91" w:rsidRDefault="0039433A" w:rsidP="008E7267">
      <w:pPr>
        <w:rPr>
          <w:b/>
        </w:rPr>
      </w:pPr>
      <w:r>
        <w:rPr>
          <w:b/>
        </w:rPr>
        <w:t>2017</w:t>
      </w:r>
    </w:p>
    <w:p w:rsidR="00B86E91" w:rsidRDefault="00B86E91" w:rsidP="008E7267">
      <w:pPr>
        <w:rPr>
          <w:b/>
        </w:rPr>
      </w:pPr>
    </w:p>
    <w:tbl>
      <w:tblPr>
        <w:tblW w:w="10207" w:type="dxa"/>
        <w:tblInd w:w="-34" w:type="dxa"/>
        <w:tblBorders>
          <w:top w:val="thinThickSmallGap" w:sz="12" w:space="0" w:color="333333"/>
          <w:left w:val="thinThickSmallGap" w:sz="12" w:space="0" w:color="333333"/>
          <w:bottom w:val="thickThinSmallGap" w:sz="12" w:space="0" w:color="333333"/>
          <w:right w:val="thickThinSmallGap" w:sz="12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1559"/>
        <w:gridCol w:w="196"/>
        <w:gridCol w:w="1222"/>
        <w:gridCol w:w="1134"/>
        <w:gridCol w:w="709"/>
      </w:tblGrid>
      <w:tr w:rsidR="00B86E91" w:rsidRPr="009D0FE0" w:rsidTr="002A573F">
        <w:trPr>
          <w:cantSplit/>
          <w:trHeight w:val="254"/>
          <w:tblHeader/>
        </w:trPr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OBJETIVO ESPECÍFICO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RECURSOS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FECHA</w:t>
            </w:r>
          </w:p>
        </w:tc>
      </w:tr>
      <w:tr w:rsidR="00B86E91" w:rsidRPr="009D0FE0" w:rsidTr="002A573F">
        <w:trPr>
          <w:cantSplit/>
          <w:trHeight w:val="375"/>
          <w:tblHeader/>
        </w:trPr>
        <w:tc>
          <w:tcPr>
            <w:tcW w:w="311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PROG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B86E91" w:rsidRPr="009D0FE0" w:rsidRDefault="00B86E91" w:rsidP="004A11CA">
            <w:pPr>
              <w:jc w:val="center"/>
              <w:rPr>
                <w:rFonts w:cs="Arial"/>
                <w:b/>
                <w:bCs/>
                <w:sz w:val="16"/>
                <w:szCs w:val="16"/>
                <w:lang w:val="es-CO"/>
              </w:rPr>
            </w:pPr>
            <w:r w:rsidRPr="009D0FE0">
              <w:rPr>
                <w:rFonts w:cs="Arial"/>
                <w:b/>
                <w:bCs/>
                <w:sz w:val="16"/>
                <w:szCs w:val="16"/>
                <w:lang w:val="es-CO"/>
              </w:rPr>
              <w:t>REAL</w:t>
            </w:r>
          </w:p>
        </w:tc>
      </w:tr>
      <w:tr w:rsidR="00F019F3" w:rsidRPr="00334D86" w:rsidTr="00042C30">
        <w:trPr>
          <w:cantSplit/>
          <w:trHeight w:val="415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F019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SECCIÓN SAN MARTÍN</w:t>
            </w:r>
          </w:p>
        </w:tc>
      </w:tr>
      <w:tr w:rsidR="00B86E91" w:rsidRPr="00334D86" w:rsidTr="00F019F3">
        <w:trPr>
          <w:cantSplit/>
          <w:trHeight w:val="4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Chicos y chicas: participación de los grados 1 y 2. Jornada de la tarde. Lunes y martes. 9:45 – 10:45 AM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F019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Iniciación lúdico </w:t>
            </w:r>
            <w:r w:rsidR="00F019F3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deportiva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Durante todo el año</w:t>
            </w:r>
            <w:r w:rsidR="00F019F3">
              <w:rPr>
                <w:rFonts w:cs="Arial"/>
                <w:sz w:val="18"/>
                <w:szCs w:val="18"/>
              </w:rPr>
              <w:t xml:space="preserve">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Jornadas complementarias. Grados 2, 3 y 4. Jornada de la mañana. Miércoles y jueves. 1:30 – 2:30 PM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F019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Iniciación lúdico </w:t>
            </w:r>
            <w:r w:rsidR="00F019F3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deportiva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F019F3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Jornadas escolares complementarias, Martes y Miércoles grados 4,  Jornada de la tarde 10:00 am -12:00 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F019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lúdico – deportiva y artística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COMFENALCO, acompañan las docentes Martha Cecilia Ríos e Irma Isabel Orozco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F019F3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19F3" w:rsidRPr="00334D86" w:rsidTr="004A447D">
        <w:trPr>
          <w:cantSplit/>
          <w:trHeight w:val="507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F019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SECCIÓN SAN FRANCISCO</w:t>
            </w: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Deportiva. Jornada Mañana y Tarde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F019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lúdico – deportiva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F019F3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Deportes extremos y capoeira, Porrismo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F019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Integrar los niños del barrio mediante el deporte y disminuir los índices de violencia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F019F3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 Kennedy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7565B8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Todos los domingos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684AA5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Intercambio de torneos amistosos con otras secciones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F019F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Fomentar los valores a través del futbol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Docentes encargadas del proyecto Aprovechamiento del tiempo libre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Cada 3 meses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86E91" w:rsidRPr="00334D86" w:rsidTr="00F019F3">
        <w:trPr>
          <w:cantSplit/>
          <w:trHeight w:val="507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684AA5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de danza y bailes modernos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F019F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Fomentar en los educandos la valoración por la docente y el desarrollo integral del cuerpo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B90AAB" w:rsidRDefault="00F019F3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Docentes Margarita Yamile y Lilia Rosa Martínez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Cada 15 días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19F3" w:rsidRPr="00334D86" w:rsidTr="00875CAD">
        <w:trPr>
          <w:cantSplit/>
          <w:trHeight w:val="507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F019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LOS COMUNEROS</w:t>
            </w:r>
          </w:p>
        </w:tc>
      </w:tr>
      <w:tr w:rsidR="00B86E91" w:rsidRPr="00334D86" w:rsidTr="00F019F3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684AA5" w:rsidRDefault="00F019F3" w:rsidP="00F019F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Jornadas escolares complementarias, Martes y Miércoles grados 3, 4 y 5  Jornada de la tarde 10:00 am -12:00 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8A3D20" w:rsidP="008A3D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Iniciación lúdico – deportiva y artística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8A3D20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COMFENALCO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F019F3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6E91" w:rsidRPr="00334D86" w:rsidRDefault="00B86E91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19F3" w:rsidRPr="00334D86" w:rsidTr="00F019F3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684AA5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Iniciación deportiva. Lunes y martes. 9:45 – 10:45 AM. </w:t>
            </w:r>
            <w:r w:rsidRPr="008A3D20">
              <w:rPr>
                <w:rFonts w:cs="Arial"/>
                <w:sz w:val="18"/>
                <w:szCs w:val="18"/>
              </w:rPr>
              <w:t>1:30 – 2:30 PM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8A3D20">
            <w:pPr>
              <w:rPr>
                <w:rFonts w:cs="Arial"/>
                <w:sz w:val="18"/>
                <w:szCs w:val="18"/>
              </w:rPr>
            </w:pPr>
            <w:r w:rsidRPr="008A3D20">
              <w:rPr>
                <w:rFonts w:cs="Arial"/>
                <w:sz w:val="18"/>
                <w:szCs w:val="18"/>
              </w:rPr>
              <w:t>Iniciación lúdico – deportiva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8A3D20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19F3" w:rsidRPr="00334D86" w:rsidTr="00F019F3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684AA5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Visita a La Ludoteca La Esperanza. Grados Preescolar, Primero y Segundo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8A3D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Fomentar espacios lúdicos, recreativos y de sano esparcimiento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 w:rsidRPr="008A3D20"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19F3" w:rsidRPr="00334D86" w:rsidTr="00F019F3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684AA5" w:rsidRDefault="008A3D20" w:rsidP="008A3D2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Sala de lectura y Biblioteca viajera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8A3D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Despertar el gusto y el interés por la lectura a través de visitas a la sala de lectura y de la biblioteca a la escuela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Fundación Ratón de Biblioteca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8A3D20" w:rsidP="00B86E9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19F3" w:rsidRPr="00334D86" w:rsidRDefault="00F019F3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A3D20" w:rsidRPr="00334D86" w:rsidTr="008C4018">
        <w:trPr>
          <w:cantSplit/>
          <w:trHeight w:val="515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3D20" w:rsidRPr="00334D86" w:rsidRDefault="002A573F" w:rsidP="002A57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REPUBLICA DE CUBA</w:t>
            </w:r>
          </w:p>
        </w:tc>
      </w:tr>
      <w:tr w:rsidR="002A573F" w:rsidRPr="00334D86" w:rsidTr="00C13F06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Iniciación deportiva. Lunes y martes. 9:45 – 10:45 AM. 1:30 – 2:30 PM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Iniciación lúdico – deportiva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2A573F">
            <w:pPr>
              <w:jc w:val="center"/>
            </w:pPr>
            <w:r w:rsidRPr="00DA3AE7"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/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A573F" w:rsidRPr="00334D86" w:rsidTr="00C13F06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Visita a La Ludoteca La Esperanza. Grados Preescolar, Primero y Segundo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Fomentar espacios lúdicos, recreativos y de sano esparcimiento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2A573F">
            <w:pPr>
              <w:jc w:val="center"/>
            </w:pPr>
            <w:r w:rsidRPr="00DA3AE7">
              <w:t>INDER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/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A573F" w:rsidRPr="00334D86" w:rsidTr="00C13F06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lastRenderedPageBreak/>
              <w:t>Sala de lectura y Biblioteca viajera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Despertar el gusto y el interés por la lectura a través de visitas a la sala de lectura y de la biblioteca a la escuela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2A573F">
            <w:pPr>
              <w:jc w:val="center"/>
            </w:pPr>
            <w:r w:rsidRPr="00DA3AE7">
              <w:t>Fundación Ratón de Biblioteca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/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DA3AE7"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A573F" w:rsidRPr="00334D86" w:rsidTr="002A573F">
        <w:trPr>
          <w:cantSplit/>
          <w:trHeight w:val="515"/>
        </w:trPr>
        <w:tc>
          <w:tcPr>
            <w:tcW w:w="1020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2A57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BACHILLERATO</w:t>
            </w:r>
          </w:p>
        </w:tc>
      </w:tr>
      <w:tr w:rsidR="002A573F" w:rsidRPr="00334D86" w:rsidTr="00C13F06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>
              <w:t>Iniciación musical. Clases de Guitarra. Lunes 2:00 – 4:00 PM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Default="002A573F" w:rsidP="002A573F">
            <w:pPr>
              <w:pStyle w:val="Prrafodelista"/>
              <w:numPr>
                <w:ilvl w:val="0"/>
                <w:numId w:val="31"/>
              </w:numPr>
            </w:pPr>
            <w:r>
              <w:t>Desarrollar las habilidades musicales de los estudiantes de la institución y de los jóvenes de la comunidad.</w:t>
            </w:r>
          </w:p>
          <w:p w:rsidR="002A573F" w:rsidRPr="00DA3AE7" w:rsidRDefault="002A573F" w:rsidP="002A573F">
            <w:pPr>
              <w:pStyle w:val="Prrafodelista"/>
              <w:numPr>
                <w:ilvl w:val="0"/>
                <w:numId w:val="31"/>
              </w:numPr>
            </w:pPr>
            <w:r>
              <w:t>Conformación del grupo musical la Esperanza.</w:t>
            </w:r>
          </w:p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>
              <w:t xml:space="preserve">Docente </w:t>
            </w:r>
            <w:r w:rsidR="00774AC3">
              <w:t>Ricardo de Oro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>
              <w:t>Instrumentos musicales de la I. E., Salón de clase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2A573F" w:rsidP="00DA4153">
            <w:r w:rsidRPr="002A573F">
              <w:t>Durante todo el año escolar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A573F" w:rsidRPr="00334D86" w:rsidTr="00C13F06">
        <w:trPr>
          <w:cantSplit/>
          <w:trHeight w:val="515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F77186" w:rsidP="00DA4153">
            <w:r>
              <w:t>Festiva de la canción (cazatalentos)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77186" w:rsidRDefault="00F77186" w:rsidP="00F77186">
            <w:pPr>
              <w:pStyle w:val="Prrafodelista"/>
              <w:numPr>
                <w:ilvl w:val="0"/>
                <w:numId w:val="31"/>
              </w:numPr>
            </w:pPr>
            <w:r>
              <w:t>Promover y proyectar las habilidades musicales de los estudiantes de la institución.</w:t>
            </w:r>
          </w:p>
          <w:p w:rsidR="002A573F" w:rsidRPr="00DA3AE7" w:rsidRDefault="002A573F" w:rsidP="00DA4153"/>
        </w:tc>
        <w:tc>
          <w:tcPr>
            <w:tcW w:w="17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F77186" w:rsidP="00F77186">
            <w:pPr>
              <w:jc w:val="left"/>
            </w:pPr>
            <w:r>
              <w:t>Docente Juan David Higuita Correa.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F77186" w:rsidP="00F77186">
            <w:pPr>
              <w:jc w:val="left"/>
            </w:pPr>
            <w:r>
              <w:t xml:space="preserve">Salón de clase, auditorio, equipo de sonido y micrófonos. 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A573F" w:rsidRPr="00DA3AE7" w:rsidRDefault="00F77186" w:rsidP="00DA4153">
            <w:r>
              <w:t>Primer semestre 2018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573F" w:rsidRPr="00334D86" w:rsidRDefault="002A573F" w:rsidP="00B86E91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86E91" w:rsidRDefault="00B86E91" w:rsidP="00B86E91">
      <w:pPr>
        <w:jc w:val="left"/>
        <w:rPr>
          <w:b/>
        </w:rPr>
      </w:pPr>
    </w:p>
    <w:sectPr w:rsidR="00B86E91" w:rsidSect="00254506">
      <w:headerReference w:type="default" r:id="rId8"/>
      <w:pgSz w:w="12240" w:h="15840" w:code="1"/>
      <w:pgMar w:top="1134" w:right="94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AA" w:rsidRDefault="00262AAA">
      <w:r>
        <w:separator/>
      </w:r>
    </w:p>
  </w:endnote>
  <w:endnote w:type="continuationSeparator" w:id="0">
    <w:p w:rsidR="00262AAA" w:rsidRDefault="002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AA" w:rsidRDefault="00262AAA">
      <w:r>
        <w:separator/>
      </w:r>
    </w:p>
  </w:footnote>
  <w:footnote w:type="continuationSeparator" w:id="0">
    <w:p w:rsidR="00262AAA" w:rsidRDefault="0026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67" w:rsidRDefault="008E7267">
    <w:pPr>
      <w:pStyle w:val="Encabezado"/>
      <w:rPr>
        <w:sz w:val="8"/>
        <w:szCs w:val="8"/>
        <w:lang w:val="es-CO"/>
      </w:rPr>
    </w:pPr>
  </w:p>
  <w:tbl>
    <w:tblPr>
      <w:tblW w:w="10207" w:type="dxa"/>
      <w:tblInd w:w="212" w:type="dxa"/>
      <w:tblBorders>
        <w:top w:val="thinThickSmallGap" w:sz="12" w:space="0" w:color="808080"/>
        <w:left w:val="thinThickSmallGap" w:sz="12" w:space="0" w:color="808080"/>
        <w:bottom w:val="thinThickSmallGap" w:sz="12" w:space="0" w:color="808080"/>
        <w:right w:val="thinThickSmallGap" w:sz="12" w:space="0" w:color="808080"/>
        <w:insideH w:val="thinThickSmallGap" w:sz="12" w:space="0" w:color="808080"/>
        <w:insideV w:val="thinThickSmallGap" w:sz="1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2935"/>
      <w:gridCol w:w="2936"/>
      <w:gridCol w:w="2936"/>
    </w:tblGrid>
    <w:tr w:rsidR="00B741E9" w:rsidRPr="00E61429" w:rsidTr="003E16B2">
      <w:trPr>
        <w:cantSplit/>
        <w:trHeight w:val="313"/>
      </w:trPr>
      <w:tc>
        <w:tcPr>
          <w:tcW w:w="1400" w:type="dxa"/>
          <w:vMerge w:val="restart"/>
          <w:vAlign w:val="center"/>
        </w:tcPr>
        <w:p w:rsidR="00B741E9" w:rsidRPr="00FE7E07" w:rsidRDefault="00262AAA" w:rsidP="003E16B2">
          <w:pPr>
            <w:pStyle w:val="Encabezado"/>
            <w:jc w:val="center"/>
            <w:rPr>
              <w:rFonts w:cs="Arial"/>
            </w:rPr>
          </w:pPr>
          <w:r>
            <w:rPr>
              <w:noProof/>
              <w:sz w:val="16"/>
              <w:szCs w:val="16"/>
              <w:lang w:val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9.9pt;margin-top:.05pt;width:42.05pt;height:50.3pt;z-index:251657728;mso-wrap-edited:f" wrapcoords="-176 0 -176 21480 21600 21480 21600 0 -176 0">
                <v:imagedata r:id="rId1" o:title=""/>
              </v:shape>
              <o:OLEObject Type="Embed" ProgID="Word.Picture.8" ShapeID="_x0000_s2055" DrawAspect="Content" ObjectID="_1583055826" r:id="rId2"/>
            </w:object>
          </w:r>
        </w:p>
      </w:tc>
      <w:tc>
        <w:tcPr>
          <w:tcW w:w="8807" w:type="dxa"/>
          <w:gridSpan w:val="3"/>
          <w:vAlign w:val="center"/>
        </w:tcPr>
        <w:p w:rsidR="00B741E9" w:rsidRPr="00067916" w:rsidRDefault="00B741E9" w:rsidP="003E16B2">
          <w:pPr>
            <w:pStyle w:val="Encabezado"/>
            <w:spacing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INSTITUCIÓN EDUCATIVA LA ESPERANZA.</w:t>
          </w:r>
        </w:p>
      </w:tc>
    </w:tr>
    <w:tr w:rsidR="00B741E9" w:rsidRPr="00A255B6" w:rsidTr="003E16B2">
      <w:trPr>
        <w:cantSplit/>
        <w:trHeight w:val="250"/>
      </w:trPr>
      <w:tc>
        <w:tcPr>
          <w:tcW w:w="1400" w:type="dxa"/>
          <w:vMerge/>
          <w:vAlign w:val="center"/>
        </w:tcPr>
        <w:p w:rsidR="00B741E9" w:rsidRPr="00FE7E07" w:rsidRDefault="00B741E9" w:rsidP="003E16B2">
          <w:pPr>
            <w:pStyle w:val="Encabezado"/>
            <w:jc w:val="center"/>
            <w:rPr>
              <w:rFonts w:cs="Arial"/>
            </w:rPr>
          </w:pPr>
        </w:p>
      </w:tc>
      <w:tc>
        <w:tcPr>
          <w:tcW w:w="8807" w:type="dxa"/>
          <w:gridSpan w:val="3"/>
          <w:vAlign w:val="center"/>
        </w:tcPr>
        <w:p w:rsidR="00B741E9" w:rsidRPr="00B85707" w:rsidRDefault="00B741E9" w:rsidP="00AD6339">
          <w:pPr>
            <w:pStyle w:val="Puesto"/>
            <w:rPr>
              <w:rFonts w:ascii="Arial" w:hAnsi="Arial" w:cs="Arial"/>
              <w:i w:val="0"/>
              <w:sz w:val="20"/>
              <w:szCs w:val="20"/>
            </w:rPr>
          </w:pPr>
          <w:r w:rsidRPr="00B85707">
            <w:rPr>
              <w:rFonts w:ascii="Arial" w:hAnsi="Arial" w:cs="Arial"/>
              <w:i w:val="0"/>
              <w:sz w:val="20"/>
              <w:szCs w:val="20"/>
            </w:rPr>
            <w:t xml:space="preserve">PROYECTO DE </w:t>
          </w:r>
          <w:r w:rsidR="0050408A">
            <w:rPr>
              <w:rFonts w:ascii="Arial" w:hAnsi="Arial" w:cs="Arial"/>
              <w:i w:val="0"/>
              <w:sz w:val="20"/>
              <w:szCs w:val="20"/>
            </w:rPr>
            <w:t xml:space="preserve"> ACTIVIDADES EXTRACURRICULARES</w:t>
          </w:r>
        </w:p>
      </w:tc>
    </w:tr>
    <w:tr w:rsidR="00B741E9" w:rsidRPr="00E61429" w:rsidTr="003E16B2">
      <w:trPr>
        <w:cantSplit/>
        <w:trHeight w:val="301"/>
      </w:trPr>
      <w:tc>
        <w:tcPr>
          <w:tcW w:w="1400" w:type="dxa"/>
          <w:vMerge/>
          <w:vAlign w:val="center"/>
        </w:tcPr>
        <w:p w:rsidR="00B741E9" w:rsidRPr="00FE7E07" w:rsidRDefault="00B741E9" w:rsidP="003E16B2">
          <w:pPr>
            <w:pStyle w:val="Encabezado"/>
            <w:jc w:val="center"/>
            <w:rPr>
              <w:rFonts w:cs="Arial"/>
            </w:rPr>
          </w:pPr>
        </w:p>
      </w:tc>
      <w:tc>
        <w:tcPr>
          <w:tcW w:w="2935" w:type="dxa"/>
          <w:vAlign w:val="center"/>
        </w:tcPr>
        <w:p w:rsidR="00B741E9" w:rsidRPr="003E22C5" w:rsidRDefault="00B741E9" w:rsidP="003E16B2">
          <w:pPr>
            <w:jc w:val="left"/>
            <w:rPr>
              <w:rFonts w:cs="Arial"/>
              <w:b/>
              <w:bCs/>
              <w:sz w:val="16"/>
              <w:szCs w:val="16"/>
            </w:rPr>
          </w:pPr>
          <w:r w:rsidRPr="003E22C5">
            <w:rPr>
              <w:rFonts w:cs="Arial"/>
              <w:b/>
              <w:bCs/>
              <w:sz w:val="16"/>
              <w:szCs w:val="16"/>
            </w:rPr>
            <w:t>CÓDIGO:</w:t>
          </w:r>
          <w:r w:rsidR="002F3866">
            <w:rPr>
              <w:rFonts w:cs="Arial"/>
              <w:b/>
              <w:bCs/>
              <w:sz w:val="16"/>
              <w:szCs w:val="16"/>
            </w:rPr>
            <w:t>M2-FR16</w:t>
          </w:r>
        </w:p>
      </w:tc>
      <w:tc>
        <w:tcPr>
          <w:tcW w:w="2936" w:type="dxa"/>
          <w:vAlign w:val="center"/>
        </w:tcPr>
        <w:p w:rsidR="00B741E9" w:rsidRPr="003E22C5" w:rsidRDefault="00B741E9" w:rsidP="003E16B2">
          <w:pPr>
            <w:jc w:val="left"/>
            <w:rPr>
              <w:rFonts w:cs="Arial"/>
              <w:b/>
              <w:bCs/>
              <w:sz w:val="16"/>
              <w:szCs w:val="16"/>
            </w:rPr>
          </w:pPr>
          <w:r w:rsidRPr="003E22C5">
            <w:rPr>
              <w:rFonts w:cs="Arial"/>
              <w:b/>
              <w:bCs/>
              <w:sz w:val="16"/>
              <w:szCs w:val="16"/>
            </w:rPr>
            <w:t>VERSIÓN:  1</w:t>
          </w:r>
        </w:p>
      </w:tc>
      <w:tc>
        <w:tcPr>
          <w:tcW w:w="2936" w:type="dxa"/>
          <w:vAlign w:val="center"/>
        </w:tcPr>
        <w:p w:rsidR="00B741E9" w:rsidRPr="003E22C5" w:rsidRDefault="00B741E9" w:rsidP="003E16B2">
          <w:pPr>
            <w:jc w:val="left"/>
            <w:rPr>
              <w:rFonts w:cs="Arial"/>
              <w:b/>
              <w:bCs/>
              <w:sz w:val="16"/>
              <w:szCs w:val="16"/>
            </w:rPr>
          </w:pPr>
          <w:r w:rsidRPr="003E22C5">
            <w:rPr>
              <w:rFonts w:cs="Arial"/>
              <w:b/>
              <w:bCs/>
              <w:sz w:val="16"/>
              <w:szCs w:val="16"/>
            </w:rPr>
            <w:t xml:space="preserve">PÁGINA </w: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E22C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5838AF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3E22C5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3E22C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5838AF">
            <w:rPr>
              <w:rStyle w:val="Nmerodepgina"/>
              <w:rFonts w:cs="Arial"/>
              <w:noProof/>
              <w:sz w:val="16"/>
              <w:szCs w:val="16"/>
            </w:rPr>
            <w:t>7</w:t>
          </w:r>
          <w:r w:rsidR="000C0479" w:rsidRPr="003E22C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8E7267" w:rsidRDefault="008E7267">
    <w:pPr>
      <w:pStyle w:val="Encabezado"/>
      <w:rPr>
        <w:sz w:val="8"/>
        <w:szCs w:val="8"/>
        <w:lang w:val="es-CO"/>
      </w:rPr>
    </w:pPr>
  </w:p>
  <w:p w:rsidR="00B85707" w:rsidRDefault="00B85707">
    <w:pPr>
      <w:pStyle w:val="Encabezado"/>
      <w:rPr>
        <w:sz w:val="8"/>
        <w:szCs w:val="8"/>
        <w:lang w:val="es-CO"/>
      </w:rPr>
    </w:pPr>
  </w:p>
  <w:p w:rsidR="00B85707" w:rsidRPr="008E7267" w:rsidRDefault="00B85707">
    <w:pPr>
      <w:pStyle w:val="Encabezado"/>
      <w:rPr>
        <w:sz w:val="8"/>
        <w:szCs w:val="8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2F45C8"/>
    <w:multiLevelType w:val="multilevel"/>
    <w:tmpl w:val="B016E2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85F0D"/>
    <w:multiLevelType w:val="hybridMultilevel"/>
    <w:tmpl w:val="578E7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5E1"/>
    <w:multiLevelType w:val="multilevel"/>
    <w:tmpl w:val="7DE4173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62F7797"/>
    <w:multiLevelType w:val="hybridMultilevel"/>
    <w:tmpl w:val="424A9F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15AC0"/>
    <w:multiLevelType w:val="hybridMultilevel"/>
    <w:tmpl w:val="9C40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905CF"/>
    <w:multiLevelType w:val="hybridMultilevel"/>
    <w:tmpl w:val="FB5EC7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224CE"/>
    <w:multiLevelType w:val="hybridMultilevel"/>
    <w:tmpl w:val="6532A4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963BD"/>
    <w:multiLevelType w:val="hybridMultilevel"/>
    <w:tmpl w:val="02E42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2B9E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3371A"/>
    <w:multiLevelType w:val="hybridMultilevel"/>
    <w:tmpl w:val="4A142E5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4D6255"/>
    <w:multiLevelType w:val="multilevel"/>
    <w:tmpl w:val="03FA06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042BEA"/>
    <w:multiLevelType w:val="hybridMultilevel"/>
    <w:tmpl w:val="795883B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3954"/>
    <w:multiLevelType w:val="multilevel"/>
    <w:tmpl w:val="C634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27EE2"/>
    <w:multiLevelType w:val="hybridMultilevel"/>
    <w:tmpl w:val="EA267A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FE2262"/>
    <w:multiLevelType w:val="hybridMultilevel"/>
    <w:tmpl w:val="DCF2AC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D6AE0"/>
    <w:multiLevelType w:val="multilevel"/>
    <w:tmpl w:val="AF223DC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C30CB4"/>
    <w:multiLevelType w:val="multilevel"/>
    <w:tmpl w:val="C634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F3EDD"/>
    <w:multiLevelType w:val="multilevel"/>
    <w:tmpl w:val="B11AA1F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7777423"/>
    <w:multiLevelType w:val="multilevel"/>
    <w:tmpl w:val="199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E6C96"/>
    <w:multiLevelType w:val="multilevel"/>
    <w:tmpl w:val="03FA06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50156A"/>
    <w:multiLevelType w:val="hybridMultilevel"/>
    <w:tmpl w:val="5B82F96E"/>
    <w:lvl w:ilvl="0" w:tplc="90CA20E6">
      <w:start w:val="1"/>
      <w:numFmt w:val="bullet"/>
      <w:lvlText w:val=""/>
      <w:lvlJc w:val="left"/>
      <w:pPr>
        <w:ind w:left="227" w:hanging="22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A0002B"/>
    <w:multiLevelType w:val="hybridMultilevel"/>
    <w:tmpl w:val="42644C8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3428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C3A3838"/>
    <w:multiLevelType w:val="hybridMultilevel"/>
    <w:tmpl w:val="5C661552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924D3A"/>
    <w:multiLevelType w:val="multilevel"/>
    <w:tmpl w:val="7442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126017F"/>
    <w:multiLevelType w:val="hybridMultilevel"/>
    <w:tmpl w:val="384C1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438F9"/>
    <w:multiLevelType w:val="multilevel"/>
    <w:tmpl w:val="199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D32D9"/>
    <w:multiLevelType w:val="hybridMultilevel"/>
    <w:tmpl w:val="04AC94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AB1F84"/>
    <w:multiLevelType w:val="hybridMultilevel"/>
    <w:tmpl w:val="83B4F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60A15"/>
    <w:multiLevelType w:val="multilevel"/>
    <w:tmpl w:val="871A8E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D6F5ABD"/>
    <w:multiLevelType w:val="hybridMultilevel"/>
    <w:tmpl w:val="7B4EF912"/>
    <w:lvl w:ilvl="0" w:tplc="F566F432">
      <w:numFmt w:val="bullet"/>
      <w:lvlText w:val=""/>
      <w:lvlJc w:val="left"/>
      <w:pPr>
        <w:tabs>
          <w:tab w:val="num" w:pos="703"/>
        </w:tabs>
        <w:ind w:left="340" w:firstLine="57"/>
      </w:pPr>
      <w:rPr>
        <w:rFonts w:ascii="Wingdings" w:hAnsi="Wingdings" w:hint="default"/>
        <w:sz w:val="1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3"/>
  </w:num>
  <w:num w:numId="5">
    <w:abstractNumId w:val="21"/>
  </w:num>
  <w:num w:numId="6">
    <w:abstractNumId w:val="4"/>
  </w:num>
  <w:num w:numId="7">
    <w:abstractNumId w:val="2"/>
    <w:lvlOverride w:ilvl="0">
      <w:startOverride w:val="5"/>
    </w:lvlOverride>
  </w:num>
  <w:num w:numId="8">
    <w:abstractNumId w:val="12"/>
  </w:num>
  <w:num w:numId="9">
    <w:abstractNumId w:val="6"/>
  </w:num>
  <w:num w:numId="10">
    <w:abstractNumId w:val="23"/>
  </w:num>
  <w:num w:numId="11">
    <w:abstractNumId w:val="7"/>
  </w:num>
  <w:num w:numId="12">
    <w:abstractNumId w:val="17"/>
  </w:num>
  <w:num w:numId="13">
    <w:abstractNumId w:val="25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28"/>
  </w:num>
  <w:num w:numId="19">
    <w:abstractNumId w:val="26"/>
  </w:num>
  <w:num w:numId="20">
    <w:abstractNumId w:val="16"/>
  </w:num>
  <w:num w:numId="21">
    <w:abstractNumId w:val="29"/>
  </w:num>
  <w:num w:numId="22">
    <w:abstractNumId w:val="10"/>
  </w:num>
  <w:num w:numId="23">
    <w:abstractNumId w:val="14"/>
  </w:num>
  <w:num w:numId="24">
    <w:abstractNumId w:val="0"/>
  </w:num>
  <w:num w:numId="25">
    <w:abstractNumId w:val="24"/>
  </w:num>
  <w:num w:numId="26">
    <w:abstractNumId w:val="5"/>
  </w:num>
  <w:num w:numId="27">
    <w:abstractNumId w:val="22"/>
  </w:num>
  <w:num w:numId="28">
    <w:abstractNumId w:val="20"/>
  </w:num>
  <w:num w:numId="29">
    <w:abstractNumId w:val="13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2D"/>
    <w:rsid w:val="0000477A"/>
    <w:rsid w:val="00030C46"/>
    <w:rsid w:val="00044A09"/>
    <w:rsid w:val="00051CC4"/>
    <w:rsid w:val="00061D56"/>
    <w:rsid w:val="00085219"/>
    <w:rsid w:val="0009712D"/>
    <w:rsid w:val="000B470D"/>
    <w:rsid w:val="000B6EDE"/>
    <w:rsid w:val="000C0479"/>
    <w:rsid w:val="000C74E4"/>
    <w:rsid w:val="000D0573"/>
    <w:rsid w:val="000E5F44"/>
    <w:rsid w:val="001241A2"/>
    <w:rsid w:val="001257C3"/>
    <w:rsid w:val="001352DB"/>
    <w:rsid w:val="0014367F"/>
    <w:rsid w:val="00146B05"/>
    <w:rsid w:val="00155633"/>
    <w:rsid w:val="001619CC"/>
    <w:rsid w:val="00181380"/>
    <w:rsid w:val="0018462E"/>
    <w:rsid w:val="00190DE9"/>
    <w:rsid w:val="001C4B4B"/>
    <w:rsid w:val="001E06BD"/>
    <w:rsid w:val="001E70F2"/>
    <w:rsid w:val="001F4CD0"/>
    <w:rsid w:val="002176A4"/>
    <w:rsid w:val="00237DAA"/>
    <w:rsid w:val="00250313"/>
    <w:rsid w:val="00250D19"/>
    <w:rsid w:val="00254506"/>
    <w:rsid w:val="00262AAA"/>
    <w:rsid w:val="0026626D"/>
    <w:rsid w:val="00285C87"/>
    <w:rsid w:val="002A25F6"/>
    <w:rsid w:val="002A573F"/>
    <w:rsid w:val="002B0F36"/>
    <w:rsid w:val="002C5598"/>
    <w:rsid w:val="002D62C4"/>
    <w:rsid w:val="002F3866"/>
    <w:rsid w:val="003050B2"/>
    <w:rsid w:val="0033493D"/>
    <w:rsid w:val="0035391D"/>
    <w:rsid w:val="00385560"/>
    <w:rsid w:val="0039433A"/>
    <w:rsid w:val="003C1F24"/>
    <w:rsid w:val="003D1C30"/>
    <w:rsid w:val="003E16B2"/>
    <w:rsid w:val="003F6740"/>
    <w:rsid w:val="00424A73"/>
    <w:rsid w:val="00435440"/>
    <w:rsid w:val="00442A42"/>
    <w:rsid w:val="00453F0F"/>
    <w:rsid w:val="0045489F"/>
    <w:rsid w:val="0045709B"/>
    <w:rsid w:val="004617F4"/>
    <w:rsid w:val="004B3504"/>
    <w:rsid w:val="004C4F55"/>
    <w:rsid w:val="004E09C2"/>
    <w:rsid w:val="004E4AF7"/>
    <w:rsid w:val="004E52D7"/>
    <w:rsid w:val="004F37AC"/>
    <w:rsid w:val="0050408A"/>
    <w:rsid w:val="00525663"/>
    <w:rsid w:val="0055502B"/>
    <w:rsid w:val="00570437"/>
    <w:rsid w:val="00571FFC"/>
    <w:rsid w:val="00573DA0"/>
    <w:rsid w:val="005769CA"/>
    <w:rsid w:val="00577593"/>
    <w:rsid w:val="005838AF"/>
    <w:rsid w:val="005951D8"/>
    <w:rsid w:val="005A76A0"/>
    <w:rsid w:val="005B32A3"/>
    <w:rsid w:val="005C45B9"/>
    <w:rsid w:val="005C758C"/>
    <w:rsid w:val="0061596D"/>
    <w:rsid w:val="0062356A"/>
    <w:rsid w:val="00660CBF"/>
    <w:rsid w:val="00684724"/>
    <w:rsid w:val="0069632E"/>
    <w:rsid w:val="00697F4A"/>
    <w:rsid w:val="006A0B28"/>
    <w:rsid w:val="006A77BA"/>
    <w:rsid w:val="006A7EBD"/>
    <w:rsid w:val="006B1F5E"/>
    <w:rsid w:val="006B687B"/>
    <w:rsid w:val="006D3A5A"/>
    <w:rsid w:val="006E2AA9"/>
    <w:rsid w:val="006E6D5E"/>
    <w:rsid w:val="00701133"/>
    <w:rsid w:val="00704CD7"/>
    <w:rsid w:val="007104B0"/>
    <w:rsid w:val="0071611F"/>
    <w:rsid w:val="00716BA6"/>
    <w:rsid w:val="0072650F"/>
    <w:rsid w:val="007360BC"/>
    <w:rsid w:val="007401AC"/>
    <w:rsid w:val="00743FE3"/>
    <w:rsid w:val="007730DF"/>
    <w:rsid w:val="00773A69"/>
    <w:rsid w:val="00774AC3"/>
    <w:rsid w:val="007A1D3D"/>
    <w:rsid w:val="007A6524"/>
    <w:rsid w:val="007A71D7"/>
    <w:rsid w:val="007C1708"/>
    <w:rsid w:val="007E36F8"/>
    <w:rsid w:val="00805E35"/>
    <w:rsid w:val="00812EB2"/>
    <w:rsid w:val="00825D11"/>
    <w:rsid w:val="00842527"/>
    <w:rsid w:val="00880E77"/>
    <w:rsid w:val="00892874"/>
    <w:rsid w:val="008A3D20"/>
    <w:rsid w:val="008A4D73"/>
    <w:rsid w:val="008A7D63"/>
    <w:rsid w:val="008C5E6E"/>
    <w:rsid w:val="008C6665"/>
    <w:rsid w:val="008E1E64"/>
    <w:rsid w:val="008E7267"/>
    <w:rsid w:val="00900154"/>
    <w:rsid w:val="0091051E"/>
    <w:rsid w:val="00927253"/>
    <w:rsid w:val="009455E1"/>
    <w:rsid w:val="00952A52"/>
    <w:rsid w:val="00953637"/>
    <w:rsid w:val="0095471A"/>
    <w:rsid w:val="0096442F"/>
    <w:rsid w:val="0099378B"/>
    <w:rsid w:val="009B744E"/>
    <w:rsid w:val="009D0FE0"/>
    <w:rsid w:val="009D532A"/>
    <w:rsid w:val="009E7D55"/>
    <w:rsid w:val="009F63CD"/>
    <w:rsid w:val="00A2477E"/>
    <w:rsid w:val="00A52F9D"/>
    <w:rsid w:val="00A53614"/>
    <w:rsid w:val="00A56CFA"/>
    <w:rsid w:val="00A62512"/>
    <w:rsid w:val="00A81F85"/>
    <w:rsid w:val="00A87DCF"/>
    <w:rsid w:val="00AB3124"/>
    <w:rsid w:val="00AB4077"/>
    <w:rsid w:val="00AB5DF8"/>
    <w:rsid w:val="00AC1E1C"/>
    <w:rsid w:val="00AD6339"/>
    <w:rsid w:val="00AE5C71"/>
    <w:rsid w:val="00B10B36"/>
    <w:rsid w:val="00B11300"/>
    <w:rsid w:val="00B153BB"/>
    <w:rsid w:val="00B6281A"/>
    <w:rsid w:val="00B741E9"/>
    <w:rsid w:val="00B85707"/>
    <w:rsid w:val="00B8672C"/>
    <w:rsid w:val="00B86E91"/>
    <w:rsid w:val="00B90872"/>
    <w:rsid w:val="00B90AAB"/>
    <w:rsid w:val="00BA2780"/>
    <w:rsid w:val="00BB040F"/>
    <w:rsid w:val="00BB04E5"/>
    <w:rsid w:val="00BB67E6"/>
    <w:rsid w:val="00BE1B8B"/>
    <w:rsid w:val="00BE343C"/>
    <w:rsid w:val="00C015B8"/>
    <w:rsid w:val="00C07DDB"/>
    <w:rsid w:val="00C32F45"/>
    <w:rsid w:val="00C45C3B"/>
    <w:rsid w:val="00C46F03"/>
    <w:rsid w:val="00C53DEA"/>
    <w:rsid w:val="00C865B2"/>
    <w:rsid w:val="00C86E9A"/>
    <w:rsid w:val="00CA150D"/>
    <w:rsid w:val="00CB1AA0"/>
    <w:rsid w:val="00CB3258"/>
    <w:rsid w:val="00CB37BD"/>
    <w:rsid w:val="00CC3E94"/>
    <w:rsid w:val="00CD17C1"/>
    <w:rsid w:val="00D03069"/>
    <w:rsid w:val="00D06CA0"/>
    <w:rsid w:val="00D33C96"/>
    <w:rsid w:val="00D36A30"/>
    <w:rsid w:val="00D4154E"/>
    <w:rsid w:val="00D41960"/>
    <w:rsid w:val="00D6342E"/>
    <w:rsid w:val="00D854E3"/>
    <w:rsid w:val="00D8571C"/>
    <w:rsid w:val="00D92D34"/>
    <w:rsid w:val="00DA3CD4"/>
    <w:rsid w:val="00DD335E"/>
    <w:rsid w:val="00DE156A"/>
    <w:rsid w:val="00DE1F78"/>
    <w:rsid w:val="00DE2A36"/>
    <w:rsid w:val="00DF3AE0"/>
    <w:rsid w:val="00DF792B"/>
    <w:rsid w:val="00E00051"/>
    <w:rsid w:val="00E3743C"/>
    <w:rsid w:val="00E45338"/>
    <w:rsid w:val="00E57C31"/>
    <w:rsid w:val="00E73C50"/>
    <w:rsid w:val="00E7504A"/>
    <w:rsid w:val="00E91377"/>
    <w:rsid w:val="00EA1587"/>
    <w:rsid w:val="00EB0888"/>
    <w:rsid w:val="00EB2621"/>
    <w:rsid w:val="00ED01F6"/>
    <w:rsid w:val="00ED48A9"/>
    <w:rsid w:val="00EE3B03"/>
    <w:rsid w:val="00F019F3"/>
    <w:rsid w:val="00F0514C"/>
    <w:rsid w:val="00F07C26"/>
    <w:rsid w:val="00F14E11"/>
    <w:rsid w:val="00F15448"/>
    <w:rsid w:val="00F33912"/>
    <w:rsid w:val="00F36252"/>
    <w:rsid w:val="00F443E4"/>
    <w:rsid w:val="00F508CD"/>
    <w:rsid w:val="00F77186"/>
    <w:rsid w:val="00F83E6D"/>
    <w:rsid w:val="00F930B5"/>
    <w:rsid w:val="00F9656D"/>
    <w:rsid w:val="00FB5F63"/>
    <w:rsid w:val="00FD408D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,"/>
  <w15:docId w15:val="{4EB96F3B-139F-40D4-8FCE-5203E37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3B"/>
    <w:pPr>
      <w:widowControl w:val="0"/>
      <w:jc w:val="both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qFormat/>
    <w:rsid w:val="00C45C3B"/>
    <w:pPr>
      <w:keepNext/>
      <w:numPr>
        <w:numId w:val="1"/>
      </w:numPr>
      <w:spacing w:before="120" w:after="120"/>
      <w:outlineLvl w:val="0"/>
    </w:pPr>
    <w:rPr>
      <w:rFonts w:cs="Arial"/>
      <w:bCs/>
      <w:caps/>
      <w:kern w:val="32"/>
      <w:szCs w:val="24"/>
    </w:rPr>
  </w:style>
  <w:style w:type="paragraph" w:styleId="Ttulo2">
    <w:name w:val="heading 2"/>
    <w:basedOn w:val="Normal"/>
    <w:next w:val="Normal"/>
    <w:qFormat/>
    <w:rsid w:val="00C45C3B"/>
    <w:pPr>
      <w:keepNext/>
      <w:spacing w:before="120" w:after="120"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5C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5C3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45C3B"/>
    <w:pPr>
      <w:spacing w:before="60" w:after="60"/>
    </w:pPr>
    <w:rPr>
      <w:sz w:val="24"/>
    </w:rPr>
  </w:style>
  <w:style w:type="paragraph" w:styleId="Textoindependiente2">
    <w:name w:val="Body Text 2"/>
    <w:basedOn w:val="Normal"/>
    <w:rsid w:val="00C45C3B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  <w:rsid w:val="00C45C3B"/>
  </w:style>
  <w:style w:type="table" w:styleId="Tablabsica1">
    <w:name w:val="Table Simple 1"/>
    <w:basedOn w:val="Tablanormal"/>
    <w:rsid w:val="002C5598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812EB2"/>
    <w:rPr>
      <w:sz w:val="16"/>
      <w:szCs w:val="16"/>
    </w:rPr>
  </w:style>
  <w:style w:type="table" w:styleId="Tablaconcuadrcula">
    <w:name w:val="Table Grid"/>
    <w:basedOn w:val="Tablanormal"/>
    <w:rsid w:val="00C0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5391D"/>
    <w:rPr>
      <w:rFonts w:ascii="Arial" w:hAnsi="Arial"/>
      <w:lang w:eastAsia="es-CO"/>
    </w:rPr>
  </w:style>
  <w:style w:type="paragraph" w:styleId="Fecha">
    <w:name w:val="Date"/>
    <w:basedOn w:val="Normal"/>
    <w:next w:val="Normal"/>
    <w:link w:val="FechaCar"/>
    <w:rsid w:val="008E7267"/>
  </w:style>
  <w:style w:type="character" w:customStyle="1" w:styleId="FechaCar">
    <w:name w:val="Fecha Car"/>
    <w:basedOn w:val="Fuentedeprrafopredeter"/>
    <w:link w:val="Fecha"/>
    <w:rsid w:val="008E7267"/>
    <w:rPr>
      <w:rFonts w:ascii="Arial" w:hAnsi="Arial"/>
      <w:lang w:val="es-ES"/>
    </w:rPr>
  </w:style>
  <w:style w:type="character" w:customStyle="1" w:styleId="Ttulo1Car">
    <w:name w:val="Título 1 Car"/>
    <w:basedOn w:val="Fuentedeprrafopredeter"/>
    <w:link w:val="Ttulo1"/>
    <w:rsid w:val="008E7267"/>
    <w:rPr>
      <w:rFonts w:ascii="Arial" w:hAnsi="Arial" w:cs="Arial"/>
      <w:bCs/>
      <w:caps/>
      <w:kern w:val="32"/>
      <w:szCs w:val="24"/>
      <w:lang w:val="es-ES"/>
    </w:rPr>
  </w:style>
  <w:style w:type="paragraph" w:styleId="Puesto">
    <w:name w:val="Title"/>
    <w:basedOn w:val="Normal"/>
    <w:link w:val="PuestoCar"/>
    <w:qFormat/>
    <w:rsid w:val="00B741E9"/>
    <w:pPr>
      <w:widowControl/>
      <w:jc w:val="center"/>
    </w:pPr>
    <w:rPr>
      <w:rFonts w:ascii="Times New Roman" w:hAnsi="Times New Roman"/>
      <w:b/>
      <w:bCs/>
      <w:i/>
      <w:iCs/>
      <w:sz w:val="28"/>
      <w:szCs w:val="24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B741E9"/>
    <w:rPr>
      <w:b/>
      <w:bCs/>
      <w:i/>
      <w:iCs/>
      <w:sz w:val="28"/>
      <w:szCs w:val="24"/>
      <w:lang w:val="es-MX"/>
    </w:rPr>
  </w:style>
  <w:style w:type="paragraph" w:styleId="Prrafodelista">
    <w:name w:val="List Paragraph"/>
    <w:basedOn w:val="Normal"/>
    <w:qFormat/>
    <w:rsid w:val="00DF3AE0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DF3AE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A2E5-9BAC-4CCA-BB13-68BA1932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VERSION</vt:lpstr>
    </vt:vector>
  </TitlesOfParts>
  <Company>seki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</dc:title>
  <dc:creator>Estacion2</dc:creator>
  <cp:lastModifiedBy>La esperanza</cp:lastModifiedBy>
  <cp:revision>3</cp:revision>
  <cp:lastPrinted>2009-03-26T01:26:00Z</cp:lastPrinted>
  <dcterms:created xsi:type="dcterms:W3CDTF">2018-03-20T17:57:00Z</dcterms:created>
  <dcterms:modified xsi:type="dcterms:W3CDTF">2018-03-20T17:57:00Z</dcterms:modified>
</cp:coreProperties>
</file>