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7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9564"/>
      </w:tblGrid>
      <w:tr w:rsidR="006C1E00" w:rsidTr="006C1E00">
        <w:trPr>
          <w:cantSplit/>
          <w:trHeight w:val="1104"/>
        </w:trPr>
        <w:tc>
          <w:tcPr>
            <w:tcW w:w="1204" w:type="dxa"/>
            <w:tcBorders>
              <w:top w:val="single" w:sz="4" w:space="0" w:color="auto"/>
              <w:left w:val="single" w:sz="4" w:space="0" w:color="auto"/>
              <w:bottom w:val="single" w:sz="4" w:space="0" w:color="auto"/>
              <w:right w:val="single" w:sz="4" w:space="0" w:color="auto"/>
            </w:tcBorders>
            <w:vAlign w:val="center"/>
            <w:hideMark/>
          </w:tcPr>
          <w:p w:rsidR="006C1E00" w:rsidRDefault="006C1E00" w:rsidP="006C1E00">
            <w:pPr>
              <w:spacing w:after="0" w:line="240" w:lineRule="auto"/>
              <w:jc w:val="right"/>
              <w:rPr>
                <w:rFonts w:ascii="Times New Roman" w:eastAsia="SimSun" w:hAnsi="Times New Roman" w:cs="Times New Roman"/>
                <w:b/>
                <w:color w:val="FF0000"/>
                <w:sz w:val="24"/>
                <w:szCs w:val="24"/>
                <w:lang w:val="es-CO" w:eastAsia="zh-CN"/>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46990</wp:posOffset>
                  </wp:positionH>
                  <wp:positionV relativeFrom="paragraph">
                    <wp:posOffset>6985</wp:posOffset>
                  </wp:positionV>
                  <wp:extent cx="603250" cy="609600"/>
                  <wp:effectExtent l="0" t="0" r="6350" b="0"/>
                  <wp:wrapSquare wrapText="bothSides"/>
                  <wp:docPr id="2"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pic:spPr>
                      </pic:pic>
                    </a:graphicData>
                  </a:graphic>
                </wp:anchor>
              </w:drawing>
            </w:r>
          </w:p>
        </w:tc>
        <w:tc>
          <w:tcPr>
            <w:tcW w:w="9564" w:type="dxa"/>
            <w:tcBorders>
              <w:top w:val="single" w:sz="4" w:space="0" w:color="auto"/>
              <w:left w:val="single" w:sz="4" w:space="0" w:color="auto"/>
              <w:bottom w:val="single" w:sz="4" w:space="0" w:color="auto"/>
              <w:right w:val="single" w:sz="4" w:space="0" w:color="auto"/>
            </w:tcBorders>
            <w:vAlign w:val="center"/>
            <w:hideMark/>
          </w:tcPr>
          <w:p w:rsidR="006C1E00" w:rsidRDefault="006C1E00" w:rsidP="006C1E00">
            <w:pPr>
              <w:spacing w:after="0" w:line="240" w:lineRule="auto"/>
              <w:jc w:val="center"/>
              <w:rPr>
                <w:rFonts w:ascii="Arial" w:eastAsia="SimSun" w:hAnsi="Arial" w:cs="Arial"/>
                <w:b/>
                <w:bCs/>
                <w:sz w:val="24"/>
                <w:szCs w:val="24"/>
                <w:lang w:val="es-CO" w:eastAsia="zh-CN"/>
              </w:rPr>
            </w:pPr>
            <w:r>
              <w:rPr>
                <w:rFonts w:ascii="Arial" w:eastAsia="SimSun" w:hAnsi="Arial" w:cs="Arial"/>
                <w:b/>
                <w:bCs/>
                <w:sz w:val="24"/>
                <w:szCs w:val="24"/>
                <w:lang w:val="es-CO" w:eastAsia="zh-CN"/>
              </w:rPr>
              <w:t>INSTITUCION EDUCATIVA ESCUELA NORMAL</w:t>
            </w:r>
          </w:p>
          <w:p w:rsidR="006C1E00" w:rsidRDefault="006C1E00" w:rsidP="006C1E00">
            <w:pPr>
              <w:spacing w:after="0" w:line="240" w:lineRule="auto"/>
              <w:jc w:val="center"/>
              <w:rPr>
                <w:rFonts w:ascii="Arial" w:eastAsia="SimSun" w:hAnsi="Arial" w:cs="Arial"/>
                <w:b/>
                <w:bCs/>
                <w:sz w:val="24"/>
                <w:szCs w:val="24"/>
                <w:lang w:val="es-CO" w:eastAsia="zh-CN"/>
              </w:rPr>
            </w:pPr>
            <w:r>
              <w:rPr>
                <w:rFonts w:ascii="Arial" w:eastAsia="SimSun" w:hAnsi="Arial" w:cs="Arial"/>
                <w:b/>
                <w:bCs/>
                <w:sz w:val="24"/>
                <w:szCs w:val="24"/>
                <w:lang w:val="es-CO" w:eastAsia="zh-CN"/>
              </w:rPr>
              <w:t>SUPERIOR DE ENVIGADO</w:t>
            </w:r>
          </w:p>
          <w:p w:rsidR="006C1E00" w:rsidRDefault="006C1E00" w:rsidP="006C1E00">
            <w:pPr>
              <w:tabs>
                <w:tab w:val="left" w:pos="2520"/>
                <w:tab w:val="left" w:pos="2700"/>
              </w:tabs>
              <w:spacing w:after="0" w:line="240" w:lineRule="auto"/>
              <w:jc w:val="center"/>
              <w:rPr>
                <w:rFonts w:ascii="Arial" w:eastAsia="SimSun" w:hAnsi="Arial" w:cs="Arial"/>
                <w:b/>
                <w:sz w:val="24"/>
                <w:szCs w:val="24"/>
                <w:lang w:val="es-CO" w:eastAsia="zh-CN"/>
              </w:rPr>
            </w:pPr>
            <w:r>
              <w:rPr>
                <w:rFonts w:ascii="Arial" w:eastAsia="SimSun" w:hAnsi="Arial" w:cs="Arial"/>
                <w:b/>
                <w:sz w:val="20"/>
                <w:szCs w:val="20"/>
                <w:lang w:val="es-CO" w:eastAsia="zh-CN"/>
              </w:rPr>
              <w:t xml:space="preserve">CRONOGRAMA </w:t>
            </w:r>
            <w:r>
              <w:rPr>
                <w:rFonts w:ascii="Arial" w:eastAsia="SimSun" w:hAnsi="Arial" w:cs="Arial"/>
                <w:b/>
                <w:sz w:val="24"/>
                <w:szCs w:val="24"/>
                <w:lang w:val="es-CO" w:eastAsia="zh-CN"/>
              </w:rPr>
              <w:t>2018</w:t>
            </w:r>
          </w:p>
          <w:p w:rsidR="006C1E00" w:rsidRDefault="006C1E00" w:rsidP="006C1E00">
            <w:pPr>
              <w:keepNext/>
              <w:spacing w:after="0" w:line="240" w:lineRule="auto"/>
              <w:outlineLvl w:val="3"/>
              <w:rPr>
                <w:rFonts w:ascii="Arial" w:eastAsia="Times New Roman" w:hAnsi="Arial" w:cs="Times New Roman"/>
                <w:b/>
                <w:bCs/>
                <w:sz w:val="20"/>
                <w:szCs w:val="20"/>
                <w:highlight w:val="yellow"/>
                <w:lang w:val="pt-BR" w:eastAsia="es-CO"/>
              </w:rPr>
            </w:pPr>
          </w:p>
        </w:tc>
      </w:tr>
    </w:tbl>
    <w:p w:rsidR="006C1E00" w:rsidRDefault="00CC569B" w:rsidP="006C1E00">
      <w:pPr>
        <w:spacing w:after="0" w:line="240" w:lineRule="auto"/>
        <w:jc w:val="center"/>
        <w:rPr>
          <w:b/>
          <w:sz w:val="36"/>
        </w:rPr>
      </w:pPr>
      <w:r>
        <w:rPr>
          <w:b/>
          <w:sz w:val="36"/>
        </w:rPr>
        <w:t xml:space="preserve">SEMANA DEL </w:t>
      </w:r>
      <w:r w:rsidR="006C1E00">
        <w:rPr>
          <w:b/>
          <w:sz w:val="36"/>
        </w:rPr>
        <w:t xml:space="preserve">9 AL 14 DE ABRIL </w:t>
      </w:r>
    </w:p>
    <w:p w:rsidR="00DE4A41" w:rsidRDefault="006C1E00" w:rsidP="006C1E00">
      <w:pPr>
        <w:spacing w:after="0" w:line="240" w:lineRule="auto"/>
        <w:jc w:val="center"/>
        <w:rPr>
          <w:rFonts w:ascii="Arial" w:hAnsi="Arial" w:cs="Arial"/>
          <w:b/>
          <w:u w:val="single"/>
        </w:rPr>
      </w:pPr>
      <w:r>
        <w:rPr>
          <w:rFonts w:ascii="Arial" w:hAnsi="Arial" w:cs="Arial"/>
          <w:b/>
          <w:u w:val="single"/>
        </w:rPr>
        <w:t>SEMANA 12</w:t>
      </w:r>
    </w:p>
    <w:p w:rsidR="00B10EB8" w:rsidRDefault="006C1E00" w:rsidP="00E90942">
      <w:pPr>
        <w:tabs>
          <w:tab w:val="left" w:pos="2520"/>
          <w:tab w:val="left" w:pos="2700"/>
        </w:tabs>
        <w:spacing w:after="0" w:line="240" w:lineRule="auto"/>
        <w:jc w:val="center"/>
        <w:rPr>
          <w:rFonts w:ascii="Comic Sans MS" w:hAnsi="Comic Sans MS" w:cs="Arial"/>
          <w:b/>
        </w:rPr>
      </w:pPr>
      <w:r>
        <w:rPr>
          <w:rFonts w:ascii="Comic Sans MS" w:hAnsi="Comic Sans MS" w:cs="Arial"/>
          <w:b/>
        </w:rPr>
        <w:t xml:space="preserve">VALOR: </w:t>
      </w:r>
      <w:r w:rsidR="00B10EB8">
        <w:rPr>
          <w:rFonts w:ascii="Comic Sans MS" w:hAnsi="Comic Sans MS" w:cs="Arial"/>
          <w:b/>
        </w:rPr>
        <w:t>CUIDADO DEL MEDIO AMBIENTE</w:t>
      </w:r>
    </w:p>
    <w:p w:rsidR="00DE4A41" w:rsidRDefault="00FF4C34" w:rsidP="00E90942">
      <w:pPr>
        <w:tabs>
          <w:tab w:val="left" w:pos="2520"/>
          <w:tab w:val="left" w:pos="2700"/>
        </w:tabs>
        <w:spacing w:after="0" w:line="240" w:lineRule="auto"/>
        <w:jc w:val="center"/>
        <w:rPr>
          <w:rFonts w:ascii="Comic Sans MS" w:hAnsi="Comic Sans MS" w:cs="Arial"/>
          <w:b/>
        </w:rPr>
      </w:pPr>
      <w:r>
        <w:rPr>
          <w:rFonts w:ascii="Comic Sans MS" w:hAnsi="Comic Sans MS" w:cs="Arial"/>
          <w:b/>
        </w:rPr>
        <w:t>MES DEL IDIOMA Y LA ECOLOGÍA</w:t>
      </w:r>
    </w:p>
    <w:tbl>
      <w:tblPr>
        <w:tblpPr w:leftFromText="141" w:rightFromText="141" w:vertAnchor="text" w:horzAnchor="margin" w:tblpY="202"/>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2126"/>
        <w:gridCol w:w="1276"/>
        <w:gridCol w:w="1559"/>
        <w:gridCol w:w="2268"/>
      </w:tblGrid>
      <w:tr w:rsidR="00AF2EA2" w:rsidRPr="00513A77" w:rsidTr="00CB200B">
        <w:trPr>
          <w:trHeight w:val="252"/>
        </w:trPr>
        <w:tc>
          <w:tcPr>
            <w:tcW w:w="1384" w:type="dxa"/>
            <w:tcBorders>
              <w:top w:val="thinThickSmallGap" w:sz="24" w:space="0" w:color="auto"/>
              <w:left w:val="thinThickSmallGap" w:sz="24" w:space="0" w:color="auto"/>
              <w:bottom w:val="thinThickSmallGap" w:sz="24" w:space="0" w:color="auto"/>
              <w:right w:val="thinThickSmallGap" w:sz="24"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FECHA</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ACTIVIDAD</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ASISTENTES</w:t>
            </w:r>
          </w:p>
        </w:tc>
        <w:tc>
          <w:tcPr>
            <w:tcW w:w="1276" w:type="dxa"/>
            <w:tcBorders>
              <w:top w:val="thinThickSmallGap" w:sz="24" w:space="0" w:color="auto"/>
              <w:left w:val="thinThickSmallGap" w:sz="24" w:space="0" w:color="auto"/>
              <w:bottom w:val="thinThickSmallGap" w:sz="24" w:space="0" w:color="auto"/>
              <w:right w:val="single" w:sz="18"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HORA</w:t>
            </w:r>
          </w:p>
        </w:tc>
        <w:tc>
          <w:tcPr>
            <w:tcW w:w="1559" w:type="dxa"/>
            <w:tcBorders>
              <w:top w:val="thinThickSmallGap" w:sz="24" w:space="0" w:color="auto"/>
              <w:left w:val="single" w:sz="18" w:space="0" w:color="auto"/>
              <w:bottom w:val="thinThickSmallGap" w:sz="24" w:space="0" w:color="auto"/>
              <w:right w:val="single" w:sz="18"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LUGAR</w:t>
            </w:r>
          </w:p>
        </w:tc>
        <w:tc>
          <w:tcPr>
            <w:tcW w:w="2268" w:type="dxa"/>
            <w:tcBorders>
              <w:top w:val="thinThickSmallGap" w:sz="24" w:space="0" w:color="auto"/>
              <w:left w:val="single" w:sz="18" w:space="0" w:color="auto"/>
              <w:bottom w:val="thinThickSmallGap" w:sz="24" w:space="0" w:color="auto"/>
              <w:right w:val="thinThickSmallGap" w:sz="24" w:space="0" w:color="auto"/>
            </w:tcBorders>
          </w:tcPr>
          <w:p w:rsidR="006C1E00" w:rsidRPr="00513A77" w:rsidRDefault="006C1E00" w:rsidP="00AF2EA2">
            <w:pPr>
              <w:spacing w:after="0" w:line="240" w:lineRule="auto"/>
              <w:jc w:val="center"/>
              <w:rPr>
                <w:rFonts w:ascii="Arial" w:hAnsi="Arial" w:cs="Arial"/>
                <w:b/>
              </w:rPr>
            </w:pPr>
            <w:r w:rsidRPr="00513A77">
              <w:rPr>
                <w:rFonts w:ascii="Arial" w:hAnsi="Arial" w:cs="Arial"/>
                <w:b/>
              </w:rPr>
              <w:t>RESPONSABLES</w:t>
            </w:r>
          </w:p>
        </w:tc>
      </w:tr>
      <w:tr w:rsidR="002B0824" w:rsidRPr="00513A77" w:rsidTr="00CB200B">
        <w:trPr>
          <w:trHeight w:val="615"/>
        </w:trPr>
        <w:tc>
          <w:tcPr>
            <w:tcW w:w="1384" w:type="dxa"/>
            <w:vMerge w:val="restart"/>
            <w:tcBorders>
              <w:top w:val="thinThickSmallGap" w:sz="24" w:space="0" w:color="auto"/>
              <w:left w:val="thinThickSmallGap" w:sz="24" w:space="0" w:color="auto"/>
              <w:right w:val="single" w:sz="18" w:space="0" w:color="auto"/>
            </w:tcBorders>
          </w:tcPr>
          <w:p w:rsidR="002B0824" w:rsidRDefault="002B0824" w:rsidP="00AF2EA2">
            <w:pPr>
              <w:spacing w:after="0" w:line="240" w:lineRule="auto"/>
              <w:rPr>
                <w:rFonts w:ascii="Arial" w:hAnsi="Arial" w:cs="Arial"/>
              </w:rPr>
            </w:pPr>
            <w:r>
              <w:rPr>
                <w:rFonts w:ascii="Arial" w:hAnsi="Arial" w:cs="Arial"/>
              </w:rPr>
              <w:t xml:space="preserve">LUNES </w:t>
            </w:r>
          </w:p>
          <w:p w:rsidR="002B0824" w:rsidRPr="00513A77" w:rsidRDefault="002B0824" w:rsidP="00AF2EA2">
            <w:pPr>
              <w:spacing w:after="0" w:line="240" w:lineRule="auto"/>
              <w:rPr>
                <w:rFonts w:ascii="Arial" w:hAnsi="Arial" w:cs="Arial"/>
              </w:rPr>
            </w:pPr>
            <w:r>
              <w:rPr>
                <w:rFonts w:ascii="Arial" w:hAnsi="Arial" w:cs="Arial"/>
              </w:rPr>
              <w:t>9 de abril</w:t>
            </w:r>
          </w:p>
        </w:tc>
        <w:tc>
          <w:tcPr>
            <w:tcW w:w="2268" w:type="dxa"/>
            <w:tcBorders>
              <w:left w:val="single" w:sz="18" w:space="0" w:color="auto"/>
              <w:bottom w:val="single" w:sz="18" w:space="0" w:color="auto"/>
              <w:right w:val="single" w:sz="18" w:space="0" w:color="auto"/>
            </w:tcBorders>
          </w:tcPr>
          <w:p w:rsidR="002B0824" w:rsidRPr="00E559FF" w:rsidRDefault="002B0824" w:rsidP="00AF2EA2">
            <w:pPr>
              <w:spacing w:after="0" w:line="240" w:lineRule="auto"/>
              <w:rPr>
                <w:rFonts w:ascii="Arial" w:hAnsi="Arial" w:cs="Arial"/>
              </w:rPr>
            </w:pPr>
            <w:r>
              <w:rPr>
                <w:rFonts w:ascii="Arial" w:hAnsi="Arial" w:cs="Arial"/>
              </w:rPr>
              <w:t>Reunión ALIADOS10</w:t>
            </w:r>
          </w:p>
        </w:tc>
        <w:tc>
          <w:tcPr>
            <w:tcW w:w="212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Integrantes</w:t>
            </w:r>
          </w:p>
        </w:tc>
        <w:tc>
          <w:tcPr>
            <w:tcW w:w="127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1p.m.</w:t>
            </w:r>
          </w:p>
        </w:tc>
        <w:tc>
          <w:tcPr>
            <w:tcW w:w="1559" w:type="dxa"/>
            <w:tcBorders>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Rectoría</w:t>
            </w:r>
          </w:p>
        </w:tc>
        <w:tc>
          <w:tcPr>
            <w:tcW w:w="2268" w:type="dxa"/>
            <w:tcBorders>
              <w:left w:val="single" w:sz="18" w:space="0" w:color="auto"/>
              <w:bottom w:val="single" w:sz="18" w:space="0" w:color="auto"/>
              <w:right w:val="thinThickSmallGap" w:sz="24" w:space="0" w:color="auto"/>
            </w:tcBorders>
          </w:tcPr>
          <w:p w:rsidR="002B0824" w:rsidRDefault="002B0824" w:rsidP="00AF2EA2">
            <w:pPr>
              <w:spacing w:after="0" w:line="240" w:lineRule="auto"/>
              <w:jc w:val="center"/>
              <w:rPr>
                <w:rFonts w:ascii="Arial" w:hAnsi="Arial" w:cs="Arial"/>
              </w:rPr>
            </w:pPr>
            <w:r>
              <w:rPr>
                <w:rFonts w:ascii="Arial" w:hAnsi="Arial" w:cs="Arial"/>
              </w:rPr>
              <w:t>Líder del proyecto por parte del MEN y Diana Grisales.</w:t>
            </w:r>
          </w:p>
        </w:tc>
      </w:tr>
      <w:tr w:rsidR="002B0824" w:rsidRPr="00513A77" w:rsidTr="0088124A">
        <w:trPr>
          <w:trHeight w:val="615"/>
        </w:trPr>
        <w:tc>
          <w:tcPr>
            <w:tcW w:w="1384" w:type="dxa"/>
            <w:vMerge/>
            <w:tcBorders>
              <w:left w:val="thinThickSmallGap" w:sz="24" w:space="0" w:color="auto"/>
              <w:right w:val="single" w:sz="18" w:space="0" w:color="auto"/>
            </w:tcBorders>
          </w:tcPr>
          <w:p w:rsidR="002B0824" w:rsidRDefault="002B0824" w:rsidP="00AF2EA2">
            <w:pPr>
              <w:spacing w:after="0" w:line="240" w:lineRule="auto"/>
              <w:rPr>
                <w:rFonts w:ascii="Arial" w:hAnsi="Arial" w:cs="Arial"/>
              </w:rPr>
            </w:pPr>
          </w:p>
        </w:tc>
        <w:tc>
          <w:tcPr>
            <w:tcW w:w="2268" w:type="dxa"/>
            <w:tcBorders>
              <w:left w:val="single" w:sz="18" w:space="0" w:color="auto"/>
              <w:bottom w:val="single" w:sz="18" w:space="0" w:color="auto"/>
              <w:right w:val="single" w:sz="18" w:space="0" w:color="auto"/>
            </w:tcBorders>
          </w:tcPr>
          <w:p w:rsidR="002B0824" w:rsidRDefault="002B0824" w:rsidP="00AF2EA2">
            <w:pPr>
              <w:spacing w:after="0" w:line="240" w:lineRule="auto"/>
              <w:rPr>
                <w:rFonts w:ascii="Arial" w:hAnsi="Arial" w:cs="Arial"/>
              </w:rPr>
            </w:pPr>
            <w:r>
              <w:rPr>
                <w:rFonts w:ascii="Arial" w:hAnsi="Arial" w:cs="Arial"/>
              </w:rPr>
              <w:t>Asesoría calidad</w:t>
            </w:r>
          </w:p>
        </w:tc>
        <w:tc>
          <w:tcPr>
            <w:tcW w:w="212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Líder Gestión Académica</w:t>
            </w:r>
          </w:p>
        </w:tc>
        <w:tc>
          <w:tcPr>
            <w:tcW w:w="127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11 a.m.</w:t>
            </w:r>
          </w:p>
        </w:tc>
        <w:tc>
          <w:tcPr>
            <w:tcW w:w="1559" w:type="dxa"/>
            <w:tcBorders>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Coordinación Académica</w:t>
            </w:r>
          </w:p>
        </w:tc>
        <w:tc>
          <w:tcPr>
            <w:tcW w:w="2268" w:type="dxa"/>
            <w:tcBorders>
              <w:left w:val="single" w:sz="18" w:space="0" w:color="auto"/>
              <w:bottom w:val="single" w:sz="18" w:space="0" w:color="auto"/>
              <w:right w:val="thinThickSmallGap" w:sz="24" w:space="0" w:color="auto"/>
            </w:tcBorders>
          </w:tcPr>
          <w:p w:rsidR="002B0824" w:rsidRDefault="002B0824" w:rsidP="00AF2EA2">
            <w:pPr>
              <w:spacing w:after="0" w:line="240" w:lineRule="auto"/>
              <w:jc w:val="center"/>
              <w:rPr>
                <w:rFonts w:ascii="Arial" w:hAnsi="Arial" w:cs="Arial"/>
              </w:rPr>
            </w:pPr>
            <w:r>
              <w:rPr>
                <w:rFonts w:ascii="Arial" w:hAnsi="Arial" w:cs="Arial"/>
              </w:rPr>
              <w:t>Asesora y líder de proceso</w:t>
            </w:r>
          </w:p>
        </w:tc>
      </w:tr>
      <w:tr w:rsidR="002B0824" w:rsidRPr="00513A77" w:rsidTr="0088124A">
        <w:trPr>
          <w:trHeight w:val="615"/>
        </w:trPr>
        <w:tc>
          <w:tcPr>
            <w:tcW w:w="1384" w:type="dxa"/>
            <w:vMerge/>
            <w:tcBorders>
              <w:left w:val="thinThickSmallGap" w:sz="24" w:space="0" w:color="auto"/>
              <w:right w:val="single" w:sz="18" w:space="0" w:color="auto"/>
            </w:tcBorders>
          </w:tcPr>
          <w:p w:rsidR="002B0824" w:rsidRDefault="002B0824" w:rsidP="00AF2EA2">
            <w:pPr>
              <w:spacing w:after="0" w:line="240" w:lineRule="auto"/>
              <w:rPr>
                <w:rFonts w:ascii="Arial" w:hAnsi="Arial" w:cs="Arial"/>
              </w:rPr>
            </w:pPr>
          </w:p>
        </w:tc>
        <w:tc>
          <w:tcPr>
            <w:tcW w:w="2268" w:type="dxa"/>
            <w:tcBorders>
              <w:left w:val="single" w:sz="18" w:space="0" w:color="auto"/>
              <w:bottom w:val="single" w:sz="18" w:space="0" w:color="auto"/>
              <w:right w:val="single" w:sz="18" w:space="0" w:color="auto"/>
            </w:tcBorders>
          </w:tcPr>
          <w:p w:rsidR="002B0824" w:rsidRDefault="002B0824" w:rsidP="00AF2EA2">
            <w:pPr>
              <w:spacing w:after="0" w:line="240" w:lineRule="auto"/>
              <w:rPr>
                <w:rFonts w:ascii="Arial" w:hAnsi="Arial" w:cs="Arial"/>
              </w:rPr>
            </w:pPr>
            <w:r>
              <w:rPr>
                <w:rFonts w:ascii="Arial" w:hAnsi="Arial" w:cs="Arial"/>
              </w:rPr>
              <w:t>Reunión equipo TIC</w:t>
            </w:r>
          </w:p>
        </w:tc>
        <w:tc>
          <w:tcPr>
            <w:tcW w:w="212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William Pomares</w:t>
            </w:r>
          </w:p>
          <w:p w:rsidR="002B0824" w:rsidRDefault="002B0824" w:rsidP="00AF2EA2">
            <w:pPr>
              <w:spacing w:after="0" w:line="240" w:lineRule="auto"/>
              <w:jc w:val="center"/>
              <w:rPr>
                <w:rFonts w:ascii="Arial" w:hAnsi="Arial" w:cs="Arial"/>
              </w:rPr>
            </w:pPr>
            <w:proofErr w:type="spellStart"/>
            <w:r>
              <w:rPr>
                <w:rFonts w:ascii="Arial" w:hAnsi="Arial" w:cs="Arial"/>
              </w:rPr>
              <w:t>Noreida</w:t>
            </w:r>
            <w:proofErr w:type="spellEnd"/>
            <w:r>
              <w:rPr>
                <w:rFonts w:ascii="Arial" w:hAnsi="Arial" w:cs="Arial"/>
              </w:rPr>
              <w:t xml:space="preserve"> Flórez</w:t>
            </w:r>
          </w:p>
          <w:p w:rsidR="002B0824" w:rsidRDefault="002B0824" w:rsidP="00AF2EA2">
            <w:pPr>
              <w:spacing w:after="0" w:line="240" w:lineRule="auto"/>
              <w:jc w:val="center"/>
              <w:rPr>
                <w:rFonts w:ascii="Arial" w:hAnsi="Arial" w:cs="Arial"/>
              </w:rPr>
            </w:pPr>
            <w:r>
              <w:rPr>
                <w:rFonts w:ascii="Arial" w:hAnsi="Arial" w:cs="Arial"/>
              </w:rPr>
              <w:t>Ruby Giraldo</w:t>
            </w:r>
          </w:p>
        </w:tc>
        <w:tc>
          <w:tcPr>
            <w:tcW w:w="1276" w:type="dxa"/>
            <w:tcBorders>
              <w:top w:val="single" w:sz="4" w:space="0" w:color="auto"/>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1:oo p.m.</w:t>
            </w:r>
          </w:p>
        </w:tc>
        <w:tc>
          <w:tcPr>
            <w:tcW w:w="1559" w:type="dxa"/>
            <w:tcBorders>
              <w:left w:val="single" w:sz="18" w:space="0" w:color="auto"/>
              <w:bottom w:val="single" w:sz="18" w:space="0" w:color="auto"/>
              <w:right w:val="single" w:sz="18" w:space="0" w:color="auto"/>
            </w:tcBorders>
          </w:tcPr>
          <w:p w:rsidR="002B0824" w:rsidRDefault="002B0824" w:rsidP="00AF2EA2">
            <w:pPr>
              <w:spacing w:after="0" w:line="240" w:lineRule="auto"/>
              <w:jc w:val="center"/>
              <w:rPr>
                <w:rFonts w:ascii="Arial" w:hAnsi="Arial" w:cs="Arial"/>
              </w:rPr>
            </w:pPr>
            <w:r>
              <w:rPr>
                <w:rFonts w:ascii="Arial" w:hAnsi="Arial" w:cs="Arial"/>
              </w:rPr>
              <w:t>Coordinación Académica</w:t>
            </w:r>
          </w:p>
        </w:tc>
        <w:tc>
          <w:tcPr>
            <w:tcW w:w="2268" w:type="dxa"/>
            <w:tcBorders>
              <w:left w:val="single" w:sz="18" w:space="0" w:color="auto"/>
              <w:bottom w:val="single" w:sz="18" w:space="0" w:color="auto"/>
              <w:right w:val="thinThickSmallGap" w:sz="24" w:space="0" w:color="auto"/>
            </w:tcBorders>
          </w:tcPr>
          <w:p w:rsidR="002B0824" w:rsidRDefault="002B0824" w:rsidP="00AF2EA2">
            <w:pPr>
              <w:spacing w:after="0" w:line="240" w:lineRule="auto"/>
              <w:jc w:val="center"/>
              <w:rPr>
                <w:rFonts w:ascii="Arial" w:hAnsi="Arial" w:cs="Arial"/>
              </w:rPr>
            </w:pPr>
            <w:r>
              <w:rPr>
                <w:rFonts w:ascii="Arial" w:hAnsi="Arial" w:cs="Arial"/>
              </w:rPr>
              <w:t>Líder del proyecto</w:t>
            </w:r>
          </w:p>
        </w:tc>
      </w:tr>
      <w:tr w:rsidR="009679DB" w:rsidRPr="00513A77" w:rsidTr="0088124A">
        <w:trPr>
          <w:trHeight w:val="615"/>
        </w:trPr>
        <w:tc>
          <w:tcPr>
            <w:tcW w:w="1384" w:type="dxa"/>
            <w:vMerge/>
            <w:tcBorders>
              <w:left w:val="thinThickSmallGap" w:sz="24" w:space="0" w:color="auto"/>
              <w:right w:val="single" w:sz="18" w:space="0" w:color="auto"/>
            </w:tcBorders>
          </w:tcPr>
          <w:p w:rsidR="009679DB" w:rsidRDefault="009679DB" w:rsidP="009679DB">
            <w:pPr>
              <w:spacing w:after="0" w:line="240" w:lineRule="auto"/>
              <w:rPr>
                <w:rFonts w:ascii="Arial" w:hAnsi="Arial" w:cs="Arial"/>
              </w:rPr>
            </w:pPr>
          </w:p>
        </w:tc>
        <w:tc>
          <w:tcPr>
            <w:tcW w:w="2268" w:type="dxa"/>
            <w:tcBorders>
              <w:left w:val="single" w:sz="18" w:space="0" w:color="auto"/>
              <w:bottom w:val="single" w:sz="18" w:space="0" w:color="auto"/>
              <w:right w:val="single" w:sz="18" w:space="0" w:color="auto"/>
            </w:tcBorders>
          </w:tcPr>
          <w:p w:rsidR="009679DB" w:rsidRDefault="009679DB" w:rsidP="009679DB">
            <w:pPr>
              <w:spacing w:after="0" w:line="240" w:lineRule="auto"/>
              <w:rPr>
                <w:rFonts w:ascii="Arial" w:hAnsi="Arial" w:cs="Arial"/>
              </w:rPr>
            </w:pPr>
            <w:r>
              <w:rPr>
                <w:rFonts w:ascii="Arial" w:hAnsi="Arial" w:cs="Arial"/>
              </w:rPr>
              <w:t>Reunión Educación Física</w:t>
            </w:r>
          </w:p>
        </w:tc>
        <w:tc>
          <w:tcPr>
            <w:tcW w:w="2126" w:type="dxa"/>
            <w:tcBorders>
              <w:top w:val="single" w:sz="4" w:space="0" w:color="auto"/>
              <w:left w:val="single" w:sz="18" w:space="0" w:color="auto"/>
              <w:bottom w:val="single" w:sz="18" w:space="0" w:color="auto"/>
              <w:right w:val="single" w:sz="18" w:space="0" w:color="auto"/>
            </w:tcBorders>
          </w:tcPr>
          <w:p w:rsidR="009679DB" w:rsidRDefault="009679DB" w:rsidP="009679DB">
            <w:pPr>
              <w:spacing w:after="0" w:line="240" w:lineRule="auto"/>
              <w:jc w:val="center"/>
              <w:rPr>
                <w:rFonts w:ascii="Arial" w:hAnsi="Arial" w:cs="Arial"/>
              </w:rPr>
            </w:pPr>
            <w:r>
              <w:rPr>
                <w:rFonts w:ascii="Arial" w:hAnsi="Arial" w:cs="Arial"/>
              </w:rPr>
              <w:t>Maestros del área</w:t>
            </w:r>
          </w:p>
        </w:tc>
        <w:tc>
          <w:tcPr>
            <w:tcW w:w="1276" w:type="dxa"/>
            <w:tcBorders>
              <w:top w:val="single" w:sz="4" w:space="0" w:color="auto"/>
              <w:left w:val="single" w:sz="18" w:space="0" w:color="auto"/>
              <w:bottom w:val="single" w:sz="18" w:space="0" w:color="auto"/>
              <w:right w:val="single" w:sz="18" w:space="0" w:color="auto"/>
            </w:tcBorders>
          </w:tcPr>
          <w:p w:rsidR="009679DB" w:rsidRDefault="009679DB" w:rsidP="009679DB">
            <w:pPr>
              <w:spacing w:after="0" w:line="240" w:lineRule="auto"/>
              <w:jc w:val="center"/>
              <w:rPr>
                <w:rFonts w:ascii="Arial" w:hAnsi="Arial" w:cs="Arial"/>
              </w:rPr>
            </w:pPr>
            <w:r>
              <w:rPr>
                <w:rFonts w:ascii="Arial" w:hAnsi="Arial" w:cs="Arial"/>
              </w:rPr>
              <w:t xml:space="preserve">12:30 </w:t>
            </w:r>
            <w:proofErr w:type="spellStart"/>
            <w:r>
              <w:rPr>
                <w:rFonts w:ascii="Arial" w:hAnsi="Arial" w:cs="Arial"/>
              </w:rPr>
              <w:t>p.m</w:t>
            </w:r>
            <w:proofErr w:type="spellEnd"/>
          </w:p>
        </w:tc>
        <w:tc>
          <w:tcPr>
            <w:tcW w:w="1559" w:type="dxa"/>
            <w:tcBorders>
              <w:left w:val="single" w:sz="18" w:space="0" w:color="auto"/>
              <w:bottom w:val="single" w:sz="18" w:space="0" w:color="auto"/>
              <w:right w:val="single" w:sz="18" w:space="0" w:color="auto"/>
            </w:tcBorders>
          </w:tcPr>
          <w:p w:rsidR="009679DB" w:rsidRDefault="009679DB" w:rsidP="009679DB">
            <w:pPr>
              <w:spacing w:after="0" w:line="240" w:lineRule="auto"/>
              <w:jc w:val="center"/>
              <w:rPr>
                <w:rFonts w:ascii="Arial" w:hAnsi="Arial" w:cs="Arial"/>
              </w:rPr>
            </w:pPr>
            <w:r>
              <w:rPr>
                <w:rFonts w:ascii="Arial" w:hAnsi="Arial" w:cs="Arial"/>
              </w:rPr>
              <w:t>Coordinación Académica</w:t>
            </w:r>
          </w:p>
        </w:tc>
        <w:tc>
          <w:tcPr>
            <w:tcW w:w="2268" w:type="dxa"/>
            <w:tcBorders>
              <w:left w:val="single" w:sz="18" w:space="0" w:color="auto"/>
              <w:bottom w:val="single" w:sz="18" w:space="0" w:color="auto"/>
              <w:right w:val="thinThickSmallGap" w:sz="24" w:space="0" w:color="auto"/>
            </w:tcBorders>
          </w:tcPr>
          <w:p w:rsidR="009679DB" w:rsidRDefault="001E42FC" w:rsidP="009679DB">
            <w:pPr>
              <w:spacing w:after="0" w:line="240" w:lineRule="auto"/>
              <w:jc w:val="center"/>
              <w:rPr>
                <w:rFonts w:ascii="Arial" w:hAnsi="Arial" w:cs="Arial"/>
              </w:rPr>
            </w:pPr>
            <w:r>
              <w:rPr>
                <w:rFonts w:ascii="Arial" w:hAnsi="Arial" w:cs="Arial"/>
              </w:rPr>
              <w:t>Jefe del área</w:t>
            </w:r>
          </w:p>
        </w:tc>
      </w:tr>
      <w:tr w:rsidR="009679DB" w:rsidRPr="00513A77" w:rsidTr="00CB200B">
        <w:trPr>
          <w:trHeight w:val="810"/>
        </w:trPr>
        <w:tc>
          <w:tcPr>
            <w:tcW w:w="1384" w:type="dxa"/>
            <w:vMerge w:val="restart"/>
            <w:tcBorders>
              <w:top w:val="thinThickSmallGap" w:sz="24" w:space="0" w:color="auto"/>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p w:rsidR="009679DB" w:rsidRPr="00513A77" w:rsidRDefault="009679DB" w:rsidP="009679DB">
            <w:pPr>
              <w:spacing w:after="0" w:line="240" w:lineRule="auto"/>
              <w:rPr>
                <w:rFonts w:ascii="Arial" w:hAnsi="Arial" w:cs="Arial"/>
              </w:rPr>
            </w:pPr>
            <w:r>
              <w:rPr>
                <w:rFonts w:ascii="Arial" w:hAnsi="Arial" w:cs="Arial"/>
              </w:rPr>
              <w:t>MARTES 10 de abril</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Posesión del Gobierno Escolar</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Representantes de la comunidad educativa</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rPr>
                <w:rFonts w:ascii="Arial" w:hAnsi="Arial" w:cs="Arial"/>
              </w:rPr>
            </w:pPr>
            <w:r>
              <w:rPr>
                <w:rFonts w:ascii="Arial" w:hAnsi="Arial" w:cs="Arial"/>
              </w:rPr>
              <w:t xml:space="preserve">Segunda Hora </w:t>
            </w:r>
          </w:p>
          <w:p w:rsidR="009679DB" w:rsidRPr="00513A77" w:rsidRDefault="009679DB" w:rsidP="009679DB">
            <w:pPr>
              <w:spacing w:after="0" w:line="240" w:lineRule="auto"/>
              <w:rPr>
                <w:rFonts w:ascii="Arial" w:hAnsi="Arial" w:cs="Arial"/>
              </w:rPr>
            </w:pPr>
            <w:r>
              <w:rPr>
                <w:rFonts w:ascii="Arial" w:hAnsi="Arial" w:cs="Arial"/>
              </w:rPr>
              <w:t xml:space="preserve">1:15 a 2:00 </w:t>
            </w:r>
            <w:proofErr w:type="spellStart"/>
            <w:r>
              <w:rPr>
                <w:rFonts w:ascii="Arial" w:hAnsi="Arial" w:cs="Arial"/>
              </w:rPr>
              <w:t>p.m</w:t>
            </w:r>
            <w:proofErr w:type="spellEnd"/>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Instalaciones del MUA</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Núcleo Ético Política</w:t>
            </w:r>
          </w:p>
        </w:tc>
      </w:tr>
      <w:tr w:rsidR="009679DB" w:rsidRPr="00513A77" w:rsidTr="00CB200B">
        <w:trPr>
          <w:trHeight w:val="600"/>
        </w:trPr>
        <w:tc>
          <w:tcPr>
            <w:tcW w:w="1384" w:type="dxa"/>
            <w:vMerge/>
            <w:tcBorders>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tc>
        <w:tc>
          <w:tcPr>
            <w:tcW w:w="2268" w:type="dxa"/>
            <w:tcBorders>
              <w:top w:val="thinThickSmallGap" w:sz="24" w:space="0" w:color="auto"/>
              <w:left w:val="thinThickSmallGap" w:sz="24" w:space="0" w:color="auto"/>
              <w:bottom w:val="single" w:sz="18"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Reunión de consejo directivo</w:t>
            </w:r>
          </w:p>
        </w:tc>
        <w:tc>
          <w:tcPr>
            <w:tcW w:w="2126" w:type="dxa"/>
            <w:tcBorders>
              <w:top w:val="thinThickSmallGap" w:sz="24" w:space="0" w:color="auto"/>
              <w:left w:val="thinThickSmallGap" w:sz="24" w:space="0" w:color="auto"/>
              <w:bottom w:val="single" w:sz="18"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Miembros del consejo directivo</w:t>
            </w:r>
          </w:p>
        </w:tc>
        <w:tc>
          <w:tcPr>
            <w:tcW w:w="1276" w:type="dxa"/>
            <w:tcBorders>
              <w:top w:val="thinThickSmallGap" w:sz="24" w:space="0" w:color="auto"/>
              <w:left w:val="thinThickSmallGap" w:sz="24" w:space="0" w:color="auto"/>
              <w:bottom w:val="single" w:sz="18" w:space="0" w:color="auto"/>
              <w:right w:val="thinThickSmallGap" w:sz="24" w:space="0" w:color="auto"/>
            </w:tcBorders>
          </w:tcPr>
          <w:p w:rsidR="009679DB" w:rsidRPr="00513A77" w:rsidRDefault="00C36B3A" w:rsidP="009679DB">
            <w:pPr>
              <w:spacing w:after="0" w:line="240" w:lineRule="auto"/>
              <w:jc w:val="center"/>
              <w:rPr>
                <w:rFonts w:ascii="Arial" w:hAnsi="Arial" w:cs="Arial"/>
              </w:rPr>
            </w:pPr>
            <w:r>
              <w:rPr>
                <w:rFonts w:ascii="Arial" w:hAnsi="Arial" w:cs="Arial"/>
              </w:rPr>
              <w:t>Pendiente</w:t>
            </w:r>
          </w:p>
        </w:tc>
        <w:tc>
          <w:tcPr>
            <w:tcW w:w="1559" w:type="dxa"/>
            <w:tcBorders>
              <w:top w:val="thinThickSmallGap" w:sz="24" w:space="0" w:color="auto"/>
              <w:left w:val="thinThickSmallGap" w:sz="24" w:space="0" w:color="auto"/>
              <w:bottom w:val="single" w:sz="18"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Rectoría</w:t>
            </w:r>
          </w:p>
        </w:tc>
        <w:tc>
          <w:tcPr>
            <w:tcW w:w="2268" w:type="dxa"/>
            <w:tcBorders>
              <w:top w:val="thinThickSmallGap" w:sz="24" w:space="0" w:color="auto"/>
              <w:left w:val="thinThickSmallGap" w:sz="24" w:space="0" w:color="auto"/>
              <w:bottom w:val="single" w:sz="18" w:space="0" w:color="auto"/>
              <w:right w:val="thinThickSmallGap" w:sz="24" w:space="0" w:color="auto"/>
            </w:tcBorders>
          </w:tcPr>
          <w:p w:rsidR="009679DB" w:rsidRPr="00513A77" w:rsidRDefault="00C36B3A" w:rsidP="009679DB">
            <w:pPr>
              <w:spacing w:after="0" w:line="240" w:lineRule="auto"/>
              <w:rPr>
                <w:rFonts w:ascii="Arial" w:hAnsi="Arial" w:cs="Arial"/>
              </w:rPr>
            </w:pPr>
            <w:r>
              <w:rPr>
                <w:rFonts w:ascii="Arial" w:hAnsi="Arial" w:cs="Arial"/>
              </w:rPr>
              <w:t>Rector</w:t>
            </w:r>
          </w:p>
        </w:tc>
      </w:tr>
      <w:tr w:rsidR="009679DB" w:rsidRPr="00513A77" w:rsidTr="00CB200B">
        <w:trPr>
          <w:trHeight w:val="375"/>
        </w:trPr>
        <w:tc>
          <w:tcPr>
            <w:tcW w:w="1384" w:type="dxa"/>
            <w:vMerge/>
            <w:tcBorders>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tc>
        <w:tc>
          <w:tcPr>
            <w:tcW w:w="2268" w:type="dxa"/>
            <w:tcBorders>
              <w:top w:val="single" w:sz="18" w:space="0" w:color="auto"/>
              <w:left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Capacitación a los maestros para el trabajo en las aulas virtuales</w:t>
            </w:r>
          </w:p>
        </w:tc>
        <w:tc>
          <w:tcPr>
            <w:tcW w:w="2126" w:type="dxa"/>
            <w:tcBorders>
              <w:top w:val="single" w:sz="18" w:space="0" w:color="auto"/>
              <w:left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Docentes en hora de disponibilidad</w:t>
            </w:r>
          </w:p>
        </w:tc>
        <w:tc>
          <w:tcPr>
            <w:tcW w:w="1276" w:type="dxa"/>
            <w:tcBorders>
              <w:top w:val="single" w:sz="18" w:space="0" w:color="auto"/>
              <w:left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Jornada escolar</w:t>
            </w:r>
          </w:p>
        </w:tc>
        <w:tc>
          <w:tcPr>
            <w:tcW w:w="1559" w:type="dxa"/>
            <w:tcBorders>
              <w:top w:val="single" w:sz="18" w:space="0" w:color="auto"/>
              <w:left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Salas de tecnología</w:t>
            </w:r>
          </w:p>
        </w:tc>
        <w:tc>
          <w:tcPr>
            <w:tcW w:w="2268" w:type="dxa"/>
            <w:tcBorders>
              <w:top w:val="single" w:sz="18" w:space="0" w:color="auto"/>
              <w:left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Grupo TIC</w:t>
            </w:r>
          </w:p>
        </w:tc>
      </w:tr>
      <w:tr w:rsidR="009679DB" w:rsidRPr="00513A77" w:rsidTr="00CB200B">
        <w:trPr>
          <w:trHeight w:val="1410"/>
        </w:trPr>
        <w:tc>
          <w:tcPr>
            <w:tcW w:w="1384" w:type="dxa"/>
            <w:vMerge w:val="restart"/>
            <w:tcBorders>
              <w:top w:val="thinThickSmallGap" w:sz="24" w:space="0" w:color="auto"/>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p w:rsidR="009679DB" w:rsidRPr="009D1E93" w:rsidRDefault="009679DB" w:rsidP="009679DB">
            <w:pPr>
              <w:spacing w:after="0" w:line="240" w:lineRule="auto"/>
              <w:rPr>
                <w:rFonts w:ascii="Arial" w:hAnsi="Arial" w:cs="Arial"/>
              </w:rPr>
            </w:pPr>
            <w:r w:rsidRPr="006C1E00">
              <w:rPr>
                <w:rFonts w:ascii="Arial" w:hAnsi="Arial" w:cs="Arial"/>
                <w:sz w:val="18"/>
                <w:szCs w:val="18"/>
              </w:rPr>
              <w:t>MIERCOLES</w:t>
            </w:r>
            <w:r>
              <w:rPr>
                <w:rFonts w:ascii="Arial" w:hAnsi="Arial" w:cs="Arial"/>
              </w:rPr>
              <w:t xml:space="preserve"> 11 de abril</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Orientación de grupo.</w:t>
            </w:r>
          </w:p>
          <w:p w:rsidR="009679DB" w:rsidRPr="00513A77" w:rsidRDefault="009679DB" w:rsidP="009679DB">
            <w:pPr>
              <w:spacing w:after="0" w:line="240" w:lineRule="auto"/>
              <w:jc w:val="center"/>
              <w:rPr>
                <w:rFonts w:ascii="Arial" w:hAnsi="Arial" w:cs="Arial"/>
              </w:rPr>
            </w:pPr>
            <w:r>
              <w:rPr>
                <w:rFonts w:ascii="Arial" w:hAnsi="Arial" w:cs="Arial"/>
              </w:rPr>
              <w:t xml:space="preserve">Tema: la jornada de los </w:t>
            </w:r>
            <w:proofErr w:type="spellStart"/>
            <w:r>
              <w:rPr>
                <w:rFonts w:ascii="Arial" w:hAnsi="Arial" w:cs="Arial"/>
              </w:rPr>
              <w:t>interclases</w:t>
            </w:r>
            <w:proofErr w:type="spellEnd"/>
            <w:r>
              <w:rPr>
                <w:rFonts w:ascii="Arial" w:hAnsi="Arial" w:cs="Arial"/>
              </w:rPr>
              <w:t>.</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Comunidad educativa</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 xml:space="preserve">Tercera hora de clase: 2:00 a 2:45 </w:t>
            </w:r>
            <w:proofErr w:type="spellStart"/>
            <w:r>
              <w:rPr>
                <w:rFonts w:ascii="Arial" w:hAnsi="Arial" w:cs="Arial"/>
              </w:rPr>
              <w:t>p.m</w:t>
            </w:r>
            <w:proofErr w:type="spellEnd"/>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Aulas de clase</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C36B3A">
            <w:pPr>
              <w:spacing w:after="0" w:line="240" w:lineRule="auto"/>
              <w:jc w:val="center"/>
              <w:rPr>
                <w:rFonts w:ascii="Arial" w:hAnsi="Arial" w:cs="Arial"/>
              </w:rPr>
            </w:pPr>
            <w:r>
              <w:rPr>
                <w:rFonts w:ascii="Arial" w:hAnsi="Arial" w:cs="Arial"/>
              </w:rPr>
              <w:t>Orientador</w:t>
            </w:r>
            <w:r w:rsidR="00C36B3A">
              <w:rPr>
                <w:rFonts w:ascii="Arial" w:hAnsi="Arial" w:cs="Arial"/>
              </w:rPr>
              <w:t>es</w:t>
            </w:r>
          </w:p>
        </w:tc>
      </w:tr>
      <w:tr w:rsidR="00793E71" w:rsidRPr="00513A77" w:rsidTr="00793E71">
        <w:trPr>
          <w:trHeight w:val="606"/>
        </w:trPr>
        <w:tc>
          <w:tcPr>
            <w:tcW w:w="1384" w:type="dxa"/>
            <w:vMerge/>
            <w:tcBorders>
              <w:top w:val="thinThickSmallGap" w:sz="24" w:space="0" w:color="auto"/>
              <w:left w:val="thinThickSmallGap" w:sz="24" w:space="0" w:color="auto"/>
              <w:right w:val="thinThickSmallGap" w:sz="24" w:space="0" w:color="auto"/>
            </w:tcBorders>
          </w:tcPr>
          <w:p w:rsidR="00793E71" w:rsidRPr="00513A77" w:rsidRDefault="00793E71" w:rsidP="009679D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793E71" w:rsidRDefault="00793E71" w:rsidP="00793E71">
            <w:pPr>
              <w:spacing w:after="0" w:line="240" w:lineRule="auto"/>
              <w:jc w:val="center"/>
              <w:rPr>
                <w:rFonts w:ascii="Arial" w:hAnsi="Arial" w:cs="Arial"/>
              </w:rPr>
            </w:pPr>
            <w:r>
              <w:rPr>
                <w:rFonts w:ascii="Arial" w:hAnsi="Arial" w:cs="Arial"/>
              </w:rPr>
              <w:t>Pre-</w:t>
            </w:r>
            <w:proofErr w:type="spellStart"/>
            <w:r>
              <w:rPr>
                <w:rFonts w:ascii="Arial" w:hAnsi="Arial" w:cs="Arial"/>
              </w:rPr>
              <w:t>Icfes</w:t>
            </w:r>
            <w:proofErr w:type="spellEnd"/>
            <w:r>
              <w:rPr>
                <w:rFonts w:ascii="Arial" w:hAnsi="Arial" w:cs="Arial"/>
              </w:rPr>
              <w:t xml:space="preserve"> </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793E71" w:rsidRDefault="00793E71" w:rsidP="009679DB">
            <w:pPr>
              <w:spacing w:after="0" w:line="240" w:lineRule="auto"/>
              <w:jc w:val="center"/>
              <w:rPr>
                <w:rFonts w:ascii="Arial" w:hAnsi="Arial" w:cs="Arial"/>
              </w:rPr>
            </w:pPr>
            <w:r>
              <w:rPr>
                <w:rFonts w:ascii="Arial" w:hAnsi="Arial" w:cs="Arial"/>
              </w:rPr>
              <w:t>10.3 y 11°s</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793E71" w:rsidRDefault="00793E71" w:rsidP="009679DB">
            <w:pPr>
              <w:spacing w:after="0" w:line="240" w:lineRule="auto"/>
              <w:jc w:val="center"/>
              <w:rPr>
                <w:rFonts w:ascii="Arial" w:hAnsi="Arial" w:cs="Arial"/>
              </w:rPr>
            </w:pPr>
            <w:r>
              <w:rPr>
                <w:rFonts w:ascii="Arial" w:hAnsi="Arial" w:cs="Arial"/>
              </w:rPr>
              <w:t>2:00 a 6:15p.m.</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793E71" w:rsidRDefault="00793E71" w:rsidP="009679DB">
            <w:pPr>
              <w:spacing w:after="0" w:line="240" w:lineRule="auto"/>
              <w:jc w:val="center"/>
              <w:rPr>
                <w:rFonts w:ascii="Arial" w:hAnsi="Arial" w:cs="Arial"/>
              </w:rPr>
            </w:pPr>
            <w:r>
              <w:rPr>
                <w:rFonts w:ascii="Arial" w:hAnsi="Arial" w:cs="Arial"/>
              </w:rPr>
              <w:t>Aulas clase</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793E71" w:rsidRDefault="00793E71" w:rsidP="00C36B3A">
            <w:pPr>
              <w:spacing w:after="0" w:line="240" w:lineRule="auto"/>
              <w:jc w:val="center"/>
              <w:rPr>
                <w:rFonts w:ascii="Arial" w:hAnsi="Arial" w:cs="Arial"/>
              </w:rPr>
            </w:pPr>
            <w:proofErr w:type="spellStart"/>
            <w:r>
              <w:rPr>
                <w:rFonts w:ascii="Arial" w:hAnsi="Arial" w:cs="Arial"/>
              </w:rPr>
              <w:t>UdeA</w:t>
            </w:r>
            <w:proofErr w:type="spellEnd"/>
            <w:r>
              <w:rPr>
                <w:rFonts w:ascii="Arial" w:hAnsi="Arial" w:cs="Arial"/>
              </w:rPr>
              <w:t xml:space="preserve"> </w:t>
            </w:r>
          </w:p>
          <w:p w:rsidR="00793E71" w:rsidRDefault="00793E71" w:rsidP="00C36B3A">
            <w:pPr>
              <w:spacing w:after="0" w:line="240" w:lineRule="auto"/>
              <w:jc w:val="center"/>
              <w:rPr>
                <w:rFonts w:ascii="Arial" w:hAnsi="Arial" w:cs="Arial"/>
              </w:rPr>
            </w:pPr>
            <w:r>
              <w:rPr>
                <w:rFonts w:ascii="Arial" w:hAnsi="Arial" w:cs="Arial"/>
              </w:rPr>
              <w:t>Maestros de clase.</w:t>
            </w:r>
          </w:p>
        </w:tc>
      </w:tr>
      <w:tr w:rsidR="009679DB" w:rsidRPr="00513A77" w:rsidTr="006455E5">
        <w:trPr>
          <w:trHeight w:val="836"/>
        </w:trPr>
        <w:tc>
          <w:tcPr>
            <w:tcW w:w="1384" w:type="dxa"/>
            <w:vMerge/>
            <w:tcBorders>
              <w:top w:val="thinThickSmallGap" w:sz="24" w:space="0" w:color="auto"/>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 xml:space="preserve">Jornada Pedagógica con la </w:t>
            </w:r>
            <w:proofErr w:type="spellStart"/>
            <w:r>
              <w:rPr>
                <w:rFonts w:ascii="Arial" w:hAnsi="Arial" w:cs="Arial"/>
              </w:rPr>
              <w:t>UdeA</w:t>
            </w:r>
            <w:proofErr w:type="spellEnd"/>
            <w:r>
              <w:rPr>
                <w:rFonts w:ascii="Arial" w:hAnsi="Arial" w:cs="Arial"/>
              </w:rPr>
              <w:t xml:space="preserve"> Proyecto Pre-</w:t>
            </w:r>
            <w:proofErr w:type="spellStart"/>
            <w:r>
              <w:rPr>
                <w:rFonts w:ascii="Arial" w:hAnsi="Arial" w:cs="Arial"/>
              </w:rPr>
              <w:t>Icfes</w:t>
            </w:r>
            <w:proofErr w:type="spellEnd"/>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proofErr w:type="spellStart"/>
            <w:r>
              <w:rPr>
                <w:rFonts w:ascii="Arial" w:hAnsi="Arial" w:cs="Arial"/>
              </w:rPr>
              <w:t>Jhon.M.Pérez</w:t>
            </w:r>
            <w:proofErr w:type="spellEnd"/>
          </w:p>
          <w:p w:rsidR="009679DB" w:rsidRDefault="009679DB" w:rsidP="009679DB">
            <w:pPr>
              <w:spacing w:after="0" w:line="240" w:lineRule="auto"/>
              <w:jc w:val="center"/>
              <w:rPr>
                <w:rFonts w:ascii="Arial" w:hAnsi="Arial" w:cs="Arial"/>
              </w:rPr>
            </w:pPr>
            <w:r>
              <w:rPr>
                <w:rFonts w:ascii="Arial" w:hAnsi="Arial" w:cs="Arial"/>
              </w:rPr>
              <w:t xml:space="preserve">Aida Marín </w:t>
            </w:r>
          </w:p>
          <w:p w:rsidR="009679DB" w:rsidRDefault="009679DB" w:rsidP="009679DB">
            <w:pPr>
              <w:spacing w:after="0" w:line="240" w:lineRule="auto"/>
              <w:jc w:val="center"/>
              <w:rPr>
                <w:rFonts w:ascii="Arial" w:hAnsi="Arial" w:cs="Arial"/>
              </w:rPr>
            </w:pPr>
            <w:r>
              <w:rPr>
                <w:rFonts w:ascii="Arial" w:hAnsi="Arial" w:cs="Arial"/>
              </w:rPr>
              <w:t>Lucía Monsalve</w:t>
            </w:r>
          </w:p>
          <w:p w:rsidR="009679DB" w:rsidRDefault="009679DB" w:rsidP="009679DB">
            <w:pPr>
              <w:spacing w:after="0" w:line="240" w:lineRule="auto"/>
              <w:jc w:val="center"/>
              <w:rPr>
                <w:rFonts w:ascii="Arial" w:hAnsi="Arial" w:cs="Arial"/>
              </w:rPr>
            </w:pPr>
            <w:r>
              <w:rPr>
                <w:rFonts w:ascii="Arial" w:hAnsi="Arial" w:cs="Arial"/>
              </w:rPr>
              <w:t>Giovanni Galeano</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8:00 a.m. a 1:00 p.m.</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r>
              <w:rPr>
                <w:rFonts w:ascii="Arial" w:hAnsi="Arial" w:cs="Arial"/>
              </w:rPr>
              <w:t>Biblioteca Débora Arango</w:t>
            </w:r>
          </w:p>
          <w:p w:rsidR="009679DB" w:rsidRDefault="009679DB" w:rsidP="009679DB">
            <w:pPr>
              <w:spacing w:after="0" w:line="240" w:lineRule="auto"/>
              <w:jc w:val="center"/>
              <w:rPr>
                <w:rFonts w:ascii="Arial" w:hAnsi="Arial" w:cs="Arial"/>
              </w:rPr>
            </w:pPr>
            <w:r>
              <w:rPr>
                <w:rFonts w:ascii="Arial" w:hAnsi="Arial" w:cs="Arial"/>
              </w:rPr>
              <w:t>Monaguillos</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Default="009679DB" w:rsidP="009679DB">
            <w:pPr>
              <w:spacing w:after="0" w:line="240" w:lineRule="auto"/>
              <w:jc w:val="center"/>
              <w:rPr>
                <w:rFonts w:ascii="Arial" w:hAnsi="Arial" w:cs="Arial"/>
              </w:rPr>
            </w:pPr>
          </w:p>
          <w:p w:rsidR="009679DB" w:rsidRDefault="009679DB" w:rsidP="009679DB">
            <w:pPr>
              <w:spacing w:after="0" w:line="240" w:lineRule="auto"/>
              <w:jc w:val="center"/>
              <w:rPr>
                <w:rFonts w:ascii="Arial" w:hAnsi="Arial" w:cs="Arial"/>
              </w:rPr>
            </w:pPr>
            <w:r>
              <w:rPr>
                <w:rFonts w:ascii="Arial" w:hAnsi="Arial" w:cs="Arial"/>
              </w:rPr>
              <w:t xml:space="preserve">Secretaría de Ed. y </w:t>
            </w:r>
            <w:proofErr w:type="spellStart"/>
            <w:r>
              <w:rPr>
                <w:rFonts w:ascii="Arial" w:hAnsi="Arial" w:cs="Arial"/>
              </w:rPr>
              <w:t>UdeA</w:t>
            </w:r>
            <w:proofErr w:type="spellEnd"/>
          </w:p>
        </w:tc>
      </w:tr>
      <w:tr w:rsidR="009679DB" w:rsidRPr="00513A77" w:rsidTr="00CB200B">
        <w:trPr>
          <w:trHeight w:val="855"/>
        </w:trPr>
        <w:tc>
          <w:tcPr>
            <w:tcW w:w="1384" w:type="dxa"/>
            <w:vMerge/>
            <w:tcBorders>
              <w:top w:val="thinThickSmallGap" w:sz="24" w:space="0" w:color="auto"/>
              <w:left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rPr>
                <w:rFonts w:ascii="Arial" w:hAnsi="Arial" w:cs="Arial"/>
              </w:rPr>
            </w:pPr>
            <w:r>
              <w:rPr>
                <w:rFonts w:ascii="Arial" w:hAnsi="Arial" w:cs="Arial"/>
              </w:rPr>
              <w:t>Reunión comité de Apoyo</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Personal administrativo</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 xml:space="preserve">4:00 </w:t>
            </w:r>
            <w:proofErr w:type="spellStart"/>
            <w:r>
              <w:rPr>
                <w:rFonts w:ascii="Arial" w:hAnsi="Arial" w:cs="Arial"/>
              </w:rPr>
              <w:t>p.m</w:t>
            </w:r>
            <w:proofErr w:type="spellEnd"/>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Rectoría</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9679DB" w:rsidRPr="00513A77" w:rsidRDefault="009679DB" w:rsidP="009679DB">
            <w:pPr>
              <w:spacing w:after="0" w:line="240" w:lineRule="auto"/>
              <w:jc w:val="center"/>
              <w:rPr>
                <w:rFonts w:ascii="Arial" w:hAnsi="Arial" w:cs="Arial"/>
              </w:rPr>
            </w:pPr>
            <w:r>
              <w:rPr>
                <w:rFonts w:ascii="Arial" w:hAnsi="Arial" w:cs="Arial"/>
              </w:rPr>
              <w:t>Rector</w:t>
            </w:r>
          </w:p>
        </w:tc>
      </w:tr>
      <w:tr w:rsidR="004B74AB" w:rsidRPr="00513A77" w:rsidTr="00CB200B">
        <w:trPr>
          <w:trHeight w:val="570"/>
        </w:trPr>
        <w:tc>
          <w:tcPr>
            <w:tcW w:w="1384" w:type="dxa"/>
            <w:vMerge w:val="restart"/>
            <w:tcBorders>
              <w:top w:val="thinThickSmallGap" w:sz="24" w:space="0" w:color="auto"/>
              <w:left w:val="thinThickSmallGap" w:sz="24" w:space="0" w:color="auto"/>
              <w:right w:val="thinThickSmallGap" w:sz="24" w:space="0" w:color="auto"/>
            </w:tcBorders>
          </w:tcPr>
          <w:p w:rsidR="004B74AB" w:rsidRPr="00513A77" w:rsidRDefault="004B74AB" w:rsidP="009679DB">
            <w:pPr>
              <w:spacing w:after="0" w:line="240" w:lineRule="auto"/>
              <w:rPr>
                <w:rFonts w:ascii="Arial" w:hAnsi="Arial" w:cs="Arial"/>
              </w:rPr>
            </w:pPr>
            <w:r>
              <w:rPr>
                <w:rFonts w:ascii="Arial" w:hAnsi="Arial" w:cs="Arial"/>
              </w:rPr>
              <w:t>JUEVES 12 de abril</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AF79EE" w:rsidRDefault="004B74AB" w:rsidP="009679DB">
            <w:pPr>
              <w:spacing w:after="0" w:line="240" w:lineRule="auto"/>
              <w:rPr>
                <w:rFonts w:ascii="Arial" w:hAnsi="Arial" w:cs="Arial"/>
              </w:rPr>
            </w:pPr>
            <w:r>
              <w:rPr>
                <w:rFonts w:ascii="Arial" w:hAnsi="Arial" w:cs="Arial"/>
              </w:rPr>
              <w:t>Salida de grados once a la U de A</w:t>
            </w:r>
          </w:p>
        </w:tc>
        <w:tc>
          <w:tcPr>
            <w:tcW w:w="2126" w:type="dxa"/>
            <w:tcBorders>
              <w:top w:val="thinThickSmallGap" w:sz="24" w:space="0" w:color="auto"/>
              <w:left w:val="thinThickSmallGap" w:sz="24" w:space="0" w:color="000000"/>
              <w:bottom w:val="thinThickSmallGap" w:sz="24" w:space="0" w:color="auto"/>
              <w:right w:val="thinThickSmallGap" w:sz="24" w:space="0" w:color="000000"/>
            </w:tcBorders>
          </w:tcPr>
          <w:p w:rsidR="004B74AB" w:rsidRPr="00513A77" w:rsidRDefault="004B74AB" w:rsidP="009679DB">
            <w:pPr>
              <w:spacing w:after="0" w:line="240" w:lineRule="auto"/>
              <w:rPr>
                <w:rFonts w:ascii="Arial" w:hAnsi="Arial" w:cs="Arial"/>
              </w:rPr>
            </w:pPr>
            <w:r>
              <w:rPr>
                <w:rFonts w:ascii="Arial" w:hAnsi="Arial" w:cs="Arial"/>
              </w:rPr>
              <w:t>Grados 11°2 y 11°4</w:t>
            </w:r>
          </w:p>
        </w:tc>
        <w:tc>
          <w:tcPr>
            <w:tcW w:w="1276" w:type="dxa"/>
            <w:tcBorders>
              <w:top w:val="thinThickSmallGap" w:sz="24" w:space="0" w:color="auto"/>
              <w:left w:val="thinThickSmallGap" w:sz="24" w:space="0" w:color="000000"/>
              <w:bottom w:val="thinThickSmallGap" w:sz="24" w:space="0" w:color="auto"/>
              <w:right w:val="thinThickSmallGap" w:sz="24" w:space="0" w:color="auto"/>
            </w:tcBorders>
          </w:tcPr>
          <w:p w:rsidR="004B74AB" w:rsidRPr="00513A77" w:rsidRDefault="004B74AB" w:rsidP="009679DB">
            <w:pPr>
              <w:spacing w:after="0" w:line="240" w:lineRule="auto"/>
              <w:jc w:val="center"/>
              <w:rPr>
                <w:rFonts w:ascii="Arial" w:hAnsi="Arial" w:cs="Arial"/>
              </w:rPr>
            </w:pPr>
            <w:r>
              <w:rPr>
                <w:rFonts w:ascii="Arial" w:hAnsi="Arial" w:cs="Arial"/>
              </w:rPr>
              <w:t>Durante la jornada</w:t>
            </w:r>
          </w:p>
        </w:tc>
        <w:tc>
          <w:tcPr>
            <w:tcW w:w="1559" w:type="dxa"/>
            <w:tcBorders>
              <w:top w:val="thinThickSmallGap" w:sz="24" w:space="0" w:color="auto"/>
              <w:left w:val="thinThickSmallGap" w:sz="24" w:space="0" w:color="auto"/>
              <w:bottom w:val="thinThickSmallGap" w:sz="24" w:space="0" w:color="auto"/>
              <w:right w:val="thinThickSmallGap" w:sz="24" w:space="0" w:color="000000"/>
            </w:tcBorders>
          </w:tcPr>
          <w:p w:rsidR="004B74AB" w:rsidRPr="00513A77" w:rsidRDefault="004B74AB" w:rsidP="009679DB">
            <w:pPr>
              <w:spacing w:after="0" w:line="240" w:lineRule="auto"/>
              <w:jc w:val="center"/>
              <w:rPr>
                <w:rFonts w:ascii="Arial" w:hAnsi="Arial" w:cs="Arial"/>
              </w:rPr>
            </w:pPr>
            <w:r>
              <w:rPr>
                <w:rFonts w:ascii="Arial" w:hAnsi="Arial" w:cs="Arial"/>
              </w:rPr>
              <w:t>Universidad de Antioquia</w:t>
            </w:r>
          </w:p>
        </w:tc>
        <w:tc>
          <w:tcPr>
            <w:tcW w:w="2268" w:type="dxa"/>
            <w:tcBorders>
              <w:top w:val="thinThickSmallGap" w:sz="24" w:space="0" w:color="auto"/>
              <w:left w:val="thinThickSmallGap" w:sz="24" w:space="0" w:color="000000"/>
              <w:bottom w:val="thinThickSmallGap" w:sz="24" w:space="0" w:color="auto"/>
              <w:right w:val="thinThickSmallGap" w:sz="24" w:space="0" w:color="auto"/>
            </w:tcBorders>
          </w:tcPr>
          <w:p w:rsidR="004B74AB" w:rsidRDefault="004B74AB" w:rsidP="009679DB">
            <w:pPr>
              <w:spacing w:after="0" w:line="240" w:lineRule="auto"/>
              <w:rPr>
                <w:rFonts w:ascii="Arial" w:hAnsi="Arial" w:cs="Arial"/>
              </w:rPr>
            </w:pPr>
            <w:r>
              <w:rPr>
                <w:rFonts w:ascii="Arial" w:hAnsi="Arial" w:cs="Arial"/>
              </w:rPr>
              <w:t xml:space="preserve">Orientadores </w:t>
            </w:r>
          </w:p>
          <w:p w:rsidR="004B74AB" w:rsidRDefault="004B74AB" w:rsidP="009679DB">
            <w:pPr>
              <w:spacing w:after="0" w:line="240" w:lineRule="auto"/>
              <w:rPr>
                <w:rFonts w:ascii="Arial" w:hAnsi="Arial" w:cs="Arial"/>
              </w:rPr>
            </w:pPr>
            <w:r>
              <w:rPr>
                <w:rFonts w:ascii="Arial" w:hAnsi="Arial" w:cs="Arial"/>
              </w:rPr>
              <w:t xml:space="preserve">Ángela </w:t>
            </w:r>
            <w:proofErr w:type="spellStart"/>
            <w:r>
              <w:rPr>
                <w:rFonts w:ascii="Arial" w:hAnsi="Arial" w:cs="Arial"/>
              </w:rPr>
              <w:t>Bolivar</w:t>
            </w:r>
            <w:proofErr w:type="spellEnd"/>
          </w:p>
          <w:p w:rsidR="004B74AB" w:rsidRDefault="004B74AB" w:rsidP="009679DB">
            <w:pPr>
              <w:spacing w:after="0" w:line="240" w:lineRule="auto"/>
              <w:rPr>
                <w:rFonts w:ascii="Arial" w:hAnsi="Arial" w:cs="Arial"/>
              </w:rPr>
            </w:pPr>
            <w:r>
              <w:rPr>
                <w:rFonts w:ascii="Arial" w:hAnsi="Arial" w:cs="Arial"/>
              </w:rPr>
              <w:t xml:space="preserve">Miguel </w:t>
            </w:r>
            <w:proofErr w:type="spellStart"/>
            <w:r>
              <w:rPr>
                <w:rFonts w:ascii="Arial" w:hAnsi="Arial" w:cs="Arial"/>
              </w:rPr>
              <w:t>Alboor</w:t>
            </w:r>
            <w:proofErr w:type="spellEnd"/>
          </w:p>
          <w:p w:rsidR="004B74AB" w:rsidRPr="00513A77" w:rsidRDefault="004B74AB" w:rsidP="009679DB">
            <w:pPr>
              <w:spacing w:after="0" w:line="240" w:lineRule="auto"/>
              <w:rPr>
                <w:rFonts w:ascii="Arial" w:hAnsi="Arial" w:cs="Arial"/>
              </w:rPr>
            </w:pPr>
            <w:r>
              <w:rPr>
                <w:rFonts w:ascii="Arial" w:hAnsi="Arial" w:cs="Arial"/>
              </w:rPr>
              <w:t>Julián Pérez</w:t>
            </w:r>
          </w:p>
        </w:tc>
      </w:tr>
      <w:tr w:rsidR="004B74AB" w:rsidRPr="00513A77" w:rsidTr="004B74AB">
        <w:trPr>
          <w:trHeight w:val="437"/>
        </w:trPr>
        <w:tc>
          <w:tcPr>
            <w:tcW w:w="1384" w:type="dxa"/>
            <w:vMerge/>
            <w:tcBorders>
              <w:left w:val="thinThickSmallGap" w:sz="24" w:space="0" w:color="auto"/>
              <w:right w:val="thinThickSmallGap" w:sz="24" w:space="0" w:color="auto"/>
            </w:tcBorders>
          </w:tcPr>
          <w:p w:rsidR="004B74AB" w:rsidRDefault="004B74AB" w:rsidP="009679D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Default="004B74AB" w:rsidP="009679DB">
            <w:pPr>
              <w:spacing w:after="0" w:line="240" w:lineRule="auto"/>
              <w:rPr>
                <w:rFonts w:ascii="Arial" w:hAnsi="Arial" w:cs="Arial"/>
              </w:rPr>
            </w:pPr>
            <w:r>
              <w:rPr>
                <w:rFonts w:ascii="Arial" w:hAnsi="Arial" w:cs="Arial"/>
              </w:rPr>
              <w:t>Consejo Académico</w:t>
            </w:r>
          </w:p>
        </w:tc>
        <w:tc>
          <w:tcPr>
            <w:tcW w:w="2126" w:type="dxa"/>
            <w:tcBorders>
              <w:top w:val="thinThickSmallGap" w:sz="24" w:space="0" w:color="auto"/>
              <w:left w:val="thinThickSmallGap" w:sz="24" w:space="0" w:color="000000"/>
              <w:bottom w:val="thinThickSmallGap" w:sz="24" w:space="0" w:color="auto"/>
              <w:right w:val="thinThickSmallGap" w:sz="24" w:space="0" w:color="000000"/>
            </w:tcBorders>
          </w:tcPr>
          <w:p w:rsidR="004B74AB" w:rsidRDefault="004B74AB" w:rsidP="009679DB">
            <w:pPr>
              <w:spacing w:after="0" w:line="240" w:lineRule="auto"/>
              <w:rPr>
                <w:rFonts w:ascii="Arial" w:hAnsi="Arial" w:cs="Arial"/>
              </w:rPr>
            </w:pPr>
            <w:r>
              <w:rPr>
                <w:rFonts w:ascii="Arial" w:hAnsi="Arial" w:cs="Arial"/>
              </w:rPr>
              <w:t>Integrantes</w:t>
            </w:r>
          </w:p>
        </w:tc>
        <w:tc>
          <w:tcPr>
            <w:tcW w:w="1276" w:type="dxa"/>
            <w:tcBorders>
              <w:top w:val="thinThickSmallGap" w:sz="24" w:space="0" w:color="auto"/>
              <w:left w:val="thinThickSmallGap" w:sz="24" w:space="0" w:color="000000"/>
              <w:bottom w:val="thinThickSmallGap" w:sz="24" w:space="0" w:color="auto"/>
              <w:right w:val="thinThickSmallGap" w:sz="24" w:space="0" w:color="auto"/>
            </w:tcBorders>
          </w:tcPr>
          <w:p w:rsidR="004B74AB" w:rsidRDefault="004B74AB" w:rsidP="009679DB">
            <w:pPr>
              <w:spacing w:after="0" w:line="240" w:lineRule="auto"/>
              <w:jc w:val="center"/>
              <w:rPr>
                <w:rFonts w:ascii="Arial" w:hAnsi="Arial" w:cs="Arial"/>
              </w:rPr>
            </w:pPr>
            <w:r>
              <w:rPr>
                <w:rFonts w:ascii="Arial" w:hAnsi="Arial" w:cs="Arial"/>
              </w:rPr>
              <w:t>1:00p.m.</w:t>
            </w:r>
          </w:p>
        </w:tc>
        <w:tc>
          <w:tcPr>
            <w:tcW w:w="1559" w:type="dxa"/>
            <w:tcBorders>
              <w:top w:val="thinThickSmallGap" w:sz="24" w:space="0" w:color="auto"/>
              <w:left w:val="thinThickSmallGap" w:sz="24" w:space="0" w:color="auto"/>
              <w:bottom w:val="thinThickSmallGap" w:sz="24" w:space="0" w:color="auto"/>
              <w:right w:val="thinThickSmallGap" w:sz="24" w:space="0" w:color="000000"/>
            </w:tcBorders>
          </w:tcPr>
          <w:p w:rsidR="004B74AB" w:rsidRDefault="004B74AB" w:rsidP="009679DB">
            <w:pPr>
              <w:spacing w:after="0" w:line="240" w:lineRule="auto"/>
              <w:jc w:val="center"/>
              <w:rPr>
                <w:rFonts w:ascii="Arial" w:hAnsi="Arial" w:cs="Arial"/>
              </w:rPr>
            </w:pPr>
            <w:r>
              <w:rPr>
                <w:rFonts w:ascii="Arial" w:hAnsi="Arial" w:cs="Arial"/>
              </w:rPr>
              <w:t>Rectoría</w:t>
            </w:r>
          </w:p>
        </w:tc>
        <w:tc>
          <w:tcPr>
            <w:tcW w:w="2268" w:type="dxa"/>
            <w:tcBorders>
              <w:top w:val="thinThickSmallGap" w:sz="24" w:space="0" w:color="auto"/>
              <w:left w:val="thinThickSmallGap" w:sz="24" w:space="0" w:color="000000"/>
              <w:bottom w:val="thinThickSmallGap" w:sz="24" w:space="0" w:color="auto"/>
              <w:right w:val="thinThickSmallGap" w:sz="24" w:space="0" w:color="auto"/>
            </w:tcBorders>
          </w:tcPr>
          <w:p w:rsidR="004B74AB" w:rsidRDefault="004B74AB" w:rsidP="009679DB">
            <w:pPr>
              <w:spacing w:after="0" w:line="240" w:lineRule="auto"/>
              <w:rPr>
                <w:rFonts w:ascii="Arial" w:hAnsi="Arial" w:cs="Arial"/>
              </w:rPr>
            </w:pPr>
            <w:r>
              <w:rPr>
                <w:rFonts w:ascii="Arial" w:hAnsi="Arial" w:cs="Arial"/>
              </w:rPr>
              <w:t>Rector</w:t>
            </w:r>
          </w:p>
        </w:tc>
      </w:tr>
      <w:tr w:rsidR="004B74AB" w:rsidRPr="00513A77" w:rsidTr="005B4321">
        <w:trPr>
          <w:trHeight w:val="778"/>
        </w:trPr>
        <w:tc>
          <w:tcPr>
            <w:tcW w:w="1384" w:type="dxa"/>
            <w:vMerge/>
            <w:tcBorders>
              <w:left w:val="thinThickSmallGap" w:sz="24" w:space="0" w:color="auto"/>
              <w:right w:val="thinThickSmallGap" w:sz="24" w:space="0" w:color="auto"/>
            </w:tcBorders>
          </w:tcPr>
          <w:p w:rsidR="004B74AB" w:rsidRPr="00513A77" w:rsidRDefault="004B74AB" w:rsidP="009679DB">
            <w:pPr>
              <w:spacing w:after="0" w:line="240" w:lineRule="auto"/>
              <w:rPr>
                <w:rFonts w:ascii="Arial" w:hAnsi="Arial" w:cs="Arial"/>
              </w:rPr>
            </w:pPr>
          </w:p>
        </w:tc>
        <w:tc>
          <w:tcPr>
            <w:tcW w:w="2268" w:type="dxa"/>
            <w:tcBorders>
              <w:top w:val="thinThickSmallGap" w:sz="24" w:space="0" w:color="auto"/>
              <w:left w:val="thinThickSmallGap" w:sz="24" w:space="0" w:color="auto"/>
              <w:right w:val="thinThickSmallGap" w:sz="24" w:space="0" w:color="auto"/>
            </w:tcBorders>
          </w:tcPr>
          <w:p w:rsidR="004B74AB" w:rsidRDefault="004B74AB" w:rsidP="009679DB">
            <w:pPr>
              <w:spacing w:after="0" w:line="240" w:lineRule="auto"/>
              <w:jc w:val="center"/>
              <w:rPr>
                <w:rFonts w:ascii="Arial" w:hAnsi="Arial" w:cs="Arial"/>
              </w:rPr>
            </w:pPr>
            <w:r>
              <w:rPr>
                <w:rFonts w:ascii="Arial" w:hAnsi="Arial" w:cs="Arial"/>
              </w:rPr>
              <w:t>Encuentro Nacional Aliados 10</w:t>
            </w:r>
          </w:p>
        </w:tc>
        <w:tc>
          <w:tcPr>
            <w:tcW w:w="2126" w:type="dxa"/>
            <w:tcBorders>
              <w:top w:val="thinThickSmallGap" w:sz="24" w:space="0" w:color="auto"/>
              <w:left w:val="thinThickSmallGap" w:sz="24" w:space="0" w:color="000000"/>
              <w:right w:val="thinThickSmallGap" w:sz="24" w:space="0" w:color="000000"/>
            </w:tcBorders>
          </w:tcPr>
          <w:p w:rsidR="004B74AB" w:rsidRDefault="004B74AB" w:rsidP="009679DB">
            <w:pPr>
              <w:spacing w:after="0" w:line="240" w:lineRule="auto"/>
              <w:jc w:val="center"/>
              <w:rPr>
                <w:rFonts w:ascii="Arial" w:hAnsi="Arial" w:cs="Arial"/>
              </w:rPr>
            </w:pPr>
            <w:r>
              <w:rPr>
                <w:rFonts w:ascii="Arial" w:hAnsi="Arial" w:cs="Arial"/>
              </w:rPr>
              <w:t xml:space="preserve">Stella </w:t>
            </w:r>
            <w:proofErr w:type="spellStart"/>
            <w:r>
              <w:rPr>
                <w:rFonts w:ascii="Arial" w:hAnsi="Arial" w:cs="Arial"/>
              </w:rPr>
              <w:t>Sampayo</w:t>
            </w:r>
            <w:proofErr w:type="spellEnd"/>
          </w:p>
          <w:p w:rsidR="004B74AB" w:rsidRPr="00513A77" w:rsidRDefault="004B74AB" w:rsidP="009679DB">
            <w:pPr>
              <w:spacing w:after="0" w:line="240" w:lineRule="auto"/>
              <w:jc w:val="center"/>
              <w:rPr>
                <w:rFonts w:ascii="Arial" w:hAnsi="Arial" w:cs="Arial"/>
              </w:rPr>
            </w:pPr>
            <w:r>
              <w:rPr>
                <w:rFonts w:ascii="Arial" w:hAnsi="Arial" w:cs="Arial"/>
              </w:rPr>
              <w:t xml:space="preserve">Diana Grisales </w:t>
            </w:r>
          </w:p>
        </w:tc>
        <w:tc>
          <w:tcPr>
            <w:tcW w:w="1276" w:type="dxa"/>
            <w:tcBorders>
              <w:top w:val="thinThickSmallGap" w:sz="24" w:space="0" w:color="auto"/>
              <w:left w:val="thinThickSmallGap" w:sz="24" w:space="0" w:color="000000"/>
              <w:right w:val="thinThickSmallGap" w:sz="24" w:space="0" w:color="auto"/>
            </w:tcBorders>
          </w:tcPr>
          <w:p w:rsidR="004B74AB" w:rsidRPr="00513A77" w:rsidRDefault="004B74AB" w:rsidP="009679DB">
            <w:pPr>
              <w:spacing w:after="0" w:line="240" w:lineRule="auto"/>
              <w:jc w:val="center"/>
              <w:rPr>
                <w:rFonts w:ascii="Arial" w:hAnsi="Arial" w:cs="Arial"/>
              </w:rPr>
            </w:pPr>
            <w:r>
              <w:rPr>
                <w:rFonts w:ascii="Arial" w:hAnsi="Arial" w:cs="Arial"/>
              </w:rPr>
              <w:t>Según agenda</w:t>
            </w:r>
          </w:p>
        </w:tc>
        <w:tc>
          <w:tcPr>
            <w:tcW w:w="1559" w:type="dxa"/>
            <w:tcBorders>
              <w:top w:val="thinThickSmallGap" w:sz="24" w:space="0" w:color="auto"/>
              <w:left w:val="thinThickSmallGap" w:sz="24" w:space="0" w:color="auto"/>
              <w:right w:val="thinThickSmallGap" w:sz="24" w:space="0" w:color="000000"/>
            </w:tcBorders>
          </w:tcPr>
          <w:p w:rsidR="004B74AB" w:rsidRPr="00513A77" w:rsidRDefault="004B74AB" w:rsidP="009679DB">
            <w:pPr>
              <w:spacing w:after="0" w:line="240" w:lineRule="auto"/>
              <w:jc w:val="center"/>
              <w:rPr>
                <w:rFonts w:ascii="Arial" w:hAnsi="Arial" w:cs="Arial"/>
              </w:rPr>
            </w:pPr>
            <w:r>
              <w:rPr>
                <w:rFonts w:ascii="Arial" w:hAnsi="Arial" w:cs="Arial"/>
              </w:rPr>
              <w:t>Bogotá</w:t>
            </w:r>
          </w:p>
        </w:tc>
        <w:tc>
          <w:tcPr>
            <w:tcW w:w="2268" w:type="dxa"/>
            <w:tcBorders>
              <w:top w:val="thinThickSmallGap" w:sz="24" w:space="0" w:color="auto"/>
              <w:left w:val="thinThickSmallGap" w:sz="24" w:space="0" w:color="000000"/>
              <w:right w:val="thinThickSmallGap" w:sz="24" w:space="0" w:color="auto"/>
            </w:tcBorders>
          </w:tcPr>
          <w:p w:rsidR="004B74AB" w:rsidRPr="00513A77" w:rsidRDefault="004B74AB" w:rsidP="009679DB">
            <w:pPr>
              <w:spacing w:after="0" w:line="240" w:lineRule="auto"/>
              <w:jc w:val="center"/>
              <w:rPr>
                <w:rFonts w:ascii="Arial" w:hAnsi="Arial" w:cs="Arial"/>
              </w:rPr>
            </w:pPr>
            <w:r>
              <w:rPr>
                <w:rFonts w:ascii="Arial" w:hAnsi="Arial" w:cs="Arial"/>
              </w:rPr>
              <w:t>MEN</w:t>
            </w:r>
          </w:p>
        </w:tc>
      </w:tr>
      <w:tr w:rsidR="004B74AB" w:rsidRPr="00513A77" w:rsidTr="005B4321">
        <w:trPr>
          <w:trHeight w:val="778"/>
        </w:trPr>
        <w:tc>
          <w:tcPr>
            <w:tcW w:w="1384" w:type="dxa"/>
            <w:vMerge/>
            <w:tcBorders>
              <w:left w:val="thinThickSmallGap" w:sz="24" w:space="0" w:color="auto"/>
              <w:right w:val="thinThickSmallGap" w:sz="24" w:space="0" w:color="auto"/>
            </w:tcBorders>
          </w:tcPr>
          <w:p w:rsidR="004B74AB" w:rsidRPr="00513A77" w:rsidRDefault="004B74AB" w:rsidP="0063386A">
            <w:pPr>
              <w:spacing w:after="0" w:line="240" w:lineRule="auto"/>
              <w:rPr>
                <w:rFonts w:ascii="Arial" w:hAnsi="Arial" w:cs="Arial"/>
              </w:rPr>
            </w:pPr>
          </w:p>
        </w:tc>
        <w:tc>
          <w:tcPr>
            <w:tcW w:w="2268" w:type="dxa"/>
            <w:tcBorders>
              <w:top w:val="thinThickSmallGap" w:sz="24" w:space="0" w:color="auto"/>
              <w:left w:val="thinThickSmallGap" w:sz="24" w:space="0" w:color="auto"/>
              <w:right w:val="thinThickSmallGap" w:sz="24" w:space="0" w:color="auto"/>
            </w:tcBorders>
          </w:tcPr>
          <w:p w:rsidR="004B74AB" w:rsidRPr="00513A77" w:rsidRDefault="004B74AB" w:rsidP="0063386A">
            <w:pPr>
              <w:spacing w:after="0" w:line="240" w:lineRule="auto"/>
              <w:jc w:val="center"/>
              <w:rPr>
                <w:rFonts w:ascii="Arial" w:hAnsi="Arial" w:cs="Arial"/>
              </w:rPr>
            </w:pPr>
            <w:r>
              <w:rPr>
                <w:rFonts w:ascii="Arial" w:hAnsi="Arial" w:cs="Arial"/>
              </w:rPr>
              <w:t>Reunión comité de convivencia escolar</w:t>
            </w:r>
          </w:p>
        </w:tc>
        <w:tc>
          <w:tcPr>
            <w:tcW w:w="2126" w:type="dxa"/>
            <w:tcBorders>
              <w:top w:val="thinThickSmallGap" w:sz="24" w:space="0" w:color="auto"/>
              <w:left w:val="thinThickSmallGap" w:sz="24" w:space="0" w:color="000000"/>
              <w:right w:val="thinThickSmallGap" w:sz="24" w:space="0" w:color="000000"/>
            </w:tcBorders>
          </w:tcPr>
          <w:p w:rsidR="004B74AB" w:rsidRDefault="004B74AB" w:rsidP="0063386A">
            <w:pPr>
              <w:spacing w:after="0" w:line="240" w:lineRule="auto"/>
              <w:rPr>
                <w:rFonts w:ascii="Arial" w:hAnsi="Arial" w:cs="Arial"/>
              </w:rPr>
            </w:pPr>
            <w:r>
              <w:rPr>
                <w:rFonts w:ascii="Arial" w:hAnsi="Arial" w:cs="Arial"/>
              </w:rPr>
              <w:t>Integrantes</w:t>
            </w:r>
          </w:p>
        </w:tc>
        <w:tc>
          <w:tcPr>
            <w:tcW w:w="1276" w:type="dxa"/>
            <w:tcBorders>
              <w:top w:val="thinThickSmallGap" w:sz="24" w:space="0" w:color="auto"/>
              <w:left w:val="thinThickSmallGap" w:sz="24" w:space="0" w:color="000000"/>
              <w:right w:val="thinThickSmallGap" w:sz="24" w:space="0" w:color="auto"/>
            </w:tcBorders>
          </w:tcPr>
          <w:p w:rsidR="004B74AB" w:rsidRDefault="004B74AB" w:rsidP="0063386A">
            <w:pPr>
              <w:spacing w:after="0" w:line="240" w:lineRule="auto"/>
              <w:jc w:val="center"/>
              <w:rPr>
                <w:rFonts w:ascii="Arial" w:hAnsi="Arial" w:cs="Arial"/>
              </w:rPr>
            </w:pPr>
            <w:r>
              <w:rPr>
                <w:rFonts w:ascii="Arial" w:hAnsi="Arial" w:cs="Arial"/>
              </w:rPr>
              <w:t>1:00p.m.</w:t>
            </w:r>
          </w:p>
        </w:tc>
        <w:tc>
          <w:tcPr>
            <w:tcW w:w="1559" w:type="dxa"/>
            <w:tcBorders>
              <w:top w:val="thinThickSmallGap" w:sz="24" w:space="0" w:color="auto"/>
              <w:left w:val="thinThickSmallGap" w:sz="24" w:space="0" w:color="auto"/>
              <w:right w:val="thinThickSmallGap" w:sz="24" w:space="0" w:color="000000"/>
            </w:tcBorders>
          </w:tcPr>
          <w:p w:rsidR="004B74AB" w:rsidRDefault="004B74AB" w:rsidP="0063386A">
            <w:pPr>
              <w:spacing w:after="0" w:line="240" w:lineRule="auto"/>
              <w:jc w:val="center"/>
              <w:rPr>
                <w:rFonts w:ascii="Arial" w:hAnsi="Arial" w:cs="Arial"/>
              </w:rPr>
            </w:pPr>
            <w:r>
              <w:rPr>
                <w:rFonts w:ascii="Arial" w:hAnsi="Arial" w:cs="Arial"/>
              </w:rPr>
              <w:t>Rectoría</w:t>
            </w:r>
          </w:p>
        </w:tc>
        <w:tc>
          <w:tcPr>
            <w:tcW w:w="2268" w:type="dxa"/>
            <w:tcBorders>
              <w:top w:val="thinThickSmallGap" w:sz="24" w:space="0" w:color="auto"/>
              <w:left w:val="thinThickSmallGap" w:sz="24" w:space="0" w:color="000000"/>
              <w:right w:val="thinThickSmallGap" w:sz="24" w:space="0" w:color="auto"/>
            </w:tcBorders>
          </w:tcPr>
          <w:p w:rsidR="004B74AB" w:rsidRDefault="004B74AB" w:rsidP="0063386A">
            <w:pPr>
              <w:spacing w:after="0" w:line="240" w:lineRule="auto"/>
              <w:rPr>
                <w:rFonts w:ascii="Arial" w:hAnsi="Arial" w:cs="Arial"/>
              </w:rPr>
            </w:pPr>
            <w:r>
              <w:rPr>
                <w:rFonts w:ascii="Arial" w:hAnsi="Arial" w:cs="Arial"/>
              </w:rPr>
              <w:t>Rector</w:t>
            </w:r>
          </w:p>
        </w:tc>
      </w:tr>
      <w:tr w:rsidR="004B74AB" w:rsidRPr="00513A77" w:rsidTr="005B4321">
        <w:trPr>
          <w:trHeight w:val="778"/>
        </w:trPr>
        <w:tc>
          <w:tcPr>
            <w:tcW w:w="1384" w:type="dxa"/>
            <w:vMerge/>
            <w:tcBorders>
              <w:left w:val="thinThickSmallGap" w:sz="24" w:space="0" w:color="auto"/>
              <w:right w:val="thinThickSmallGap" w:sz="24" w:space="0" w:color="auto"/>
            </w:tcBorders>
          </w:tcPr>
          <w:p w:rsidR="004B74AB" w:rsidRPr="00513A77" w:rsidRDefault="004B74AB" w:rsidP="0063386A">
            <w:pPr>
              <w:spacing w:after="0" w:line="240" w:lineRule="auto"/>
              <w:rPr>
                <w:rFonts w:ascii="Arial" w:hAnsi="Arial" w:cs="Arial"/>
              </w:rPr>
            </w:pPr>
          </w:p>
        </w:tc>
        <w:tc>
          <w:tcPr>
            <w:tcW w:w="2268" w:type="dxa"/>
            <w:tcBorders>
              <w:top w:val="thinThickSmallGap" w:sz="24" w:space="0" w:color="auto"/>
              <w:left w:val="thinThickSmallGap" w:sz="24" w:space="0" w:color="auto"/>
              <w:right w:val="thinThickSmallGap" w:sz="24" w:space="0" w:color="auto"/>
            </w:tcBorders>
          </w:tcPr>
          <w:p w:rsidR="004B74AB" w:rsidRDefault="004B74AB" w:rsidP="0063386A">
            <w:pPr>
              <w:spacing w:after="0" w:line="240" w:lineRule="auto"/>
              <w:jc w:val="center"/>
              <w:rPr>
                <w:rFonts w:ascii="Arial" w:hAnsi="Arial" w:cs="Arial"/>
              </w:rPr>
            </w:pPr>
            <w:r>
              <w:rPr>
                <w:rFonts w:ascii="Arial" w:hAnsi="Arial" w:cs="Arial"/>
              </w:rPr>
              <w:t>Tamizaje visual para grados novenos</w:t>
            </w:r>
          </w:p>
        </w:tc>
        <w:tc>
          <w:tcPr>
            <w:tcW w:w="2126" w:type="dxa"/>
            <w:tcBorders>
              <w:top w:val="thinThickSmallGap" w:sz="24" w:space="0" w:color="auto"/>
              <w:left w:val="thinThickSmallGap" w:sz="24" w:space="0" w:color="000000"/>
              <w:right w:val="thinThickSmallGap" w:sz="24" w:space="0" w:color="000000"/>
            </w:tcBorders>
          </w:tcPr>
          <w:p w:rsidR="004B74AB" w:rsidRPr="00513A77" w:rsidRDefault="004B74AB" w:rsidP="0063386A">
            <w:pPr>
              <w:spacing w:after="0" w:line="240" w:lineRule="auto"/>
              <w:jc w:val="center"/>
              <w:rPr>
                <w:rFonts w:ascii="Arial" w:hAnsi="Arial" w:cs="Arial"/>
              </w:rPr>
            </w:pPr>
            <w:r>
              <w:rPr>
                <w:rFonts w:ascii="Arial" w:hAnsi="Arial" w:cs="Arial"/>
              </w:rPr>
              <w:t>Grados novenos</w:t>
            </w:r>
          </w:p>
        </w:tc>
        <w:tc>
          <w:tcPr>
            <w:tcW w:w="1276" w:type="dxa"/>
            <w:tcBorders>
              <w:top w:val="thinThickSmallGap" w:sz="24" w:space="0" w:color="auto"/>
              <w:left w:val="thinThickSmallGap" w:sz="24" w:space="0" w:color="000000"/>
              <w:right w:val="thinThickSmallGap" w:sz="24" w:space="0" w:color="auto"/>
            </w:tcBorders>
          </w:tcPr>
          <w:p w:rsidR="004B74AB" w:rsidRPr="00513A77" w:rsidRDefault="004B74AB" w:rsidP="0063386A">
            <w:pPr>
              <w:spacing w:after="0" w:line="240" w:lineRule="auto"/>
              <w:jc w:val="center"/>
              <w:rPr>
                <w:rFonts w:ascii="Arial" w:hAnsi="Arial" w:cs="Arial"/>
              </w:rPr>
            </w:pPr>
            <w:r>
              <w:rPr>
                <w:rFonts w:ascii="Arial" w:hAnsi="Arial" w:cs="Arial"/>
              </w:rPr>
              <w:t>Durante la jornada</w:t>
            </w:r>
          </w:p>
        </w:tc>
        <w:tc>
          <w:tcPr>
            <w:tcW w:w="1559" w:type="dxa"/>
            <w:tcBorders>
              <w:top w:val="thinThickSmallGap" w:sz="24" w:space="0" w:color="auto"/>
              <w:left w:val="thinThickSmallGap" w:sz="24" w:space="0" w:color="auto"/>
              <w:right w:val="thinThickSmallGap" w:sz="24" w:space="0" w:color="000000"/>
            </w:tcBorders>
          </w:tcPr>
          <w:p w:rsidR="004B74AB" w:rsidRPr="00513A77" w:rsidRDefault="004B74AB" w:rsidP="0063386A">
            <w:pPr>
              <w:spacing w:after="0" w:line="240" w:lineRule="auto"/>
              <w:jc w:val="center"/>
              <w:rPr>
                <w:rFonts w:ascii="Arial" w:hAnsi="Arial" w:cs="Arial"/>
              </w:rPr>
            </w:pPr>
            <w:r>
              <w:rPr>
                <w:rFonts w:ascii="Arial" w:hAnsi="Arial" w:cs="Arial"/>
              </w:rPr>
              <w:t xml:space="preserve">Enfermería </w:t>
            </w:r>
          </w:p>
        </w:tc>
        <w:tc>
          <w:tcPr>
            <w:tcW w:w="2268" w:type="dxa"/>
            <w:tcBorders>
              <w:top w:val="thinThickSmallGap" w:sz="24" w:space="0" w:color="auto"/>
              <w:left w:val="thinThickSmallGap" w:sz="24" w:space="0" w:color="000000"/>
              <w:right w:val="thinThickSmallGap" w:sz="24" w:space="0" w:color="auto"/>
            </w:tcBorders>
          </w:tcPr>
          <w:p w:rsidR="004B74AB" w:rsidRPr="00513A77" w:rsidRDefault="004B74AB" w:rsidP="0063386A">
            <w:pPr>
              <w:spacing w:after="0" w:line="240" w:lineRule="auto"/>
              <w:jc w:val="center"/>
              <w:rPr>
                <w:rFonts w:ascii="Arial" w:hAnsi="Arial" w:cs="Arial"/>
              </w:rPr>
            </w:pPr>
            <w:r>
              <w:rPr>
                <w:rFonts w:ascii="Arial" w:hAnsi="Arial" w:cs="Arial"/>
              </w:rPr>
              <w:t>Secretaria de salud</w:t>
            </w:r>
          </w:p>
        </w:tc>
      </w:tr>
      <w:tr w:rsidR="0063386A" w:rsidRPr="00513A77" w:rsidTr="00CB200B">
        <w:trPr>
          <w:trHeight w:val="561"/>
        </w:trPr>
        <w:tc>
          <w:tcPr>
            <w:tcW w:w="1384" w:type="dxa"/>
            <w:vMerge w:val="restart"/>
            <w:tcBorders>
              <w:top w:val="thinThickSmallGap" w:sz="24" w:space="0" w:color="auto"/>
              <w:left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VIERNES 13 de abril</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bCs/>
                <w:shd w:val="clear" w:color="auto" w:fill="F1F1F1"/>
              </w:rPr>
            </w:pPr>
            <w:r>
              <w:rPr>
                <w:rFonts w:ascii="Arial" w:hAnsi="Arial" w:cs="Arial"/>
                <w:bCs/>
                <w:shd w:val="clear" w:color="auto" w:fill="F1F1F1"/>
              </w:rPr>
              <w:t xml:space="preserve">Jornada: Inauguración INTERCLASES </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Comunidad Educativa</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Durante la jornada</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E61A53" w:rsidP="0063386A">
            <w:pPr>
              <w:spacing w:after="0" w:line="240" w:lineRule="auto"/>
              <w:rPr>
                <w:rFonts w:ascii="Arial" w:hAnsi="Arial" w:cs="Arial"/>
              </w:rPr>
            </w:pPr>
            <w:r>
              <w:rPr>
                <w:rFonts w:ascii="Arial" w:hAnsi="Arial" w:cs="Arial"/>
              </w:rPr>
              <w:t>Cada sede</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E61A53" w:rsidP="0063386A">
            <w:pPr>
              <w:spacing w:after="0" w:line="240" w:lineRule="auto"/>
              <w:rPr>
                <w:rFonts w:ascii="Arial" w:hAnsi="Arial" w:cs="Arial"/>
              </w:rPr>
            </w:pPr>
            <w:r>
              <w:rPr>
                <w:rFonts w:ascii="Arial" w:hAnsi="Arial" w:cs="Arial"/>
              </w:rPr>
              <w:t>Equipo organizador y maestros</w:t>
            </w:r>
          </w:p>
        </w:tc>
      </w:tr>
      <w:tr w:rsidR="0063386A" w:rsidRPr="00513A77" w:rsidTr="00CB200B">
        <w:trPr>
          <w:trHeight w:val="705"/>
        </w:trPr>
        <w:tc>
          <w:tcPr>
            <w:tcW w:w="1384" w:type="dxa"/>
            <w:vMerge/>
            <w:tcBorders>
              <w:top w:val="thinThickSmallGap" w:sz="24" w:space="0" w:color="auto"/>
              <w:left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bCs/>
                <w:shd w:val="clear" w:color="auto" w:fill="F1F1F1"/>
              </w:rPr>
            </w:pPr>
            <w:r>
              <w:rPr>
                <w:rFonts w:ascii="Arial" w:hAnsi="Arial" w:cs="Arial"/>
                <w:bCs/>
                <w:shd w:val="clear" w:color="auto" w:fill="F1F1F1"/>
              </w:rPr>
              <w:t>Reunión comité de apoyo</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Comité de apoyo</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 xml:space="preserve">11:30 a 12:30 </w:t>
            </w:r>
            <w:proofErr w:type="spellStart"/>
            <w:r>
              <w:rPr>
                <w:rFonts w:ascii="Arial" w:hAnsi="Arial" w:cs="Arial"/>
              </w:rPr>
              <w:t>a.m</w:t>
            </w:r>
            <w:proofErr w:type="spellEnd"/>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jc w:val="center"/>
              <w:rPr>
                <w:rFonts w:ascii="Arial" w:hAnsi="Arial" w:cs="Arial"/>
              </w:rPr>
            </w:pPr>
            <w:r>
              <w:rPr>
                <w:rFonts w:ascii="Arial" w:hAnsi="Arial" w:cs="Arial"/>
              </w:rPr>
              <w:t>Rectoría</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63386A" w:rsidRPr="00513A77" w:rsidRDefault="0063386A" w:rsidP="0063386A">
            <w:pPr>
              <w:spacing w:after="0" w:line="240" w:lineRule="auto"/>
              <w:rPr>
                <w:rFonts w:ascii="Arial" w:hAnsi="Arial" w:cs="Arial"/>
              </w:rPr>
            </w:pPr>
            <w:r>
              <w:rPr>
                <w:rFonts w:ascii="Arial" w:hAnsi="Arial" w:cs="Arial"/>
              </w:rPr>
              <w:t>Rector</w:t>
            </w:r>
          </w:p>
        </w:tc>
      </w:tr>
      <w:tr w:rsidR="004B74AB" w:rsidRPr="00513A77" w:rsidTr="00CB200B">
        <w:trPr>
          <w:trHeight w:val="705"/>
        </w:trPr>
        <w:tc>
          <w:tcPr>
            <w:tcW w:w="1384" w:type="dxa"/>
            <w:vMerge/>
            <w:tcBorders>
              <w:top w:val="thinThickSmallGap" w:sz="24" w:space="0" w:color="auto"/>
              <w:left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Default="004B74AB" w:rsidP="004B74AB">
            <w:pPr>
              <w:spacing w:after="0" w:line="240" w:lineRule="auto"/>
              <w:rPr>
                <w:rFonts w:ascii="Arial" w:hAnsi="Arial" w:cs="Arial"/>
              </w:rPr>
            </w:pPr>
            <w:r>
              <w:rPr>
                <w:rFonts w:ascii="Arial" w:hAnsi="Arial" w:cs="Arial"/>
              </w:rPr>
              <w:t>Encuentro Nacional Aliados 10</w:t>
            </w:r>
          </w:p>
          <w:p w:rsidR="004B74AB" w:rsidRPr="00513A77" w:rsidRDefault="004B74AB" w:rsidP="004B74AB">
            <w:pPr>
              <w:spacing w:after="0" w:line="240" w:lineRule="auto"/>
              <w:rPr>
                <w:rFonts w:ascii="Arial" w:hAnsi="Arial" w:cs="Arial"/>
                <w:bCs/>
                <w:shd w:val="clear" w:color="auto" w:fill="F1F1F1"/>
              </w:rPr>
            </w:pP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4B74AB" w:rsidRDefault="004B74AB" w:rsidP="004B74AB">
            <w:pPr>
              <w:spacing w:after="0" w:line="240" w:lineRule="auto"/>
              <w:rPr>
                <w:rFonts w:ascii="Arial" w:hAnsi="Arial" w:cs="Arial"/>
              </w:rPr>
            </w:pPr>
            <w:r>
              <w:rPr>
                <w:rFonts w:ascii="Arial" w:hAnsi="Arial" w:cs="Arial"/>
              </w:rPr>
              <w:t xml:space="preserve">Stella </w:t>
            </w:r>
            <w:proofErr w:type="spellStart"/>
            <w:r>
              <w:rPr>
                <w:rFonts w:ascii="Arial" w:hAnsi="Arial" w:cs="Arial"/>
              </w:rPr>
              <w:t>Sampayo</w:t>
            </w:r>
            <w:proofErr w:type="spellEnd"/>
          </w:p>
          <w:p w:rsidR="004B74AB" w:rsidRPr="00513A77" w:rsidRDefault="004B74AB" w:rsidP="004B74AB">
            <w:pPr>
              <w:spacing w:after="0" w:line="240" w:lineRule="auto"/>
              <w:rPr>
                <w:rFonts w:ascii="Arial" w:hAnsi="Arial" w:cs="Arial"/>
              </w:rPr>
            </w:pPr>
            <w:r>
              <w:rPr>
                <w:rFonts w:ascii="Arial" w:hAnsi="Arial" w:cs="Arial"/>
              </w:rPr>
              <w:t>Diana Grisales</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jc w:val="center"/>
              <w:rPr>
                <w:rFonts w:ascii="Arial" w:hAnsi="Arial" w:cs="Arial"/>
              </w:rPr>
            </w:pPr>
            <w:r>
              <w:rPr>
                <w:rFonts w:ascii="Arial" w:hAnsi="Arial" w:cs="Arial"/>
              </w:rPr>
              <w:t>Según agenda</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jc w:val="center"/>
              <w:rPr>
                <w:rFonts w:ascii="Arial" w:hAnsi="Arial" w:cs="Arial"/>
              </w:rPr>
            </w:pPr>
            <w:r>
              <w:rPr>
                <w:rFonts w:ascii="Arial" w:hAnsi="Arial" w:cs="Arial"/>
              </w:rPr>
              <w:t>Bogotá</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jc w:val="center"/>
              <w:rPr>
                <w:rFonts w:ascii="Arial" w:hAnsi="Arial" w:cs="Arial"/>
              </w:rPr>
            </w:pPr>
            <w:r>
              <w:rPr>
                <w:rFonts w:ascii="Arial" w:hAnsi="Arial" w:cs="Arial"/>
              </w:rPr>
              <w:t>MEN</w:t>
            </w:r>
          </w:p>
        </w:tc>
      </w:tr>
      <w:tr w:rsidR="004B74AB" w:rsidRPr="00513A77" w:rsidTr="00CB200B">
        <w:trPr>
          <w:trHeight w:val="705"/>
        </w:trPr>
        <w:tc>
          <w:tcPr>
            <w:tcW w:w="1384" w:type="dxa"/>
            <w:vMerge/>
            <w:tcBorders>
              <w:top w:val="thinThickSmallGap" w:sz="24" w:space="0" w:color="auto"/>
              <w:left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rPr>
            </w:pP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bCs/>
                <w:shd w:val="clear" w:color="auto" w:fill="F1F1F1"/>
              </w:rPr>
            </w:pPr>
            <w:r>
              <w:rPr>
                <w:rFonts w:ascii="Arial" w:hAnsi="Arial" w:cs="Arial"/>
              </w:rPr>
              <w:t>Tamizaje visual para grados novenos</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rPr>
            </w:pPr>
            <w:r>
              <w:rPr>
                <w:rFonts w:ascii="Arial" w:hAnsi="Arial" w:cs="Arial"/>
              </w:rPr>
              <w:t>Grados novenos</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rPr>
            </w:pPr>
            <w:r>
              <w:rPr>
                <w:rFonts w:ascii="Arial" w:hAnsi="Arial" w:cs="Arial"/>
              </w:rPr>
              <w:t>Durante la jornada</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jc w:val="center"/>
              <w:rPr>
                <w:rFonts w:ascii="Arial" w:hAnsi="Arial" w:cs="Arial"/>
              </w:rPr>
            </w:pPr>
            <w:r>
              <w:rPr>
                <w:rFonts w:ascii="Arial" w:hAnsi="Arial" w:cs="Arial"/>
              </w:rPr>
              <w:t xml:space="preserve">Enfermería </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4B74AB" w:rsidRPr="00513A77" w:rsidRDefault="004B74AB" w:rsidP="004B74AB">
            <w:pPr>
              <w:spacing w:after="0" w:line="240" w:lineRule="auto"/>
              <w:rPr>
                <w:rFonts w:ascii="Arial" w:hAnsi="Arial" w:cs="Arial"/>
              </w:rPr>
            </w:pPr>
            <w:r>
              <w:rPr>
                <w:rFonts w:ascii="Arial" w:hAnsi="Arial" w:cs="Arial"/>
              </w:rPr>
              <w:t>Secretaria de salud</w:t>
            </w:r>
          </w:p>
        </w:tc>
      </w:tr>
      <w:tr w:rsidR="00384DA4" w:rsidRPr="00513A77" w:rsidTr="00CB200B">
        <w:trPr>
          <w:trHeight w:val="525"/>
        </w:trPr>
        <w:tc>
          <w:tcPr>
            <w:tcW w:w="1384" w:type="dxa"/>
            <w:tcBorders>
              <w:top w:val="thinThickSmallGap" w:sz="24" w:space="0" w:color="auto"/>
              <w:left w:val="thinThickSmallGap" w:sz="24" w:space="0" w:color="auto"/>
              <w:bottom w:val="thinThickSmallGap" w:sz="24" w:space="0" w:color="auto"/>
              <w:right w:val="thinThickSmallGap" w:sz="24" w:space="0" w:color="auto"/>
            </w:tcBorders>
          </w:tcPr>
          <w:p w:rsidR="00384DA4" w:rsidRPr="00513A77" w:rsidRDefault="00384DA4" w:rsidP="00384DA4">
            <w:pPr>
              <w:spacing w:after="0" w:line="240" w:lineRule="auto"/>
              <w:rPr>
                <w:rFonts w:ascii="Arial" w:hAnsi="Arial" w:cs="Arial"/>
              </w:rPr>
            </w:pPr>
            <w:r>
              <w:rPr>
                <w:rFonts w:ascii="Arial" w:hAnsi="Arial" w:cs="Arial"/>
              </w:rPr>
              <w:t>SABADO 14 de abril</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384DA4" w:rsidRDefault="00384DA4" w:rsidP="00384DA4">
            <w:pPr>
              <w:spacing w:after="0" w:line="240" w:lineRule="auto"/>
              <w:jc w:val="center"/>
              <w:rPr>
                <w:rFonts w:ascii="Arial" w:hAnsi="Arial" w:cs="Arial"/>
              </w:rPr>
            </w:pPr>
            <w:r>
              <w:rPr>
                <w:rFonts w:ascii="Arial" w:hAnsi="Arial" w:cs="Arial"/>
              </w:rPr>
              <w:t xml:space="preserve">Proyecto semillas de Paz </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384DA4" w:rsidRDefault="00384DA4" w:rsidP="00384DA4">
            <w:pPr>
              <w:spacing w:after="0" w:line="240" w:lineRule="auto"/>
              <w:jc w:val="center"/>
              <w:rPr>
                <w:rFonts w:ascii="Arial" w:hAnsi="Arial" w:cs="Arial"/>
              </w:rPr>
            </w:pPr>
            <w:r>
              <w:rPr>
                <w:rFonts w:ascii="Arial" w:hAnsi="Arial" w:cs="Arial"/>
              </w:rPr>
              <w:t xml:space="preserve">Alumnos interesados </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384DA4" w:rsidRDefault="00384DA4" w:rsidP="00384DA4">
            <w:pPr>
              <w:spacing w:after="0" w:line="240" w:lineRule="auto"/>
              <w:jc w:val="center"/>
              <w:rPr>
                <w:rFonts w:ascii="Arial" w:hAnsi="Arial" w:cs="Arial"/>
              </w:rPr>
            </w:pPr>
            <w:r>
              <w:rPr>
                <w:rFonts w:ascii="Arial" w:hAnsi="Arial" w:cs="Arial"/>
              </w:rPr>
              <w:t xml:space="preserve">3:00 pm </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tcPr>
          <w:p w:rsidR="00384DA4" w:rsidRDefault="00384DA4" w:rsidP="00384DA4">
            <w:pPr>
              <w:spacing w:after="0" w:line="240" w:lineRule="auto"/>
              <w:jc w:val="center"/>
              <w:rPr>
                <w:rFonts w:ascii="Arial" w:hAnsi="Arial" w:cs="Arial"/>
              </w:rPr>
            </w:pPr>
            <w:r>
              <w:rPr>
                <w:rFonts w:ascii="Arial" w:hAnsi="Arial" w:cs="Arial"/>
              </w:rPr>
              <w:t xml:space="preserve">Centro Atardecer </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rsidR="00384DA4" w:rsidRDefault="00384DA4" w:rsidP="00384DA4">
            <w:pPr>
              <w:spacing w:after="0" w:line="240" w:lineRule="auto"/>
              <w:jc w:val="center"/>
              <w:rPr>
                <w:rFonts w:ascii="Arial" w:hAnsi="Arial" w:cs="Arial"/>
              </w:rPr>
            </w:pPr>
            <w:r>
              <w:rPr>
                <w:rFonts w:ascii="Arial" w:hAnsi="Arial" w:cs="Arial"/>
              </w:rPr>
              <w:t xml:space="preserve">Líderes del proyecto </w:t>
            </w:r>
          </w:p>
        </w:tc>
      </w:tr>
    </w:tbl>
    <w:p w:rsidR="005561AD" w:rsidRDefault="005561AD" w:rsidP="006B3A92">
      <w:pPr>
        <w:spacing w:after="0" w:line="240" w:lineRule="auto"/>
        <w:rPr>
          <w:rFonts w:ascii="Arial" w:hAnsi="Arial" w:cs="Arial"/>
          <w:b/>
        </w:rPr>
      </w:pPr>
    </w:p>
    <w:p w:rsidR="005561AD" w:rsidRDefault="005561AD" w:rsidP="006B3A92">
      <w:pPr>
        <w:spacing w:after="0" w:line="240" w:lineRule="auto"/>
        <w:rPr>
          <w:rFonts w:ascii="Arial" w:hAnsi="Arial" w:cs="Arial"/>
          <w:b/>
        </w:rPr>
      </w:pPr>
    </w:p>
    <w:p w:rsidR="002800CB" w:rsidRDefault="00106FD7" w:rsidP="006B3A92">
      <w:pPr>
        <w:spacing w:after="0" w:line="240" w:lineRule="auto"/>
        <w:rPr>
          <w:rFonts w:ascii="Arial" w:hAnsi="Arial" w:cs="Arial"/>
          <w:b/>
        </w:rPr>
      </w:pPr>
      <w:r w:rsidRPr="00DC4FAA">
        <w:rPr>
          <w:rFonts w:ascii="Arial" w:hAnsi="Arial" w:cs="Arial"/>
          <w:b/>
        </w:rPr>
        <w:t>OBSERVACIONES:</w:t>
      </w:r>
      <w:r w:rsidR="002800CB">
        <w:rPr>
          <w:rFonts w:ascii="Arial" w:hAnsi="Arial" w:cs="Arial"/>
          <w:b/>
        </w:rPr>
        <w:t xml:space="preserve"> </w:t>
      </w:r>
    </w:p>
    <w:p w:rsidR="00E555EF" w:rsidRDefault="00E555EF" w:rsidP="006B3A92">
      <w:pPr>
        <w:spacing w:after="0" w:line="240" w:lineRule="auto"/>
        <w:rPr>
          <w:rFonts w:ascii="Arial" w:hAnsi="Arial" w:cs="Arial"/>
          <w:b/>
        </w:rPr>
      </w:pPr>
    </w:p>
    <w:p w:rsidR="00AF2EA2" w:rsidRPr="00E555EF" w:rsidRDefault="00AF2EA2" w:rsidP="006B3A92">
      <w:pPr>
        <w:spacing w:after="0" w:line="240" w:lineRule="auto"/>
        <w:rPr>
          <w:rFonts w:ascii="Arial" w:hAnsi="Arial" w:cs="Arial"/>
        </w:rPr>
      </w:pPr>
      <w:r w:rsidRPr="00E555EF">
        <w:rPr>
          <w:rFonts w:ascii="Arial" w:hAnsi="Arial" w:cs="Arial"/>
        </w:rPr>
        <w:t>1. Del 9 al 13 de abril se hacen las correcciones en el Master2000 de las novedades reportadas y autoriz</w:t>
      </w:r>
      <w:r w:rsidR="00F8270D" w:rsidRPr="00E555EF">
        <w:rPr>
          <w:rFonts w:ascii="Arial" w:hAnsi="Arial" w:cs="Arial"/>
        </w:rPr>
        <w:t>a</w:t>
      </w:r>
      <w:r w:rsidRPr="00E555EF">
        <w:rPr>
          <w:rFonts w:ascii="Arial" w:hAnsi="Arial" w:cs="Arial"/>
        </w:rPr>
        <w:t>das por coordinación académica.</w:t>
      </w:r>
    </w:p>
    <w:p w:rsidR="00724EF0" w:rsidRPr="00E555EF" w:rsidRDefault="00724EF0" w:rsidP="006B3A92">
      <w:pPr>
        <w:spacing w:after="0" w:line="240" w:lineRule="auto"/>
        <w:rPr>
          <w:rFonts w:ascii="Arial" w:hAnsi="Arial" w:cs="Arial"/>
        </w:rPr>
      </w:pPr>
    </w:p>
    <w:p w:rsidR="00724EF0" w:rsidRPr="00E555EF" w:rsidRDefault="00724EF0" w:rsidP="006B3A92">
      <w:pPr>
        <w:spacing w:after="0" w:line="240" w:lineRule="auto"/>
        <w:rPr>
          <w:rFonts w:ascii="Arial" w:hAnsi="Arial" w:cs="Arial"/>
        </w:rPr>
      </w:pPr>
      <w:proofErr w:type="gramStart"/>
      <w:r w:rsidRPr="00E555EF">
        <w:rPr>
          <w:rFonts w:ascii="Arial" w:hAnsi="Arial" w:cs="Arial"/>
        </w:rPr>
        <w:t>2.Tener</w:t>
      </w:r>
      <w:proofErr w:type="gramEnd"/>
      <w:r w:rsidRPr="00E555EF">
        <w:rPr>
          <w:rFonts w:ascii="Arial" w:hAnsi="Arial" w:cs="Arial"/>
        </w:rPr>
        <w:t xml:space="preserve"> al día los libros reglamentarios en especial las planeaciones, proyectos, observadores de los estudiantes y fichas de seguimiento. Motivo visita de Inspección y Vigilancia anunciada para el día 16 de abril.</w:t>
      </w:r>
    </w:p>
    <w:p w:rsidR="00724EF0" w:rsidRPr="00E555EF" w:rsidRDefault="00724EF0" w:rsidP="006B3A92">
      <w:pPr>
        <w:spacing w:after="0" w:line="240" w:lineRule="auto"/>
        <w:rPr>
          <w:rFonts w:ascii="Arial" w:hAnsi="Arial" w:cs="Arial"/>
        </w:rPr>
      </w:pPr>
    </w:p>
    <w:p w:rsidR="00724EF0" w:rsidRPr="00E555EF" w:rsidRDefault="00724EF0" w:rsidP="006B3A92">
      <w:pPr>
        <w:spacing w:after="0" w:line="240" w:lineRule="auto"/>
        <w:rPr>
          <w:rFonts w:ascii="Arial" w:hAnsi="Arial" w:cs="Arial"/>
        </w:rPr>
      </w:pPr>
      <w:proofErr w:type="gramStart"/>
      <w:r w:rsidRPr="00E555EF">
        <w:rPr>
          <w:rFonts w:ascii="Arial" w:hAnsi="Arial" w:cs="Arial"/>
        </w:rPr>
        <w:t>3.</w:t>
      </w:r>
      <w:r w:rsidR="00E0558E" w:rsidRPr="00E555EF">
        <w:rPr>
          <w:rFonts w:ascii="Arial" w:hAnsi="Arial" w:cs="Arial"/>
        </w:rPr>
        <w:t>Agradecimiento</w:t>
      </w:r>
      <w:proofErr w:type="gramEnd"/>
      <w:r w:rsidR="00E0558E" w:rsidRPr="00E555EF">
        <w:rPr>
          <w:rFonts w:ascii="Arial" w:hAnsi="Arial" w:cs="Arial"/>
        </w:rPr>
        <w:t xml:space="preserve"> por el apoyo y responsabilidad con la que los orientadores de grupo cumplieron la actividad de entrega de informe académico correspondiente al primer período académico. Para el segundo período tendremos mejoras en algunos procesos de ésta importante actividad institucional.</w:t>
      </w:r>
    </w:p>
    <w:p w:rsidR="00E0558E" w:rsidRPr="00E555EF" w:rsidRDefault="00E0558E" w:rsidP="006B3A92">
      <w:pPr>
        <w:spacing w:after="0" w:line="240" w:lineRule="auto"/>
        <w:rPr>
          <w:rFonts w:ascii="Arial" w:hAnsi="Arial" w:cs="Arial"/>
        </w:rPr>
      </w:pPr>
    </w:p>
    <w:p w:rsidR="00E0558E" w:rsidRPr="00E555EF" w:rsidRDefault="00E0558E" w:rsidP="006B3A92">
      <w:pPr>
        <w:spacing w:after="0" w:line="240" w:lineRule="auto"/>
        <w:rPr>
          <w:rFonts w:ascii="Arial" w:hAnsi="Arial" w:cs="Arial"/>
        </w:rPr>
      </w:pPr>
      <w:proofErr w:type="gramStart"/>
      <w:r w:rsidRPr="00E555EF">
        <w:rPr>
          <w:rFonts w:ascii="Arial" w:hAnsi="Arial" w:cs="Arial"/>
        </w:rPr>
        <w:t>4.FELICITACIONES</w:t>
      </w:r>
      <w:proofErr w:type="gramEnd"/>
      <w:r w:rsidRPr="00E555EF">
        <w:rPr>
          <w:rFonts w:ascii="Arial" w:hAnsi="Arial" w:cs="Arial"/>
        </w:rPr>
        <w:t xml:space="preserve"> a maestros, estudiantes y padres que apoyaron la visita de la delegada del MEN para l</w:t>
      </w:r>
      <w:r w:rsidR="00E555EF">
        <w:rPr>
          <w:rFonts w:ascii="Arial" w:hAnsi="Arial" w:cs="Arial"/>
        </w:rPr>
        <w:t>a eval</w:t>
      </w:r>
      <w:r w:rsidRPr="00E555EF">
        <w:rPr>
          <w:rFonts w:ascii="Arial" w:hAnsi="Arial" w:cs="Arial"/>
        </w:rPr>
        <w:t>u</w:t>
      </w:r>
      <w:r w:rsidR="00E555EF">
        <w:rPr>
          <w:rFonts w:ascii="Arial" w:hAnsi="Arial" w:cs="Arial"/>
        </w:rPr>
        <w:t>a</w:t>
      </w:r>
      <w:r w:rsidRPr="00E555EF">
        <w:rPr>
          <w:rFonts w:ascii="Arial" w:hAnsi="Arial" w:cs="Arial"/>
        </w:rPr>
        <w:t>ción de impacto con la Universidad Nacional de CPE Computadores para Educar.</w:t>
      </w:r>
    </w:p>
    <w:p w:rsidR="00E0558E" w:rsidRDefault="00E0558E" w:rsidP="006B3A92">
      <w:pPr>
        <w:spacing w:after="0" w:line="240" w:lineRule="auto"/>
        <w:rPr>
          <w:rFonts w:ascii="Arial" w:hAnsi="Arial" w:cs="Arial"/>
          <w:b/>
        </w:rPr>
      </w:pPr>
    </w:p>
    <w:p w:rsidR="009C580C" w:rsidRDefault="009C580C" w:rsidP="009C580C">
      <w:pPr>
        <w:pStyle w:val="Prrafodelista"/>
        <w:ind w:left="11"/>
        <w:rPr>
          <w:rFonts w:ascii="Arial" w:hAnsi="Arial" w:cs="Arial"/>
          <w:sz w:val="22"/>
          <w:szCs w:val="22"/>
        </w:rPr>
      </w:pPr>
      <w:r>
        <w:rPr>
          <w:rFonts w:ascii="Arial" w:hAnsi="Arial" w:cs="Arial"/>
          <w:b/>
        </w:rPr>
        <w:t>5.</w:t>
      </w:r>
      <w:r w:rsidRPr="00513A77">
        <w:rPr>
          <w:rFonts w:ascii="Arial" w:hAnsi="Arial" w:cs="Arial"/>
          <w:sz w:val="22"/>
          <w:szCs w:val="22"/>
        </w:rPr>
        <w:t xml:space="preserve"> </w:t>
      </w:r>
      <w:r>
        <w:rPr>
          <w:rFonts w:ascii="Arial" w:hAnsi="Arial" w:cs="Arial"/>
          <w:sz w:val="22"/>
          <w:szCs w:val="22"/>
        </w:rPr>
        <w:t xml:space="preserve">Favor estar pendientes de </w:t>
      </w:r>
      <w:r w:rsidRPr="00513A77">
        <w:rPr>
          <w:rFonts w:ascii="Arial" w:hAnsi="Arial" w:cs="Arial"/>
          <w:sz w:val="22"/>
          <w:szCs w:val="22"/>
        </w:rPr>
        <w:t>la asistencia a  las zonas de acompañamiento y los aseos de las aulas de clase.</w:t>
      </w:r>
    </w:p>
    <w:p w:rsidR="009C580C" w:rsidRPr="009C580C" w:rsidRDefault="009C580C" w:rsidP="009C580C">
      <w:pPr>
        <w:pStyle w:val="Prrafodelista"/>
        <w:ind w:left="11"/>
        <w:rPr>
          <w:rFonts w:ascii="Arial" w:hAnsi="Arial" w:cs="Arial"/>
          <w:sz w:val="22"/>
          <w:szCs w:val="22"/>
        </w:rPr>
      </w:pPr>
    </w:p>
    <w:p w:rsidR="009C580C" w:rsidRDefault="009C580C" w:rsidP="009C580C">
      <w:pPr>
        <w:rPr>
          <w:rFonts w:ascii="Arial" w:hAnsi="Arial" w:cs="Arial"/>
        </w:rPr>
      </w:pPr>
      <w:r>
        <w:rPr>
          <w:rFonts w:ascii="Arial" w:hAnsi="Arial" w:cs="Arial"/>
        </w:rPr>
        <w:t>Gracias por el apoyo y acompañamiento en las diferentes actividades.</w:t>
      </w:r>
    </w:p>
    <w:p w:rsidR="009C580C" w:rsidRDefault="009C580C" w:rsidP="009C580C">
      <w:pPr>
        <w:rPr>
          <w:rFonts w:ascii="Arial" w:hAnsi="Arial" w:cs="Arial"/>
        </w:rPr>
      </w:pPr>
    </w:p>
    <w:p w:rsidR="00E0558E" w:rsidRPr="00DC4FAA" w:rsidRDefault="00E0558E" w:rsidP="006B3A92">
      <w:pPr>
        <w:spacing w:after="0" w:line="240" w:lineRule="auto"/>
        <w:rPr>
          <w:rFonts w:ascii="Arial" w:hAnsi="Arial" w:cs="Arial"/>
          <w:b/>
        </w:rPr>
      </w:pPr>
    </w:p>
    <w:p w:rsidR="00921E37" w:rsidRDefault="00921E37" w:rsidP="00921E37">
      <w:pPr>
        <w:spacing w:after="0" w:line="240" w:lineRule="auto"/>
        <w:jc w:val="both"/>
        <w:rPr>
          <w:rFonts w:ascii="Arial" w:hAnsi="Arial" w:cs="Arial"/>
        </w:rPr>
      </w:pPr>
    </w:p>
    <w:p w:rsidR="00234B42" w:rsidRDefault="00A34823" w:rsidP="00A34823">
      <w:pPr>
        <w:spacing w:after="0" w:line="240" w:lineRule="auto"/>
        <w:jc w:val="center"/>
        <w:rPr>
          <w:rFonts w:ascii="Arial" w:hAnsi="Arial" w:cs="Arial"/>
        </w:rPr>
      </w:pPr>
      <w:r>
        <w:rPr>
          <w:rFonts w:ascii="Arial" w:hAnsi="Arial" w:cs="Arial"/>
        </w:rPr>
        <w:t>PEDRO ALONSO RIVERA BUSTAMANTE</w:t>
      </w:r>
    </w:p>
    <w:p w:rsidR="00A34823" w:rsidRDefault="00A34823" w:rsidP="00A34823">
      <w:pPr>
        <w:spacing w:after="0" w:line="240" w:lineRule="auto"/>
        <w:jc w:val="center"/>
        <w:rPr>
          <w:rFonts w:ascii="Arial" w:hAnsi="Arial" w:cs="Arial"/>
        </w:rPr>
      </w:pPr>
      <w:r>
        <w:rPr>
          <w:rFonts w:ascii="Arial" w:hAnsi="Arial" w:cs="Arial"/>
        </w:rPr>
        <w:t>RECTOR</w:t>
      </w:r>
    </w:p>
    <w:sectPr w:rsidR="00A34823" w:rsidSect="00114208">
      <w:pgSz w:w="12240" w:h="15840" w:code="1"/>
      <w:pgMar w:top="567" w:right="851" w:bottom="567"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1395"/>
    <w:multiLevelType w:val="hybridMultilevel"/>
    <w:tmpl w:val="DBA00AEA"/>
    <w:lvl w:ilvl="0" w:tplc="7700B204">
      <w:start w:val="1"/>
      <w:numFmt w:val="decimal"/>
      <w:lvlText w:val="%1."/>
      <w:lvlJc w:val="left"/>
      <w:pPr>
        <w:ind w:left="11" w:hanging="360"/>
      </w:pPr>
      <w:rPr>
        <w:rFonts w:hint="default"/>
      </w:r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1">
    <w:nsid w:val="0FF4300F"/>
    <w:multiLevelType w:val="hybridMultilevel"/>
    <w:tmpl w:val="FB0C8AFC"/>
    <w:lvl w:ilvl="0" w:tplc="E8D028FE">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33"/>
    <w:rsid w:val="00004BAF"/>
    <w:rsid w:val="00006292"/>
    <w:rsid w:val="00017243"/>
    <w:rsid w:val="000255E3"/>
    <w:rsid w:val="000345C3"/>
    <w:rsid w:val="000561AA"/>
    <w:rsid w:val="000575A3"/>
    <w:rsid w:val="0009262D"/>
    <w:rsid w:val="00097163"/>
    <w:rsid w:val="000B4947"/>
    <w:rsid w:val="000C6A16"/>
    <w:rsid w:val="00106FD7"/>
    <w:rsid w:val="00114208"/>
    <w:rsid w:val="00127B29"/>
    <w:rsid w:val="00191A6E"/>
    <w:rsid w:val="00196EDF"/>
    <w:rsid w:val="001B3C65"/>
    <w:rsid w:val="001B60E9"/>
    <w:rsid w:val="001E42FC"/>
    <w:rsid w:val="001F67DB"/>
    <w:rsid w:val="0021271A"/>
    <w:rsid w:val="002219E2"/>
    <w:rsid w:val="00234B42"/>
    <w:rsid w:val="00255085"/>
    <w:rsid w:val="00264CBE"/>
    <w:rsid w:val="002800CB"/>
    <w:rsid w:val="00281568"/>
    <w:rsid w:val="00282C33"/>
    <w:rsid w:val="00290B10"/>
    <w:rsid w:val="00297543"/>
    <w:rsid w:val="002B0824"/>
    <w:rsid w:val="002C0F22"/>
    <w:rsid w:val="002E0306"/>
    <w:rsid w:val="002E37E8"/>
    <w:rsid w:val="002F16B1"/>
    <w:rsid w:val="002F7879"/>
    <w:rsid w:val="003322BE"/>
    <w:rsid w:val="00336D67"/>
    <w:rsid w:val="003473C0"/>
    <w:rsid w:val="00384DA4"/>
    <w:rsid w:val="00391B70"/>
    <w:rsid w:val="00396FF7"/>
    <w:rsid w:val="003A2375"/>
    <w:rsid w:val="003B7906"/>
    <w:rsid w:val="003C2135"/>
    <w:rsid w:val="003D3241"/>
    <w:rsid w:val="003E52F2"/>
    <w:rsid w:val="003F2FC0"/>
    <w:rsid w:val="00462764"/>
    <w:rsid w:val="004A1FAC"/>
    <w:rsid w:val="004B74AB"/>
    <w:rsid w:val="004C3741"/>
    <w:rsid w:val="004C5785"/>
    <w:rsid w:val="004D31B0"/>
    <w:rsid w:val="004D4300"/>
    <w:rsid w:val="00501F33"/>
    <w:rsid w:val="005118DF"/>
    <w:rsid w:val="00512CA0"/>
    <w:rsid w:val="005550FC"/>
    <w:rsid w:val="005561AD"/>
    <w:rsid w:val="00565AA7"/>
    <w:rsid w:val="005715C2"/>
    <w:rsid w:val="00597C5B"/>
    <w:rsid w:val="005A6B21"/>
    <w:rsid w:val="005D50D9"/>
    <w:rsid w:val="005E06C6"/>
    <w:rsid w:val="005F405A"/>
    <w:rsid w:val="005F4C36"/>
    <w:rsid w:val="00610750"/>
    <w:rsid w:val="006266CB"/>
    <w:rsid w:val="006302CE"/>
    <w:rsid w:val="0063386A"/>
    <w:rsid w:val="006455E5"/>
    <w:rsid w:val="0065132E"/>
    <w:rsid w:val="006871A6"/>
    <w:rsid w:val="0069479F"/>
    <w:rsid w:val="006A1D53"/>
    <w:rsid w:val="006B3A92"/>
    <w:rsid w:val="006C16F7"/>
    <w:rsid w:val="006C1E00"/>
    <w:rsid w:val="006E524F"/>
    <w:rsid w:val="006F16BB"/>
    <w:rsid w:val="00712E75"/>
    <w:rsid w:val="00724EF0"/>
    <w:rsid w:val="007306F3"/>
    <w:rsid w:val="00733343"/>
    <w:rsid w:val="00737295"/>
    <w:rsid w:val="00757A2D"/>
    <w:rsid w:val="00786E4E"/>
    <w:rsid w:val="00793E71"/>
    <w:rsid w:val="007C2D06"/>
    <w:rsid w:val="007E00D3"/>
    <w:rsid w:val="007E2A9A"/>
    <w:rsid w:val="007E3A3E"/>
    <w:rsid w:val="007E6E4B"/>
    <w:rsid w:val="007F6E7A"/>
    <w:rsid w:val="00814570"/>
    <w:rsid w:val="00823E9A"/>
    <w:rsid w:val="00825CF9"/>
    <w:rsid w:val="00833816"/>
    <w:rsid w:val="00841852"/>
    <w:rsid w:val="00842136"/>
    <w:rsid w:val="008540C9"/>
    <w:rsid w:val="00854D8A"/>
    <w:rsid w:val="0085720D"/>
    <w:rsid w:val="008B4688"/>
    <w:rsid w:val="008C3E84"/>
    <w:rsid w:val="008D219B"/>
    <w:rsid w:val="00921E37"/>
    <w:rsid w:val="00924F81"/>
    <w:rsid w:val="009512B7"/>
    <w:rsid w:val="009679DB"/>
    <w:rsid w:val="009914BC"/>
    <w:rsid w:val="00996CE3"/>
    <w:rsid w:val="009A14FD"/>
    <w:rsid w:val="009A20EE"/>
    <w:rsid w:val="009A5A20"/>
    <w:rsid w:val="009A7E44"/>
    <w:rsid w:val="009B507A"/>
    <w:rsid w:val="009C2312"/>
    <w:rsid w:val="009C580C"/>
    <w:rsid w:val="009C7C77"/>
    <w:rsid w:val="009D1E93"/>
    <w:rsid w:val="009D71E3"/>
    <w:rsid w:val="00A06BB3"/>
    <w:rsid w:val="00A154F6"/>
    <w:rsid w:val="00A34823"/>
    <w:rsid w:val="00A51F40"/>
    <w:rsid w:val="00A52EB1"/>
    <w:rsid w:val="00A8734F"/>
    <w:rsid w:val="00AA329D"/>
    <w:rsid w:val="00AA3C60"/>
    <w:rsid w:val="00AA40C1"/>
    <w:rsid w:val="00AF2EA2"/>
    <w:rsid w:val="00AF54C9"/>
    <w:rsid w:val="00AF7FA8"/>
    <w:rsid w:val="00B0285A"/>
    <w:rsid w:val="00B10EB8"/>
    <w:rsid w:val="00B24B6D"/>
    <w:rsid w:val="00B34600"/>
    <w:rsid w:val="00B421DE"/>
    <w:rsid w:val="00B60862"/>
    <w:rsid w:val="00B61835"/>
    <w:rsid w:val="00B75483"/>
    <w:rsid w:val="00B83266"/>
    <w:rsid w:val="00B94128"/>
    <w:rsid w:val="00BB0955"/>
    <w:rsid w:val="00BE783C"/>
    <w:rsid w:val="00C04344"/>
    <w:rsid w:val="00C07CC8"/>
    <w:rsid w:val="00C15D05"/>
    <w:rsid w:val="00C2069B"/>
    <w:rsid w:val="00C21E69"/>
    <w:rsid w:val="00C24BD6"/>
    <w:rsid w:val="00C36B3A"/>
    <w:rsid w:val="00C36C86"/>
    <w:rsid w:val="00C521AA"/>
    <w:rsid w:val="00C52F74"/>
    <w:rsid w:val="00C754F5"/>
    <w:rsid w:val="00C907A2"/>
    <w:rsid w:val="00C91116"/>
    <w:rsid w:val="00C93C3D"/>
    <w:rsid w:val="00CB200B"/>
    <w:rsid w:val="00CC569B"/>
    <w:rsid w:val="00CE58BD"/>
    <w:rsid w:val="00D460E4"/>
    <w:rsid w:val="00D8275F"/>
    <w:rsid w:val="00D86649"/>
    <w:rsid w:val="00D94F7C"/>
    <w:rsid w:val="00DA0E1B"/>
    <w:rsid w:val="00DA0F72"/>
    <w:rsid w:val="00DC4FAA"/>
    <w:rsid w:val="00DD06B0"/>
    <w:rsid w:val="00DD65B9"/>
    <w:rsid w:val="00DD6CDF"/>
    <w:rsid w:val="00DE4A41"/>
    <w:rsid w:val="00DF08E6"/>
    <w:rsid w:val="00E019B8"/>
    <w:rsid w:val="00E0558E"/>
    <w:rsid w:val="00E14C81"/>
    <w:rsid w:val="00E275AB"/>
    <w:rsid w:val="00E5335F"/>
    <w:rsid w:val="00E555EF"/>
    <w:rsid w:val="00E61A53"/>
    <w:rsid w:val="00E64E0E"/>
    <w:rsid w:val="00E90942"/>
    <w:rsid w:val="00E95545"/>
    <w:rsid w:val="00EB3663"/>
    <w:rsid w:val="00EC1794"/>
    <w:rsid w:val="00EE170B"/>
    <w:rsid w:val="00EE7D75"/>
    <w:rsid w:val="00EF7253"/>
    <w:rsid w:val="00F20637"/>
    <w:rsid w:val="00F25A28"/>
    <w:rsid w:val="00F36CDD"/>
    <w:rsid w:val="00F430D3"/>
    <w:rsid w:val="00F52B9A"/>
    <w:rsid w:val="00F8270D"/>
    <w:rsid w:val="00F957DD"/>
    <w:rsid w:val="00FA4EFF"/>
    <w:rsid w:val="00FA6A39"/>
    <w:rsid w:val="00FD51AF"/>
    <w:rsid w:val="00FF4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F16B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90B10"/>
    <w:rPr>
      <w:color w:val="0000FF"/>
      <w:u w:val="single"/>
    </w:rPr>
  </w:style>
  <w:style w:type="character" w:customStyle="1" w:styleId="Ttulo3Car">
    <w:name w:val="Título 3 Car"/>
    <w:basedOn w:val="Fuentedeprrafopredeter"/>
    <w:link w:val="Ttulo3"/>
    <w:uiPriority w:val="9"/>
    <w:rsid w:val="002F16B1"/>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F25A28"/>
    <w:pPr>
      <w:spacing w:after="0" w:line="240" w:lineRule="auto"/>
      <w:ind w:left="720"/>
      <w:contextualSpacing/>
    </w:pPr>
    <w:rPr>
      <w:rFonts w:ascii="Times New Roman" w:eastAsia="SimSun" w:hAnsi="Times New Roman" w:cs="Times New Roman"/>
      <w:sz w:val="24"/>
      <w:szCs w:val="24"/>
      <w:lang w:val="es-C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F16B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90B10"/>
    <w:rPr>
      <w:color w:val="0000FF"/>
      <w:u w:val="single"/>
    </w:rPr>
  </w:style>
  <w:style w:type="character" w:customStyle="1" w:styleId="Ttulo3Car">
    <w:name w:val="Título 3 Car"/>
    <w:basedOn w:val="Fuentedeprrafopredeter"/>
    <w:link w:val="Ttulo3"/>
    <w:uiPriority w:val="9"/>
    <w:rsid w:val="002F16B1"/>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F25A28"/>
    <w:pPr>
      <w:spacing w:after="0" w:line="240" w:lineRule="auto"/>
      <w:ind w:left="720"/>
      <w:contextualSpacing/>
    </w:pPr>
    <w:rPr>
      <w:rFonts w:ascii="Times New Roman" w:eastAsia="SimSun" w:hAnsi="Times New Roman" w:cs="Times New Roman"/>
      <w:sz w:val="24"/>
      <w:szCs w:val="24"/>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34683">
      <w:bodyDiv w:val="1"/>
      <w:marLeft w:val="0"/>
      <w:marRight w:val="0"/>
      <w:marTop w:val="0"/>
      <w:marBottom w:val="0"/>
      <w:divBdr>
        <w:top w:val="none" w:sz="0" w:space="0" w:color="auto"/>
        <w:left w:val="none" w:sz="0" w:space="0" w:color="auto"/>
        <w:bottom w:val="none" w:sz="0" w:space="0" w:color="auto"/>
        <w:right w:val="none" w:sz="0" w:space="0" w:color="auto"/>
      </w:divBdr>
    </w:div>
    <w:div w:id="19004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fedu</cp:lastModifiedBy>
  <cp:revision>2</cp:revision>
  <cp:lastPrinted>2018-03-10T02:27:00Z</cp:lastPrinted>
  <dcterms:created xsi:type="dcterms:W3CDTF">2018-04-09T15:05:00Z</dcterms:created>
  <dcterms:modified xsi:type="dcterms:W3CDTF">2018-04-09T15:05:00Z</dcterms:modified>
</cp:coreProperties>
</file>