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85" w:rsidRDefault="00AF7B85" w:rsidP="00AF7B85">
      <w:pPr>
        <w:pStyle w:val="Prrafodelista"/>
        <w:ind w:left="0"/>
        <w:jc w:val="both"/>
        <w:rPr>
          <w:rFonts w:ascii="Arial" w:hAnsi="Arial" w:cs="Arial"/>
          <w:sz w:val="24"/>
          <w:szCs w:val="24"/>
        </w:rPr>
      </w:pPr>
    </w:p>
    <w:p w:rsidR="00074F61" w:rsidRPr="00074F61" w:rsidRDefault="00074F61" w:rsidP="00074F61">
      <w:pPr>
        <w:pStyle w:val="Prrafodelista"/>
        <w:ind w:left="0"/>
        <w:jc w:val="center"/>
        <w:rPr>
          <w:rFonts w:ascii="Arial" w:hAnsi="Arial" w:cs="Arial"/>
          <w:b/>
          <w:sz w:val="24"/>
          <w:szCs w:val="24"/>
        </w:rPr>
      </w:pPr>
      <w:r w:rsidRPr="00074F61">
        <w:rPr>
          <w:rFonts w:ascii="Arial" w:hAnsi="Arial" w:cs="Arial"/>
          <w:b/>
          <w:sz w:val="24"/>
          <w:szCs w:val="24"/>
        </w:rPr>
        <w:t>PROYECTO BENETIC</w:t>
      </w:r>
      <w:r w:rsidR="0012104A">
        <w:rPr>
          <w:rFonts w:ascii="Arial" w:hAnsi="Arial" w:cs="Arial"/>
          <w:b/>
          <w:sz w:val="24"/>
          <w:szCs w:val="24"/>
        </w:rPr>
        <w:t xml:space="preserve"> 2018</w:t>
      </w:r>
    </w:p>
    <w:p w:rsidR="00074F61" w:rsidRDefault="00074F61" w:rsidP="00AF7B85">
      <w:pPr>
        <w:pStyle w:val="Prrafodelista"/>
        <w:ind w:left="0"/>
        <w:jc w:val="both"/>
        <w:rPr>
          <w:rFonts w:ascii="Arial" w:hAnsi="Arial" w:cs="Arial"/>
          <w:sz w:val="24"/>
          <w:szCs w:val="24"/>
        </w:rPr>
      </w:pPr>
    </w:p>
    <w:p w:rsidR="003F7F30" w:rsidRDefault="003F7F30" w:rsidP="00AF7B85">
      <w:pPr>
        <w:pStyle w:val="Prrafodelista"/>
        <w:ind w:left="0"/>
        <w:jc w:val="both"/>
        <w:rPr>
          <w:rFonts w:ascii="Arial" w:hAnsi="Arial" w:cs="Arial"/>
          <w:sz w:val="24"/>
          <w:szCs w:val="24"/>
        </w:rPr>
      </w:pPr>
    </w:p>
    <w:p w:rsidR="00AF7B85" w:rsidRDefault="00990F61" w:rsidP="00990F61">
      <w:pPr>
        <w:pStyle w:val="Prrafodelista"/>
        <w:ind w:left="0"/>
        <w:jc w:val="center"/>
        <w:rPr>
          <w:rFonts w:ascii="Arial" w:hAnsi="Arial" w:cs="Arial"/>
          <w:sz w:val="24"/>
          <w:szCs w:val="24"/>
        </w:rPr>
      </w:pPr>
      <w:r w:rsidRPr="00990F61">
        <w:rPr>
          <w:rFonts w:ascii="Arial" w:hAnsi="Arial" w:cs="Arial"/>
          <w:noProof/>
          <w:sz w:val="24"/>
          <w:szCs w:val="24"/>
          <w:lang w:eastAsia="es-CO"/>
        </w:rPr>
        <w:drawing>
          <wp:inline distT="0" distB="0" distL="0" distR="0">
            <wp:extent cx="4333875" cy="5112775"/>
            <wp:effectExtent l="0" t="0" r="0" b="0"/>
            <wp:docPr id="2" name="Imagen 2" descr="C:\Users\Estudiantes\Downloads\IMG-20171017-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udiantes\Downloads\IMG-20171017-WA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4680" cy="5113725"/>
                    </a:xfrm>
                    <a:prstGeom prst="rect">
                      <a:avLst/>
                    </a:prstGeom>
                    <a:noFill/>
                    <a:ln>
                      <a:noFill/>
                    </a:ln>
                  </pic:spPr>
                </pic:pic>
              </a:graphicData>
            </a:graphic>
          </wp:inline>
        </w:drawing>
      </w:r>
    </w:p>
    <w:p w:rsidR="00B43A67" w:rsidRPr="00B43A67" w:rsidRDefault="00B43A67" w:rsidP="003F7F30">
      <w:pPr>
        <w:pStyle w:val="Prrafodelista"/>
        <w:ind w:left="0"/>
        <w:jc w:val="both"/>
        <w:rPr>
          <w:rFonts w:ascii="Arial" w:hAnsi="Arial" w:cs="Arial"/>
          <w:sz w:val="24"/>
          <w:szCs w:val="24"/>
        </w:rPr>
      </w:pPr>
    </w:p>
    <w:p w:rsidR="00B43A67" w:rsidRDefault="003F7F30" w:rsidP="00B43A67">
      <w:pPr>
        <w:pStyle w:val="Prrafodelista"/>
        <w:numPr>
          <w:ilvl w:val="0"/>
          <w:numId w:val="1"/>
        </w:numPr>
        <w:jc w:val="both"/>
        <w:rPr>
          <w:rFonts w:ascii="Arial" w:hAnsi="Arial" w:cs="Arial"/>
          <w:sz w:val="24"/>
          <w:szCs w:val="24"/>
        </w:rPr>
      </w:pPr>
      <w:r>
        <w:rPr>
          <w:rFonts w:ascii="Arial" w:hAnsi="Arial" w:cs="Arial"/>
          <w:sz w:val="24"/>
          <w:szCs w:val="24"/>
        </w:rPr>
        <w:br w:type="page"/>
      </w:r>
      <w:r w:rsidR="00B43A67" w:rsidRPr="00B43A67">
        <w:rPr>
          <w:rFonts w:ascii="Arial" w:hAnsi="Arial" w:cs="Arial"/>
          <w:sz w:val="24"/>
          <w:szCs w:val="24"/>
        </w:rPr>
        <w:lastRenderedPageBreak/>
        <w:t>Introducción.</w:t>
      </w:r>
    </w:p>
    <w:p w:rsidR="003F7F30" w:rsidRDefault="003F7F30" w:rsidP="003F7F30">
      <w:pPr>
        <w:pStyle w:val="Prrafodelista"/>
        <w:ind w:left="0"/>
        <w:jc w:val="both"/>
        <w:rPr>
          <w:rFonts w:ascii="Arial" w:hAnsi="Arial" w:cs="Arial"/>
          <w:sz w:val="24"/>
          <w:szCs w:val="24"/>
        </w:rPr>
      </w:pPr>
    </w:p>
    <w:p w:rsidR="003F7F30" w:rsidRPr="003F7F30" w:rsidRDefault="003F7F30" w:rsidP="003F7F30">
      <w:pPr>
        <w:pStyle w:val="Prrafodelista"/>
        <w:jc w:val="both"/>
        <w:rPr>
          <w:rFonts w:ascii="Arial" w:hAnsi="Arial" w:cs="Arial"/>
          <w:sz w:val="24"/>
          <w:szCs w:val="24"/>
        </w:rPr>
      </w:pPr>
      <w:r w:rsidRPr="003F7F30">
        <w:rPr>
          <w:rFonts w:ascii="Arial" w:hAnsi="Arial" w:cs="Arial"/>
          <w:sz w:val="24"/>
          <w:szCs w:val="24"/>
        </w:rPr>
        <w:t>La nueva generación de las TIC ha transformado totalmente el papel del aprendizaje, en la actualidad las nuevas tecnologías se han hecho necesarias en nuestra vida, esto debido a la globalización y al rápido cambio a nivel mundial, por consiguiente, se ha hecho fundamental la inserción de algunas de estas tecnologías en las instituciones educativas, buscando así un mejor desarrollo en este ámbito.</w:t>
      </w:r>
    </w:p>
    <w:p w:rsidR="003F7F30" w:rsidRPr="003F7F30" w:rsidRDefault="003F7F30" w:rsidP="003F7F30">
      <w:pPr>
        <w:pStyle w:val="Prrafodelista"/>
        <w:jc w:val="both"/>
        <w:rPr>
          <w:rFonts w:ascii="Arial" w:hAnsi="Arial" w:cs="Arial"/>
          <w:sz w:val="24"/>
          <w:szCs w:val="24"/>
        </w:rPr>
      </w:pPr>
    </w:p>
    <w:p w:rsidR="003F7F30" w:rsidRPr="003F7F30" w:rsidRDefault="003F7F30" w:rsidP="003F7F30">
      <w:pPr>
        <w:pStyle w:val="Prrafodelista"/>
        <w:jc w:val="both"/>
        <w:rPr>
          <w:rFonts w:ascii="Arial" w:hAnsi="Arial" w:cs="Arial"/>
          <w:sz w:val="24"/>
          <w:szCs w:val="24"/>
        </w:rPr>
      </w:pPr>
      <w:r w:rsidRPr="003F7F30">
        <w:rPr>
          <w:rFonts w:ascii="Arial" w:hAnsi="Arial" w:cs="Arial"/>
          <w:sz w:val="24"/>
          <w:szCs w:val="24"/>
        </w:rPr>
        <w:t>La educación ha ido evolucionando a través de los años, también la forma de enseñar, de aprender y los medios que utilizamos para ello han cambiado. Por tal motivo los docentes nos hemos enfrentado a retos inimaginables para tener los conocimientos y las habilidades en el uso de las mismas; es muy interesante darse cuenta que las TIC son muy útiles en el proceso enseñanza-aprendizaje y que pueden llegar a ser un apoyo didáctico para maestros y alumnos.</w:t>
      </w:r>
    </w:p>
    <w:p w:rsidR="003F7F30" w:rsidRPr="003F7F30" w:rsidRDefault="003F7F30" w:rsidP="003F7F30">
      <w:pPr>
        <w:pStyle w:val="Prrafodelista"/>
        <w:jc w:val="both"/>
        <w:rPr>
          <w:rFonts w:ascii="Arial" w:hAnsi="Arial" w:cs="Arial"/>
          <w:sz w:val="24"/>
          <w:szCs w:val="24"/>
        </w:rPr>
      </w:pPr>
    </w:p>
    <w:p w:rsidR="003F7F30" w:rsidRDefault="003F7F30" w:rsidP="003F7F30">
      <w:pPr>
        <w:pStyle w:val="Prrafodelista"/>
        <w:jc w:val="both"/>
        <w:rPr>
          <w:rFonts w:ascii="Arial" w:hAnsi="Arial" w:cs="Arial"/>
          <w:sz w:val="24"/>
          <w:szCs w:val="24"/>
        </w:rPr>
      </w:pPr>
      <w:r w:rsidRPr="003F7F30">
        <w:rPr>
          <w:rFonts w:ascii="Arial" w:hAnsi="Arial" w:cs="Arial"/>
          <w:sz w:val="24"/>
          <w:szCs w:val="24"/>
        </w:rPr>
        <w:t>Para la educación, la correcta incorporación de las TIC permite un mayor y mejor acceso a grandes recursos, mejorando así la disponibilidad de los alumnos; por tal motivo se creó en la inst</w:t>
      </w:r>
      <w:r w:rsidR="00A746C5">
        <w:rPr>
          <w:rFonts w:ascii="Arial" w:hAnsi="Arial" w:cs="Arial"/>
          <w:sz w:val="24"/>
          <w:szCs w:val="24"/>
        </w:rPr>
        <w:t>itución el equipo gestor de TIC llamado BENETIC</w:t>
      </w:r>
      <w:r w:rsidR="00692B84">
        <w:rPr>
          <w:rFonts w:ascii="Arial" w:hAnsi="Arial" w:cs="Arial"/>
          <w:sz w:val="24"/>
          <w:szCs w:val="24"/>
        </w:rPr>
        <w:t xml:space="preserve"> </w:t>
      </w:r>
      <w:r w:rsidRPr="003F7F30">
        <w:rPr>
          <w:rFonts w:ascii="Arial" w:hAnsi="Arial" w:cs="Arial"/>
          <w:sz w:val="24"/>
          <w:szCs w:val="24"/>
        </w:rPr>
        <w:t xml:space="preserve">y </w:t>
      </w:r>
      <w:r w:rsidR="00692B84">
        <w:rPr>
          <w:rFonts w:ascii="Arial" w:hAnsi="Arial" w:cs="Arial"/>
          <w:sz w:val="24"/>
          <w:szCs w:val="24"/>
        </w:rPr>
        <w:t>que se encarga de las siguientes líneas de acción</w:t>
      </w:r>
      <w:r w:rsidR="00A52FAF">
        <w:rPr>
          <w:rFonts w:ascii="Arial" w:hAnsi="Arial" w:cs="Arial"/>
          <w:sz w:val="24"/>
          <w:szCs w:val="24"/>
        </w:rPr>
        <w:t xml:space="preserve"> para el 2018</w:t>
      </w:r>
      <w:r w:rsidR="00D523BE">
        <w:rPr>
          <w:rFonts w:ascii="Arial" w:hAnsi="Arial" w:cs="Arial"/>
          <w:sz w:val="24"/>
          <w:szCs w:val="24"/>
        </w:rPr>
        <w:t>: Noticiero Escolar, Redes Sociales, Monitores TIC, Escuela PLUS y Feria de la Ciencia,</w:t>
      </w:r>
      <w:r w:rsidRPr="003F7F30">
        <w:rPr>
          <w:rFonts w:ascii="Arial" w:hAnsi="Arial" w:cs="Arial"/>
          <w:sz w:val="24"/>
          <w:szCs w:val="24"/>
        </w:rPr>
        <w:t xml:space="preserve"> además del uso de los recurso</w:t>
      </w:r>
      <w:r w:rsidR="00D523BE">
        <w:rPr>
          <w:rFonts w:ascii="Arial" w:hAnsi="Arial" w:cs="Arial"/>
          <w:sz w:val="24"/>
          <w:szCs w:val="24"/>
        </w:rPr>
        <w:t>s tecnológicos por parte de la comunidad educativa.</w:t>
      </w:r>
    </w:p>
    <w:p w:rsidR="00D523BE" w:rsidRDefault="00D523BE" w:rsidP="003F7F30">
      <w:pPr>
        <w:pStyle w:val="Prrafodelista"/>
        <w:jc w:val="both"/>
        <w:rPr>
          <w:rFonts w:ascii="Arial" w:hAnsi="Arial" w:cs="Arial"/>
          <w:sz w:val="24"/>
          <w:szCs w:val="24"/>
        </w:rPr>
      </w:pPr>
    </w:p>
    <w:p w:rsidR="00D523BE" w:rsidRPr="003F7F30" w:rsidRDefault="00D523BE" w:rsidP="003F7F30">
      <w:pPr>
        <w:pStyle w:val="Prrafodelista"/>
        <w:jc w:val="both"/>
        <w:rPr>
          <w:rFonts w:ascii="Arial" w:hAnsi="Arial" w:cs="Arial"/>
          <w:sz w:val="24"/>
          <w:szCs w:val="24"/>
        </w:rPr>
      </w:pPr>
    </w:p>
    <w:p w:rsidR="003F7F30" w:rsidRDefault="003F7F30" w:rsidP="003F7F30">
      <w:pPr>
        <w:pStyle w:val="Prrafodelista"/>
        <w:ind w:left="0"/>
        <w:jc w:val="both"/>
        <w:rPr>
          <w:rFonts w:ascii="Arial" w:hAnsi="Arial" w:cs="Arial"/>
          <w:sz w:val="24"/>
          <w:szCs w:val="24"/>
        </w:rPr>
      </w:pPr>
    </w:p>
    <w:p w:rsidR="003F7F30" w:rsidRDefault="003F7F30" w:rsidP="003F7F30">
      <w:pPr>
        <w:pStyle w:val="Prrafodelista"/>
        <w:ind w:left="0"/>
        <w:jc w:val="both"/>
        <w:rPr>
          <w:rFonts w:ascii="Arial" w:hAnsi="Arial" w:cs="Arial"/>
          <w:sz w:val="24"/>
          <w:szCs w:val="24"/>
        </w:rPr>
      </w:pPr>
    </w:p>
    <w:p w:rsidR="003F7F30" w:rsidRDefault="003F7F30" w:rsidP="003F7F30">
      <w:pPr>
        <w:pStyle w:val="Prrafodelista"/>
        <w:ind w:left="0"/>
        <w:jc w:val="both"/>
        <w:rPr>
          <w:rFonts w:ascii="Arial" w:hAnsi="Arial" w:cs="Arial"/>
          <w:sz w:val="24"/>
          <w:szCs w:val="24"/>
        </w:rPr>
      </w:pPr>
    </w:p>
    <w:p w:rsidR="003F7F30" w:rsidRDefault="003F7F30" w:rsidP="003F7F30">
      <w:pPr>
        <w:pStyle w:val="Prrafodelista"/>
        <w:ind w:left="0"/>
        <w:jc w:val="both"/>
        <w:rPr>
          <w:rFonts w:ascii="Arial" w:hAnsi="Arial" w:cs="Arial"/>
          <w:sz w:val="24"/>
          <w:szCs w:val="24"/>
        </w:rPr>
      </w:pPr>
    </w:p>
    <w:p w:rsidR="001E7304" w:rsidRDefault="003F7F30" w:rsidP="001E7304">
      <w:pPr>
        <w:pStyle w:val="Prrafodelista"/>
        <w:numPr>
          <w:ilvl w:val="0"/>
          <w:numId w:val="1"/>
        </w:numPr>
        <w:jc w:val="both"/>
        <w:rPr>
          <w:rFonts w:ascii="Arial" w:hAnsi="Arial" w:cs="Arial"/>
          <w:sz w:val="24"/>
          <w:szCs w:val="24"/>
        </w:rPr>
      </w:pPr>
      <w:r>
        <w:rPr>
          <w:rFonts w:ascii="Arial" w:hAnsi="Arial" w:cs="Arial"/>
          <w:sz w:val="24"/>
          <w:szCs w:val="24"/>
        </w:rPr>
        <w:br w:type="page"/>
      </w:r>
      <w:r w:rsidR="001E7304" w:rsidRPr="00B43A67">
        <w:rPr>
          <w:rFonts w:ascii="Arial" w:hAnsi="Arial" w:cs="Arial"/>
          <w:sz w:val="24"/>
          <w:szCs w:val="24"/>
        </w:rPr>
        <w:lastRenderedPageBreak/>
        <w:t>Diagn</w:t>
      </w:r>
      <w:r w:rsidR="001E7304">
        <w:rPr>
          <w:rFonts w:ascii="Arial" w:hAnsi="Arial" w:cs="Arial"/>
          <w:sz w:val="24"/>
          <w:szCs w:val="24"/>
        </w:rPr>
        <w:t>ó</w:t>
      </w:r>
      <w:r w:rsidR="00596DF9">
        <w:rPr>
          <w:rFonts w:ascii="Arial" w:hAnsi="Arial" w:cs="Arial"/>
          <w:sz w:val="24"/>
          <w:szCs w:val="24"/>
        </w:rPr>
        <w:t>stico</w:t>
      </w:r>
    </w:p>
    <w:p w:rsidR="00757C65" w:rsidRDefault="00757C65" w:rsidP="00757C65">
      <w:pPr>
        <w:pStyle w:val="Prrafodelista"/>
        <w:ind w:left="0"/>
        <w:jc w:val="both"/>
        <w:rPr>
          <w:rFonts w:ascii="Arial" w:hAnsi="Arial" w:cs="Arial"/>
          <w:sz w:val="24"/>
          <w:szCs w:val="24"/>
        </w:rPr>
      </w:pPr>
    </w:p>
    <w:tbl>
      <w:tblPr>
        <w:tblW w:w="89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990F61" w:rsidRPr="00E50474" w:rsidTr="00B34F67">
        <w:tc>
          <w:tcPr>
            <w:tcW w:w="4489" w:type="dxa"/>
            <w:shd w:val="clear" w:color="auto" w:fill="auto"/>
          </w:tcPr>
          <w:p w:rsidR="00990F61" w:rsidRPr="00E50474" w:rsidRDefault="00990F61" w:rsidP="00B34F67">
            <w:pPr>
              <w:rPr>
                <w:rFonts w:ascii="Arial" w:hAnsi="Arial" w:cs="Arial"/>
                <w:b/>
                <w:sz w:val="24"/>
                <w:szCs w:val="24"/>
              </w:rPr>
            </w:pPr>
            <w:r w:rsidRPr="00E50474">
              <w:rPr>
                <w:rFonts w:ascii="Arial" w:hAnsi="Arial" w:cs="Arial"/>
                <w:b/>
                <w:sz w:val="24"/>
                <w:szCs w:val="24"/>
              </w:rPr>
              <w:t>FORTALEZAS</w:t>
            </w:r>
          </w:p>
          <w:p w:rsidR="00990F61" w:rsidRPr="00E50474" w:rsidRDefault="00990F61" w:rsidP="00B34F67">
            <w:pPr>
              <w:jc w:val="both"/>
              <w:rPr>
                <w:rFonts w:ascii="Arial" w:hAnsi="Arial" w:cs="Arial"/>
                <w:sz w:val="24"/>
                <w:szCs w:val="24"/>
                <w:lang w:val="es-GT"/>
              </w:rPr>
            </w:pPr>
            <w:r w:rsidRPr="00E50474">
              <w:rPr>
                <w:rFonts w:ascii="Arial" w:hAnsi="Arial" w:cs="Arial"/>
                <w:sz w:val="24"/>
                <w:szCs w:val="24"/>
                <w:lang w:val="es-GT"/>
              </w:rPr>
              <w:t>* Docentes cualificados en el área de tecnología.</w:t>
            </w:r>
          </w:p>
          <w:p w:rsidR="00990F61" w:rsidRPr="00C05EE9" w:rsidRDefault="00990F61" w:rsidP="00B34F67">
            <w:pPr>
              <w:jc w:val="both"/>
              <w:rPr>
                <w:rFonts w:ascii="Arial" w:hAnsi="Arial" w:cs="Arial"/>
                <w:sz w:val="24"/>
                <w:szCs w:val="24"/>
                <w:lang w:val="es-GT"/>
              </w:rPr>
            </w:pPr>
            <w:r w:rsidRPr="00E50474">
              <w:rPr>
                <w:rFonts w:ascii="Arial" w:hAnsi="Arial" w:cs="Arial"/>
                <w:sz w:val="24"/>
                <w:szCs w:val="24"/>
                <w:lang w:val="es-GT"/>
              </w:rPr>
              <w:t>* Dotación de equip</w:t>
            </w:r>
            <w:r>
              <w:rPr>
                <w:rFonts w:ascii="Arial" w:hAnsi="Arial" w:cs="Arial"/>
                <w:sz w:val="24"/>
                <w:szCs w:val="24"/>
                <w:lang w:val="es-GT"/>
              </w:rPr>
              <w:t xml:space="preserve">os de cómputo por parte del </w:t>
            </w:r>
            <w:proofErr w:type="spellStart"/>
            <w:r>
              <w:rPr>
                <w:rFonts w:ascii="Arial" w:hAnsi="Arial" w:cs="Arial"/>
                <w:sz w:val="24"/>
                <w:szCs w:val="24"/>
                <w:lang w:val="es-GT"/>
              </w:rPr>
              <w:t>MinT</w:t>
            </w:r>
            <w:r w:rsidRPr="00E50474">
              <w:rPr>
                <w:rFonts w:ascii="Arial" w:hAnsi="Arial" w:cs="Arial"/>
                <w:sz w:val="24"/>
                <w:szCs w:val="24"/>
                <w:lang w:val="es-GT"/>
              </w:rPr>
              <w:t>ic</w:t>
            </w:r>
            <w:proofErr w:type="spellEnd"/>
            <w:r>
              <w:rPr>
                <w:rFonts w:ascii="Arial" w:hAnsi="Arial" w:cs="Arial"/>
                <w:sz w:val="24"/>
                <w:szCs w:val="24"/>
                <w:lang w:val="es-GT"/>
              </w:rPr>
              <w:t>: 285 XO</w:t>
            </w:r>
            <w:r w:rsidRPr="00E50474">
              <w:rPr>
                <w:rFonts w:ascii="Arial" w:hAnsi="Arial" w:cs="Arial"/>
                <w:sz w:val="24"/>
                <w:szCs w:val="24"/>
                <w:lang w:val="es-GT"/>
              </w:rPr>
              <w:t>.</w:t>
            </w:r>
          </w:p>
          <w:p w:rsidR="002B6CB3" w:rsidRDefault="00E2052E" w:rsidP="002B6CB3">
            <w:pPr>
              <w:jc w:val="both"/>
              <w:rPr>
                <w:rFonts w:ascii="Arial" w:hAnsi="Arial" w:cs="Arial"/>
                <w:b/>
                <w:sz w:val="24"/>
                <w:szCs w:val="24"/>
              </w:rPr>
            </w:pPr>
            <w:r>
              <w:rPr>
                <w:rFonts w:ascii="Arial" w:eastAsia="Times New Roman" w:hAnsi="Arial" w:cs="Arial"/>
                <w:sz w:val="24"/>
                <w:szCs w:val="24"/>
                <w:lang w:val="es-ES" w:eastAsia="es-ES"/>
              </w:rPr>
              <w:t>* Incorporación de nuevo docente integrante del proyecto especialista en diseño.</w:t>
            </w:r>
            <w:r w:rsidR="002B6CB3" w:rsidRPr="00E50474">
              <w:rPr>
                <w:rFonts w:ascii="Arial" w:hAnsi="Arial" w:cs="Arial"/>
                <w:b/>
                <w:sz w:val="24"/>
                <w:szCs w:val="24"/>
              </w:rPr>
              <w:t xml:space="preserve"> </w:t>
            </w:r>
          </w:p>
          <w:p w:rsidR="002B6CB3" w:rsidRPr="00E50474" w:rsidRDefault="002B6CB3" w:rsidP="002B6CB3">
            <w:pPr>
              <w:jc w:val="both"/>
              <w:rPr>
                <w:rFonts w:ascii="Arial" w:hAnsi="Arial" w:cs="Arial"/>
                <w:b/>
                <w:sz w:val="24"/>
                <w:szCs w:val="24"/>
                <w:lang w:val="es-GT"/>
              </w:rPr>
            </w:pPr>
            <w:r w:rsidRPr="00E50474">
              <w:rPr>
                <w:rFonts w:ascii="Arial" w:hAnsi="Arial" w:cs="Arial"/>
                <w:b/>
                <w:sz w:val="24"/>
                <w:szCs w:val="24"/>
              </w:rPr>
              <w:t xml:space="preserve">* </w:t>
            </w:r>
            <w:r w:rsidRPr="00E50474">
              <w:rPr>
                <w:rFonts w:ascii="Arial" w:hAnsi="Arial" w:cs="Arial"/>
                <w:sz w:val="24"/>
                <w:szCs w:val="24"/>
                <w:lang w:val="es-GT"/>
              </w:rPr>
              <w:t>Constante preparación académica de los docentes ante las nuevas tecnologías del siglo XXI</w:t>
            </w:r>
            <w:r w:rsidRPr="00E50474">
              <w:rPr>
                <w:rFonts w:ascii="Arial" w:hAnsi="Arial" w:cs="Arial"/>
                <w:b/>
                <w:sz w:val="24"/>
                <w:szCs w:val="24"/>
                <w:lang w:val="es-GT"/>
              </w:rPr>
              <w:t>.</w:t>
            </w:r>
          </w:p>
          <w:p w:rsidR="00E2052E" w:rsidRPr="00E50474" w:rsidRDefault="00E2052E" w:rsidP="00E2052E">
            <w:pPr>
              <w:jc w:val="both"/>
              <w:rPr>
                <w:rFonts w:ascii="Arial" w:hAnsi="Arial" w:cs="Arial"/>
                <w:sz w:val="24"/>
                <w:szCs w:val="24"/>
                <w:lang w:val="es-GT"/>
              </w:rPr>
            </w:pPr>
          </w:p>
        </w:tc>
        <w:tc>
          <w:tcPr>
            <w:tcW w:w="4489" w:type="dxa"/>
            <w:shd w:val="clear" w:color="auto" w:fill="auto"/>
          </w:tcPr>
          <w:p w:rsidR="00990F61" w:rsidRPr="00E50474" w:rsidRDefault="00990F61" w:rsidP="00B34F67">
            <w:pPr>
              <w:rPr>
                <w:rFonts w:ascii="Arial" w:hAnsi="Arial" w:cs="Arial"/>
                <w:b/>
                <w:sz w:val="24"/>
                <w:szCs w:val="24"/>
              </w:rPr>
            </w:pPr>
            <w:r w:rsidRPr="00E50474">
              <w:rPr>
                <w:rFonts w:ascii="Arial" w:hAnsi="Arial" w:cs="Arial"/>
                <w:b/>
                <w:sz w:val="24"/>
                <w:szCs w:val="24"/>
              </w:rPr>
              <w:t>OPORTUNIDADES</w:t>
            </w:r>
          </w:p>
          <w:p w:rsidR="00E2052E" w:rsidRDefault="00990F61" w:rsidP="00E061C4">
            <w:pPr>
              <w:jc w:val="both"/>
              <w:rPr>
                <w:rFonts w:ascii="Arial" w:eastAsia="Times New Roman" w:hAnsi="Arial" w:cs="Arial"/>
                <w:sz w:val="24"/>
                <w:szCs w:val="24"/>
                <w:lang w:val="es-ES" w:eastAsia="es-ES"/>
              </w:rPr>
            </w:pPr>
            <w:r w:rsidRPr="00E50474">
              <w:rPr>
                <w:rFonts w:ascii="Arial" w:hAnsi="Arial" w:cs="Arial"/>
                <w:sz w:val="24"/>
                <w:szCs w:val="24"/>
                <w:lang w:val="es-GT"/>
              </w:rPr>
              <w:t xml:space="preserve">* </w:t>
            </w:r>
            <w:r w:rsidR="00596DF9">
              <w:rPr>
                <w:rFonts w:ascii="Arial" w:hAnsi="Arial" w:cs="Arial"/>
                <w:sz w:val="24"/>
                <w:szCs w:val="24"/>
                <w:lang w:val="es-GT"/>
              </w:rPr>
              <w:t>Implementación del Proyecto de televisión educativa ESCUELA PLUS</w:t>
            </w:r>
            <w:r w:rsidR="002B6CB3">
              <w:rPr>
                <w:rFonts w:ascii="Arial" w:hAnsi="Arial" w:cs="Arial"/>
                <w:sz w:val="24"/>
                <w:szCs w:val="24"/>
                <w:lang w:val="es-GT"/>
              </w:rPr>
              <w:t xml:space="preserve"> instalado en convenio con DIRECTV</w:t>
            </w:r>
            <w:r w:rsidR="00E061C4">
              <w:rPr>
                <w:rFonts w:ascii="Arial" w:hAnsi="Arial" w:cs="Arial"/>
                <w:sz w:val="24"/>
                <w:szCs w:val="24"/>
                <w:lang w:val="es-GT"/>
              </w:rPr>
              <w:t>.</w:t>
            </w:r>
          </w:p>
          <w:p w:rsidR="002B6CB3" w:rsidRDefault="00E2052E" w:rsidP="002B6CB3">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La alianza con el Tecnológico de Antioquia podría aumentar el parque tecnológico.</w:t>
            </w:r>
            <w:r w:rsidR="002B6CB3" w:rsidRPr="00E50474">
              <w:rPr>
                <w:rFonts w:ascii="Arial" w:eastAsia="Times New Roman" w:hAnsi="Arial" w:cs="Arial"/>
                <w:sz w:val="24"/>
                <w:szCs w:val="24"/>
                <w:lang w:val="es-ES" w:eastAsia="es-ES"/>
              </w:rPr>
              <w:t xml:space="preserve"> </w:t>
            </w:r>
          </w:p>
          <w:p w:rsidR="002B6CB3" w:rsidRDefault="002B6CB3" w:rsidP="002B6CB3">
            <w:pPr>
              <w:jc w:val="both"/>
              <w:rPr>
                <w:rFonts w:ascii="Arial" w:eastAsia="Times New Roman" w:hAnsi="Arial" w:cs="Arial"/>
                <w:sz w:val="24"/>
                <w:szCs w:val="24"/>
                <w:lang w:val="es-ES" w:eastAsia="es-ES"/>
              </w:rPr>
            </w:pPr>
            <w:r w:rsidRPr="00E50474">
              <w:rPr>
                <w:rFonts w:ascii="Arial" w:eastAsia="Times New Roman" w:hAnsi="Arial" w:cs="Arial"/>
                <w:sz w:val="24"/>
                <w:szCs w:val="24"/>
                <w:lang w:val="es-ES" w:eastAsia="es-ES"/>
              </w:rPr>
              <w:t xml:space="preserve">* Apoyo de la administración municipal a través del convenio con la universidad </w:t>
            </w:r>
            <w:proofErr w:type="spellStart"/>
            <w:r w:rsidRPr="00E50474">
              <w:rPr>
                <w:rFonts w:ascii="Arial" w:eastAsia="Times New Roman" w:hAnsi="Arial" w:cs="Arial"/>
                <w:sz w:val="24"/>
                <w:szCs w:val="24"/>
                <w:lang w:val="es-ES" w:eastAsia="es-ES"/>
              </w:rPr>
              <w:t>Eafit</w:t>
            </w:r>
            <w:proofErr w:type="spellEnd"/>
            <w:r w:rsidRPr="00E50474">
              <w:rPr>
                <w:rFonts w:ascii="Arial" w:eastAsia="Times New Roman" w:hAnsi="Arial" w:cs="Arial"/>
                <w:sz w:val="24"/>
                <w:szCs w:val="24"/>
                <w:lang w:val="es-ES" w:eastAsia="es-ES"/>
              </w:rPr>
              <w:t xml:space="preserve"> y el </w:t>
            </w:r>
            <w:r>
              <w:rPr>
                <w:rFonts w:ascii="Arial" w:eastAsia="Times New Roman" w:hAnsi="Arial" w:cs="Arial"/>
                <w:sz w:val="24"/>
                <w:szCs w:val="24"/>
                <w:lang w:val="es-ES" w:eastAsia="es-ES"/>
              </w:rPr>
              <w:t>Plan Digital Itagüí.</w:t>
            </w:r>
          </w:p>
          <w:p w:rsidR="00E2052E" w:rsidRPr="00E2052E" w:rsidRDefault="00E2052E" w:rsidP="00E2052E">
            <w:pPr>
              <w:spacing w:after="0" w:line="240" w:lineRule="auto"/>
              <w:jc w:val="both"/>
              <w:rPr>
                <w:rFonts w:ascii="Arial" w:eastAsia="Times New Roman" w:hAnsi="Arial" w:cs="Arial"/>
                <w:sz w:val="24"/>
                <w:szCs w:val="24"/>
                <w:lang w:val="es-ES" w:eastAsia="es-ES"/>
              </w:rPr>
            </w:pPr>
          </w:p>
        </w:tc>
      </w:tr>
      <w:tr w:rsidR="00990F61" w:rsidRPr="00E50474" w:rsidTr="00B34F67">
        <w:tc>
          <w:tcPr>
            <w:tcW w:w="4489" w:type="dxa"/>
            <w:shd w:val="clear" w:color="auto" w:fill="auto"/>
          </w:tcPr>
          <w:p w:rsidR="00990F61" w:rsidRPr="00E50474" w:rsidRDefault="00990F61" w:rsidP="00B34F67">
            <w:pPr>
              <w:jc w:val="both"/>
              <w:rPr>
                <w:rFonts w:ascii="Arial" w:hAnsi="Arial" w:cs="Arial"/>
                <w:b/>
                <w:sz w:val="24"/>
                <w:szCs w:val="24"/>
              </w:rPr>
            </w:pPr>
            <w:r w:rsidRPr="00E50474">
              <w:rPr>
                <w:rFonts w:ascii="Arial" w:hAnsi="Arial" w:cs="Arial"/>
                <w:b/>
                <w:sz w:val="24"/>
                <w:szCs w:val="24"/>
              </w:rPr>
              <w:t>DEBILIDADES</w:t>
            </w:r>
          </w:p>
          <w:p w:rsidR="00990F61" w:rsidRPr="00E50474" w:rsidRDefault="00990F61" w:rsidP="00B34F67">
            <w:pPr>
              <w:jc w:val="both"/>
              <w:rPr>
                <w:rFonts w:ascii="Arial" w:hAnsi="Arial" w:cs="Arial"/>
                <w:sz w:val="24"/>
                <w:szCs w:val="24"/>
                <w:lang w:val="es-GT"/>
              </w:rPr>
            </w:pPr>
            <w:r w:rsidRPr="00E50474">
              <w:rPr>
                <w:rFonts w:ascii="Arial" w:hAnsi="Arial" w:cs="Arial"/>
                <w:sz w:val="24"/>
                <w:szCs w:val="24"/>
                <w:lang w:val="es-GT"/>
              </w:rPr>
              <w:t>* Desconocimiento de nuevas tecnologías educativas por parte de algunos docentes de la institución.</w:t>
            </w:r>
          </w:p>
          <w:p w:rsidR="00596DF9" w:rsidRDefault="00990F61" w:rsidP="00E848FF">
            <w:pPr>
              <w:jc w:val="both"/>
              <w:rPr>
                <w:rFonts w:ascii="Arial" w:hAnsi="Arial" w:cs="Arial"/>
                <w:lang w:val="es-GT"/>
              </w:rPr>
            </w:pPr>
            <w:r w:rsidRPr="00E50474">
              <w:rPr>
                <w:rFonts w:ascii="Arial" w:hAnsi="Arial" w:cs="Arial"/>
                <w:sz w:val="24"/>
                <w:szCs w:val="24"/>
                <w:lang w:val="es-GT"/>
              </w:rPr>
              <w:t xml:space="preserve">* Resistencia al cambio </w:t>
            </w:r>
            <w:r w:rsidR="00E848FF">
              <w:rPr>
                <w:rFonts w:ascii="Arial" w:hAnsi="Arial" w:cs="Arial"/>
                <w:sz w:val="24"/>
                <w:szCs w:val="24"/>
                <w:lang w:val="es-GT"/>
              </w:rPr>
              <w:t>cuando se deben adoptar</w:t>
            </w:r>
            <w:r w:rsidRPr="00E50474">
              <w:rPr>
                <w:rFonts w:ascii="Arial" w:hAnsi="Arial" w:cs="Arial"/>
                <w:sz w:val="24"/>
                <w:szCs w:val="24"/>
                <w:lang w:val="es-GT"/>
              </w:rPr>
              <w:t xml:space="preserve"> nuevas tecnologías</w:t>
            </w:r>
            <w:r w:rsidRPr="00E50474">
              <w:rPr>
                <w:rFonts w:ascii="Arial" w:hAnsi="Arial" w:cs="Arial"/>
                <w:lang w:val="es-GT"/>
              </w:rPr>
              <w:t xml:space="preserve">. </w:t>
            </w:r>
          </w:p>
          <w:p w:rsidR="00E848FF" w:rsidRPr="000A3441" w:rsidRDefault="00E848FF" w:rsidP="00E848FF">
            <w:pPr>
              <w:jc w:val="both"/>
              <w:rPr>
                <w:rFonts w:ascii="Arial" w:hAnsi="Arial" w:cs="Arial"/>
                <w:lang w:val="es-GT"/>
              </w:rPr>
            </w:pPr>
          </w:p>
        </w:tc>
        <w:tc>
          <w:tcPr>
            <w:tcW w:w="4489" w:type="dxa"/>
            <w:shd w:val="clear" w:color="auto" w:fill="auto"/>
          </w:tcPr>
          <w:p w:rsidR="00990F61" w:rsidRPr="00E50474" w:rsidRDefault="00990F61" w:rsidP="00B34F67">
            <w:pPr>
              <w:jc w:val="both"/>
              <w:rPr>
                <w:rFonts w:ascii="Arial" w:hAnsi="Arial" w:cs="Arial"/>
                <w:b/>
                <w:sz w:val="24"/>
                <w:szCs w:val="24"/>
              </w:rPr>
            </w:pPr>
            <w:r w:rsidRPr="00E50474">
              <w:rPr>
                <w:rFonts w:ascii="Arial" w:hAnsi="Arial" w:cs="Arial"/>
                <w:b/>
                <w:sz w:val="24"/>
                <w:szCs w:val="24"/>
              </w:rPr>
              <w:t>AMENAZAS</w:t>
            </w:r>
          </w:p>
          <w:p w:rsidR="00E061C4" w:rsidRDefault="00E061C4" w:rsidP="00B34F67">
            <w:pPr>
              <w:jc w:val="both"/>
              <w:rPr>
                <w:rFonts w:ascii="Arial" w:hAnsi="Arial" w:cs="Arial"/>
                <w:sz w:val="24"/>
                <w:szCs w:val="24"/>
                <w:lang w:val="es-GT"/>
              </w:rPr>
            </w:pPr>
            <w:r>
              <w:rPr>
                <w:rFonts w:ascii="Arial" w:hAnsi="Arial" w:cs="Arial"/>
                <w:b/>
                <w:sz w:val="24"/>
                <w:szCs w:val="24"/>
                <w:lang w:val="es-GT"/>
              </w:rPr>
              <w:t xml:space="preserve">* </w:t>
            </w:r>
            <w:r>
              <w:rPr>
                <w:rFonts w:ascii="Arial" w:hAnsi="Arial" w:cs="Arial"/>
                <w:sz w:val="24"/>
                <w:szCs w:val="24"/>
                <w:lang w:val="es-GT"/>
              </w:rPr>
              <w:t xml:space="preserve">Limitaciones en el uso de software por políticas de Secretaría de Educación </w:t>
            </w:r>
            <w:r w:rsidR="00891912">
              <w:rPr>
                <w:rFonts w:ascii="Arial" w:hAnsi="Arial" w:cs="Arial"/>
                <w:sz w:val="24"/>
                <w:szCs w:val="24"/>
                <w:lang w:val="es-GT"/>
              </w:rPr>
              <w:t>y legislación nacional.</w:t>
            </w:r>
          </w:p>
          <w:p w:rsidR="00891912" w:rsidRDefault="00891912" w:rsidP="00B34F67">
            <w:pPr>
              <w:jc w:val="both"/>
              <w:rPr>
                <w:rFonts w:ascii="Arial" w:hAnsi="Arial" w:cs="Arial"/>
                <w:sz w:val="24"/>
                <w:szCs w:val="24"/>
                <w:lang w:val="es-GT"/>
              </w:rPr>
            </w:pPr>
            <w:r>
              <w:rPr>
                <w:rFonts w:ascii="Arial" w:hAnsi="Arial" w:cs="Arial"/>
                <w:sz w:val="24"/>
                <w:szCs w:val="24"/>
                <w:lang w:val="es-GT"/>
              </w:rPr>
              <w:t>* Dependencia en contratación con Master por parte de Secretaría de educación para alojamiento de página web institucional.</w:t>
            </w:r>
          </w:p>
          <w:p w:rsidR="00E848FF" w:rsidRDefault="00990F61" w:rsidP="00E848FF">
            <w:pPr>
              <w:jc w:val="both"/>
              <w:rPr>
                <w:rFonts w:ascii="Arial" w:hAnsi="Arial" w:cs="Arial"/>
                <w:sz w:val="24"/>
                <w:szCs w:val="24"/>
                <w:lang w:val="es-GT"/>
              </w:rPr>
            </w:pPr>
            <w:r w:rsidRPr="00E848FF">
              <w:rPr>
                <w:rFonts w:ascii="Arial" w:hAnsi="Arial" w:cs="Arial"/>
                <w:sz w:val="24"/>
                <w:szCs w:val="24"/>
                <w:lang w:val="es-GT"/>
              </w:rPr>
              <w:t>*</w:t>
            </w:r>
            <w:r w:rsidR="00E848FF" w:rsidRPr="00E848FF">
              <w:rPr>
                <w:rFonts w:ascii="Arial" w:hAnsi="Arial" w:cs="Arial"/>
                <w:sz w:val="24"/>
                <w:szCs w:val="24"/>
                <w:lang w:val="es-GT"/>
              </w:rPr>
              <w:t xml:space="preserve"> Tiempos de respuesta</w:t>
            </w:r>
            <w:r w:rsidR="00E848FF">
              <w:rPr>
                <w:rFonts w:ascii="Arial" w:hAnsi="Arial" w:cs="Arial"/>
                <w:sz w:val="24"/>
                <w:szCs w:val="24"/>
                <w:lang w:val="es-GT"/>
              </w:rPr>
              <w:t xml:space="preserve"> largos</w:t>
            </w:r>
            <w:r w:rsidR="00E848FF" w:rsidRPr="00E848FF">
              <w:rPr>
                <w:rFonts w:ascii="Arial" w:hAnsi="Arial" w:cs="Arial"/>
                <w:sz w:val="24"/>
                <w:szCs w:val="24"/>
                <w:lang w:val="es-GT"/>
              </w:rPr>
              <w:t xml:space="preserve"> por parte de mesa de ayuda</w:t>
            </w:r>
            <w:r w:rsidR="00E848FF">
              <w:rPr>
                <w:rFonts w:ascii="Arial" w:hAnsi="Arial" w:cs="Arial"/>
                <w:sz w:val="24"/>
                <w:szCs w:val="24"/>
                <w:lang w:val="es-GT"/>
              </w:rPr>
              <w:t xml:space="preserve"> a la hora de un requerimiento.</w:t>
            </w:r>
          </w:p>
          <w:p w:rsidR="00E848FF" w:rsidRPr="00E848FF" w:rsidRDefault="00E848FF" w:rsidP="00E848FF">
            <w:pPr>
              <w:jc w:val="both"/>
              <w:rPr>
                <w:rFonts w:ascii="Arial" w:hAnsi="Arial" w:cs="Arial"/>
                <w:sz w:val="24"/>
                <w:szCs w:val="24"/>
                <w:lang w:val="es-GT"/>
              </w:rPr>
            </w:pPr>
            <w:r>
              <w:rPr>
                <w:rFonts w:ascii="Arial" w:hAnsi="Arial" w:cs="Arial"/>
                <w:sz w:val="24"/>
                <w:szCs w:val="24"/>
                <w:lang w:val="es-GT"/>
              </w:rPr>
              <w:t xml:space="preserve">* </w:t>
            </w:r>
            <w:r w:rsidRPr="00E848FF">
              <w:rPr>
                <w:rFonts w:ascii="Arial" w:hAnsi="Arial" w:cs="Arial"/>
                <w:sz w:val="24"/>
                <w:szCs w:val="24"/>
                <w:lang w:val="es-GT"/>
              </w:rPr>
              <w:t>Los cambios permanentes en</w:t>
            </w:r>
            <w:r>
              <w:rPr>
                <w:rFonts w:ascii="Arial" w:hAnsi="Arial" w:cs="Arial"/>
                <w:sz w:val="24"/>
                <w:szCs w:val="24"/>
                <w:lang w:val="es-GT"/>
              </w:rPr>
              <w:t xml:space="preserve"> </w:t>
            </w:r>
            <w:r w:rsidRPr="00E848FF">
              <w:rPr>
                <w:rFonts w:ascii="Arial" w:hAnsi="Arial" w:cs="Arial"/>
                <w:sz w:val="24"/>
                <w:szCs w:val="24"/>
                <w:lang w:val="es-GT"/>
              </w:rPr>
              <w:t>las políticas gubernamentales</w:t>
            </w:r>
            <w:r>
              <w:rPr>
                <w:rFonts w:ascii="Arial" w:hAnsi="Arial" w:cs="Arial"/>
                <w:sz w:val="24"/>
                <w:szCs w:val="24"/>
                <w:lang w:val="es-GT"/>
              </w:rPr>
              <w:t xml:space="preserve"> de turno.</w:t>
            </w:r>
          </w:p>
          <w:p w:rsidR="00990F61" w:rsidRPr="00E50474" w:rsidRDefault="00990F61" w:rsidP="00B34F67">
            <w:pPr>
              <w:jc w:val="both"/>
              <w:rPr>
                <w:rFonts w:ascii="Arial" w:hAnsi="Arial" w:cs="Arial"/>
                <w:sz w:val="24"/>
                <w:szCs w:val="24"/>
              </w:rPr>
            </w:pPr>
          </w:p>
        </w:tc>
      </w:tr>
    </w:tbl>
    <w:p w:rsidR="00757C65" w:rsidRDefault="00757C65" w:rsidP="00757C65">
      <w:pPr>
        <w:pStyle w:val="Prrafodelista"/>
        <w:ind w:left="0"/>
        <w:jc w:val="both"/>
        <w:rPr>
          <w:rFonts w:ascii="Arial" w:hAnsi="Arial" w:cs="Arial"/>
          <w:sz w:val="24"/>
          <w:szCs w:val="24"/>
        </w:rPr>
      </w:pPr>
    </w:p>
    <w:p w:rsidR="00757C65" w:rsidRPr="00B43A67" w:rsidRDefault="00757C65" w:rsidP="00757C65">
      <w:pPr>
        <w:pStyle w:val="Prrafodelista"/>
        <w:ind w:left="0"/>
        <w:jc w:val="both"/>
        <w:rPr>
          <w:rFonts w:ascii="Arial" w:hAnsi="Arial" w:cs="Arial"/>
          <w:sz w:val="24"/>
          <w:szCs w:val="24"/>
        </w:rPr>
      </w:pPr>
      <w:r>
        <w:rPr>
          <w:rFonts w:ascii="Arial" w:hAnsi="Arial" w:cs="Arial"/>
          <w:sz w:val="24"/>
          <w:szCs w:val="24"/>
        </w:rPr>
        <w:br w:type="page"/>
      </w:r>
    </w:p>
    <w:p w:rsidR="00B43A67" w:rsidRPr="007B3011" w:rsidRDefault="00B43A67" w:rsidP="007B3011">
      <w:pPr>
        <w:pStyle w:val="Prrafodelista"/>
        <w:numPr>
          <w:ilvl w:val="0"/>
          <w:numId w:val="8"/>
        </w:numPr>
        <w:jc w:val="both"/>
        <w:rPr>
          <w:rFonts w:ascii="Arial" w:hAnsi="Arial" w:cs="Arial"/>
          <w:sz w:val="24"/>
          <w:szCs w:val="24"/>
        </w:rPr>
      </w:pPr>
      <w:r w:rsidRPr="007B3011">
        <w:rPr>
          <w:rFonts w:ascii="Arial" w:hAnsi="Arial" w:cs="Arial"/>
          <w:sz w:val="24"/>
          <w:szCs w:val="24"/>
        </w:rPr>
        <w:lastRenderedPageBreak/>
        <w:t>Planteamiento del problema.</w:t>
      </w:r>
    </w:p>
    <w:p w:rsidR="00757C65" w:rsidRDefault="00757C65" w:rsidP="00757C65">
      <w:pPr>
        <w:pStyle w:val="Prrafodelista"/>
        <w:ind w:left="0"/>
        <w:jc w:val="both"/>
        <w:rPr>
          <w:rFonts w:ascii="Arial" w:hAnsi="Arial" w:cs="Arial"/>
          <w:sz w:val="24"/>
          <w:szCs w:val="24"/>
        </w:rPr>
      </w:pPr>
    </w:p>
    <w:p w:rsidR="00757C65" w:rsidRDefault="00757C65" w:rsidP="00757C65">
      <w:pPr>
        <w:pStyle w:val="Prrafodelista"/>
        <w:ind w:left="0"/>
        <w:jc w:val="both"/>
        <w:rPr>
          <w:rFonts w:ascii="Arial" w:hAnsi="Arial" w:cs="Arial"/>
          <w:sz w:val="24"/>
          <w:szCs w:val="24"/>
        </w:rPr>
      </w:pPr>
      <w:r w:rsidRPr="00757C65">
        <w:rPr>
          <w:rFonts w:ascii="Arial" w:hAnsi="Arial" w:cs="Arial"/>
          <w:sz w:val="24"/>
          <w:szCs w:val="24"/>
        </w:rPr>
        <w:t xml:space="preserve">La vida actual demanda que los estudiantes manejen herramientas en el ámbito digital. La relación TIC ser humano, ha generado una necesidad social y académica </w:t>
      </w:r>
      <w:r>
        <w:rPr>
          <w:rFonts w:ascii="Arial" w:hAnsi="Arial" w:cs="Arial"/>
          <w:sz w:val="24"/>
          <w:szCs w:val="24"/>
        </w:rPr>
        <w:t xml:space="preserve">alrededor de estas herramientas por lo que se hace necesario desarrollar competencias </w:t>
      </w:r>
      <w:r w:rsidR="0038005D">
        <w:rPr>
          <w:rFonts w:ascii="Arial" w:hAnsi="Arial" w:cs="Arial"/>
          <w:sz w:val="24"/>
          <w:szCs w:val="24"/>
        </w:rPr>
        <w:t>tecnológicas, sociales y habilidades para la vida que les permitan desenvolverse en su entorno.</w:t>
      </w:r>
    </w:p>
    <w:p w:rsidR="00757C65" w:rsidRDefault="00757C65" w:rsidP="00757C65">
      <w:pPr>
        <w:pStyle w:val="Prrafodelista"/>
        <w:ind w:left="0"/>
        <w:jc w:val="both"/>
        <w:rPr>
          <w:rFonts w:ascii="Arial" w:hAnsi="Arial" w:cs="Arial"/>
          <w:sz w:val="24"/>
          <w:szCs w:val="24"/>
        </w:rPr>
      </w:pPr>
    </w:p>
    <w:p w:rsidR="00757C65" w:rsidRDefault="00757C65" w:rsidP="00757C65">
      <w:pPr>
        <w:pStyle w:val="Prrafodelista"/>
        <w:ind w:left="0"/>
        <w:jc w:val="both"/>
        <w:rPr>
          <w:rFonts w:ascii="Arial" w:hAnsi="Arial" w:cs="Arial"/>
          <w:sz w:val="24"/>
          <w:szCs w:val="24"/>
        </w:rPr>
      </w:pPr>
    </w:p>
    <w:p w:rsidR="00757C65" w:rsidRDefault="00757C65" w:rsidP="00757C65">
      <w:pPr>
        <w:pStyle w:val="Prrafodelista"/>
        <w:ind w:left="0"/>
        <w:jc w:val="both"/>
        <w:rPr>
          <w:rFonts w:ascii="Arial" w:hAnsi="Arial" w:cs="Arial"/>
          <w:sz w:val="24"/>
          <w:szCs w:val="24"/>
        </w:rPr>
      </w:pPr>
    </w:p>
    <w:p w:rsidR="00757C65" w:rsidRDefault="00757C65" w:rsidP="00757C65">
      <w:pPr>
        <w:pStyle w:val="Prrafodelista"/>
        <w:ind w:left="0"/>
        <w:jc w:val="both"/>
        <w:rPr>
          <w:rFonts w:ascii="Arial" w:hAnsi="Arial" w:cs="Arial"/>
          <w:sz w:val="24"/>
          <w:szCs w:val="24"/>
        </w:rPr>
      </w:pPr>
    </w:p>
    <w:p w:rsidR="00757C65" w:rsidRPr="00B43A67" w:rsidRDefault="00757C65" w:rsidP="00757C65">
      <w:pPr>
        <w:pStyle w:val="Prrafodelista"/>
        <w:ind w:left="0"/>
        <w:jc w:val="both"/>
        <w:rPr>
          <w:rFonts w:ascii="Arial" w:hAnsi="Arial" w:cs="Arial"/>
          <w:sz w:val="24"/>
          <w:szCs w:val="24"/>
        </w:rPr>
      </w:pPr>
      <w:r>
        <w:rPr>
          <w:rFonts w:ascii="Arial" w:hAnsi="Arial" w:cs="Arial"/>
          <w:sz w:val="24"/>
          <w:szCs w:val="24"/>
        </w:rPr>
        <w:br w:type="page"/>
      </w:r>
    </w:p>
    <w:p w:rsidR="00B43A67" w:rsidRDefault="001E7304" w:rsidP="007B3011">
      <w:pPr>
        <w:pStyle w:val="Prrafodelista"/>
        <w:numPr>
          <w:ilvl w:val="0"/>
          <w:numId w:val="8"/>
        </w:numPr>
        <w:jc w:val="both"/>
        <w:rPr>
          <w:rFonts w:ascii="Arial" w:hAnsi="Arial" w:cs="Arial"/>
          <w:sz w:val="24"/>
          <w:szCs w:val="24"/>
        </w:rPr>
      </w:pPr>
      <w:r>
        <w:rPr>
          <w:rFonts w:ascii="Arial" w:hAnsi="Arial" w:cs="Arial"/>
          <w:sz w:val="24"/>
          <w:szCs w:val="24"/>
        </w:rPr>
        <w:lastRenderedPageBreak/>
        <w:t>Justificación.</w:t>
      </w:r>
    </w:p>
    <w:p w:rsidR="0038005D" w:rsidRDefault="0038005D" w:rsidP="0038005D">
      <w:pPr>
        <w:pStyle w:val="Prrafodelista"/>
        <w:ind w:left="0"/>
        <w:jc w:val="both"/>
        <w:rPr>
          <w:rFonts w:ascii="Arial" w:hAnsi="Arial" w:cs="Arial"/>
          <w:sz w:val="24"/>
          <w:szCs w:val="24"/>
        </w:rPr>
      </w:pPr>
    </w:p>
    <w:p w:rsidR="0038005D" w:rsidRPr="00774517" w:rsidRDefault="0038005D" w:rsidP="0038005D">
      <w:pPr>
        <w:jc w:val="both"/>
        <w:rPr>
          <w:rFonts w:ascii="Arial" w:hAnsi="Arial" w:cs="Arial"/>
          <w:sz w:val="24"/>
          <w:szCs w:val="24"/>
        </w:rPr>
      </w:pPr>
      <w:r w:rsidRPr="00774517">
        <w:rPr>
          <w:rFonts w:ascii="Arial" w:hAnsi="Arial" w:cs="Arial"/>
          <w:sz w:val="24"/>
          <w:szCs w:val="24"/>
        </w:rPr>
        <w:t xml:space="preserve">La I.E. </w:t>
      </w:r>
      <w:proofErr w:type="spellStart"/>
      <w:r w:rsidRPr="00774517">
        <w:rPr>
          <w:rFonts w:ascii="Arial" w:hAnsi="Arial" w:cs="Arial"/>
          <w:sz w:val="24"/>
          <w:szCs w:val="24"/>
        </w:rPr>
        <w:t>Benedikta</w:t>
      </w:r>
      <w:proofErr w:type="spellEnd"/>
      <w:r w:rsidRPr="00774517">
        <w:rPr>
          <w:rFonts w:ascii="Arial" w:hAnsi="Arial" w:cs="Arial"/>
          <w:sz w:val="24"/>
          <w:szCs w:val="24"/>
        </w:rPr>
        <w:t xml:space="preserve"> </w:t>
      </w:r>
      <w:proofErr w:type="spellStart"/>
      <w:r w:rsidRPr="00774517">
        <w:rPr>
          <w:rFonts w:ascii="Arial" w:hAnsi="Arial" w:cs="Arial"/>
          <w:sz w:val="24"/>
          <w:szCs w:val="24"/>
        </w:rPr>
        <w:t>Zur</w:t>
      </w:r>
      <w:proofErr w:type="spellEnd"/>
      <w:r w:rsidRPr="00774517">
        <w:rPr>
          <w:rFonts w:ascii="Arial" w:hAnsi="Arial" w:cs="Arial"/>
          <w:sz w:val="24"/>
          <w:szCs w:val="24"/>
        </w:rPr>
        <w:t xml:space="preserve"> </w:t>
      </w:r>
      <w:proofErr w:type="spellStart"/>
      <w:r w:rsidRPr="00774517">
        <w:rPr>
          <w:rFonts w:ascii="Arial" w:hAnsi="Arial" w:cs="Arial"/>
          <w:sz w:val="24"/>
          <w:szCs w:val="24"/>
        </w:rPr>
        <w:t>Nieden</w:t>
      </w:r>
      <w:proofErr w:type="spellEnd"/>
      <w:r w:rsidRPr="00774517">
        <w:rPr>
          <w:rFonts w:ascii="Arial" w:hAnsi="Arial" w:cs="Arial"/>
          <w:sz w:val="24"/>
          <w:szCs w:val="24"/>
        </w:rPr>
        <w:t xml:space="preserve"> del municipio de Itagüí, con miras al desarrollo integral de sus estudiantes, se ha comprometido con la actualización y sistematización de cada uno de sus procesos,</w:t>
      </w:r>
      <w:r>
        <w:rPr>
          <w:rFonts w:ascii="Arial" w:hAnsi="Arial" w:cs="Arial"/>
          <w:sz w:val="24"/>
          <w:szCs w:val="24"/>
        </w:rPr>
        <w:t xml:space="preserve"> incluidas las líneas de acción propuestas para el proyecto</w:t>
      </w:r>
      <w:r w:rsidRPr="00774517">
        <w:rPr>
          <w:rFonts w:ascii="Arial" w:hAnsi="Arial" w:cs="Arial"/>
          <w:sz w:val="24"/>
          <w:szCs w:val="24"/>
        </w:rPr>
        <w:t>, por esta razón se convierte en base fundamental para llevar a cabo los objetivos e intereses de la institución en este campo.</w:t>
      </w:r>
    </w:p>
    <w:p w:rsidR="0038005D" w:rsidRPr="00774517" w:rsidRDefault="0038005D" w:rsidP="0038005D">
      <w:pPr>
        <w:jc w:val="both"/>
        <w:rPr>
          <w:rFonts w:ascii="Arial" w:hAnsi="Arial" w:cs="Arial"/>
          <w:sz w:val="24"/>
          <w:szCs w:val="24"/>
        </w:rPr>
      </w:pPr>
      <w:r w:rsidRPr="00774517">
        <w:rPr>
          <w:rFonts w:ascii="Arial" w:hAnsi="Arial" w:cs="Arial"/>
          <w:sz w:val="24"/>
          <w:szCs w:val="24"/>
        </w:rPr>
        <w:t xml:space="preserve">Se destaca el impacto que tiene el uso de las TIC </w:t>
      </w:r>
      <w:r w:rsidR="001375F1">
        <w:rPr>
          <w:rFonts w:ascii="Arial" w:hAnsi="Arial" w:cs="Arial"/>
          <w:sz w:val="24"/>
          <w:szCs w:val="24"/>
        </w:rPr>
        <w:t>desde la implementación de sus líneas de acción</w:t>
      </w:r>
      <w:r w:rsidRPr="00774517">
        <w:rPr>
          <w:rFonts w:ascii="Arial" w:hAnsi="Arial" w:cs="Arial"/>
          <w:sz w:val="24"/>
          <w:szCs w:val="24"/>
        </w:rPr>
        <w:t>:</w:t>
      </w:r>
    </w:p>
    <w:p w:rsidR="006C69D7" w:rsidRDefault="006C69D7" w:rsidP="0038005D">
      <w:pPr>
        <w:numPr>
          <w:ilvl w:val="0"/>
          <w:numId w:val="2"/>
        </w:numPr>
        <w:jc w:val="both"/>
        <w:rPr>
          <w:rFonts w:ascii="Arial" w:hAnsi="Arial" w:cs="Arial"/>
          <w:sz w:val="24"/>
          <w:szCs w:val="24"/>
        </w:rPr>
      </w:pPr>
      <w:r>
        <w:rPr>
          <w:rFonts w:ascii="Arial" w:hAnsi="Arial" w:cs="Arial"/>
          <w:sz w:val="24"/>
          <w:szCs w:val="24"/>
        </w:rPr>
        <w:t>Desarrollo de habilidades comunicativas, lectura y escritura.</w:t>
      </w:r>
    </w:p>
    <w:p w:rsidR="0038005D" w:rsidRPr="00774517" w:rsidRDefault="0038005D" w:rsidP="0038005D">
      <w:pPr>
        <w:numPr>
          <w:ilvl w:val="0"/>
          <w:numId w:val="2"/>
        </w:numPr>
        <w:jc w:val="both"/>
        <w:rPr>
          <w:rFonts w:ascii="Arial" w:hAnsi="Arial" w:cs="Arial"/>
          <w:sz w:val="24"/>
          <w:szCs w:val="24"/>
        </w:rPr>
      </w:pPr>
      <w:r w:rsidRPr="00774517">
        <w:rPr>
          <w:rFonts w:ascii="Arial" w:hAnsi="Arial" w:cs="Arial"/>
          <w:sz w:val="24"/>
          <w:szCs w:val="24"/>
        </w:rPr>
        <w:t>Al constitu</w:t>
      </w:r>
      <w:r w:rsidR="006C69D7">
        <w:rPr>
          <w:rFonts w:ascii="Arial" w:hAnsi="Arial" w:cs="Arial"/>
          <w:sz w:val="24"/>
          <w:szCs w:val="24"/>
        </w:rPr>
        <w:t>irse las redes sociales en una herramienta novedosa de comunicación</w:t>
      </w:r>
      <w:r w:rsidRPr="00774517">
        <w:rPr>
          <w:rFonts w:ascii="Arial" w:hAnsi="Arial" w:cs="Arial"/>
          <w:sz w:val="24"/>
          <w:szCs w:val="24"/>
        </w:rPr>
        <w:t>, normalmente el estudiante se muestra interesado.</w:t>
      </w:r>
    </w:p>
    <w:p w:rsidR="0038005D" w:rsidRPr="00774517" w:rsidRDefault="0038005D" w:rsidP="0038005D">
      <w:pPr>
        <w:numPr>
          <w:ilvl w:val="0"/>
          <w:numId w:val="2"/>
        </w:numPr>
        <w:jc w:val="both"/>
        <w:rPr>
          <w:rFonts w:ascii="Arial" w:hAnsi="Arial" w:cs="Arial"/>
          <w:sz w:val="24"/>
          <w:szCs w:val="24"/>
        </w:rPr>
      </w:pPr>
      <w:r w:rsidRPr="00774517">
        <w:rPr>
          <w:rFonts w:ascii="Arial" w:hAnsi="Arial" w:cs="Arial"/>
          <w:sz w:val="24"/>
          <w:szCs w:val="24"/>
        </w:rPr>
        <w:t>Permite aumentar la atención y la motivación de los estudia</w:t>
      </w:r>
      <w:r w:rsidR="006C69D7">
        <w:rPr>
          <w:rFonts w:ascii="Arial" w:hAnsi="Arial" w:cs="Arial"/>
          <w:sz w:val="24"/>
          <w:szCs w:val="24"/>
        </w:rPr>
        <w:t>ntes monitores</w:t>
      </w:r>
      <w:r w:rsidR="00FA2589">
        <w:rPr>
          <w:rFonts w:ascii="Arial" w:hAnsi="Arial" w:cs="Arial"/>
          <w:sz w:val="24"/>
          <w:szCs w:val="24"/>
        </w:rPr>
        <w:t xml:space="preserve"> TIC</w:t>
      </w:r>
      <w:r w:rsidR="005B2176">
        <w:rPr>
          <w:rFonts w:ascii="Arial" w:hAnsi="Arial" w:cs="Arial"/>
          <w:sz w:val="24"/>
          <w:szCs w:val="24"/>
        </w:rPr>
        <w:t xml:space="preserve"> y desarrollar liderazgo desde sus roles.</w:t>
      </w:r>
    </w:p>
    <w:p w:rsidR="0038005D" w:rsidRDefault="0038005D" w:rsidP="0038005D">
      <w:pPr>
        <w:numPr>
          <w:ilvl w:val="0"/>
          <w:numId w:val="2"/>
        </w:numPr>
        <w:jc w:val="both"/>
        <w:rPr>
          <w:rFonts w:ascii="Arial" w:hAnsi="Arial" w:cs="Arial"/>
          <w:sz w:val="24"/>
          <w:szCs w:val="24"/>
        </w:rPr>
      </w:pPr>
      <w:r w:rsidRPr="00774517">
        <w:rPr>
          <w:rFonts w:ascii="Arial" w:hAnsi="Arial" w:cs="Arial"/>
          <w:sz w:val="24"/>
          <w:szCs w:val="24"/>
        </w:rPr>
        <w:t>Facilita la comprensión y la adquisición de competencias digitales.</w:t>
      </w:r>
    </w:p>
    <w:p w:rsidR="005B2176" w:rsidRPr="00774517" w:rsidRDefault="005B2176" w:rsidP="0038005D">
      <w:pPr>
        <w:numPr>
          <w:ilvl w:val="0"/>
          <w:numId w:val="2"/>
        </w:numPr>
        <w:jc w:val="both"/>
        <w:rPr>
          <w:rFonts w:ascii="Arial" w:hAnsi="Arial" w:cs="Arial"/>
          <w:sz w:val="24"/>
          <w:szCs w:val="24"/>
        </w:rPr>
      </w:pPr>
      <w:r>
        <w:rPr>
          <w:rFonts w:ascii="Arial" w:hAnsi="Arial" w:cs="Arial"/>
          <w:sz w:val="24"/>
          <w:szCs w:val="24"/>
        </w:rPr>
        <w:t>Potencia capacidades investigativas y de resolución de problemas en contextos cotidianos.</w:t>
      </w:r>
    </w:p>
    <w:p w:rsidR="0038005D" w:rsidRDefault="0038005D" w:rsidP="0038005D">
      <w:pPr>
        <w:pStyle w:val="Prrafodelista"/>
        <w:ind w:left="0"/>
        <w:jc w:val="both"/>
        <w:rPr>
          <w:rFonts w:ascii="Arial" w:hAnsi="Arial" w:cs="Arial"/>
          <w:sz w:val="24"/>
          <w:szCs w:val="24"/>
        </w:rPr>
      </w:pPr>
    </w:p>
    <w:p w:rsidR="0038005D" w:rsidRDefault="0038005D" w:rsidP="0038005D">
      <w:pPr>
        <w:pStyle w:val="Prrafodelista"/>
        <w:ind w:left="0"/>
        <w:jc w:val="both"/>
        <w:rPr>
          <w:rFonts w:ascii="Arial" w:hAnsi="Arial" w:cs="Arial"/>
          <w:sz w:val="24"/>
          <w:szCs w:val="24"/>
        </w:rPr>
      </w:pPr>
    </w:p>
    <w:p w:rsidR="0038005D" w:rsidRDefault="0038005D" w:rsidP="0038005D">
      <w:pPr>
        <w:pStyle w:val="Prrafodelista"/>
        <w:jc w:val="both"/>
        <w:rPr>
          <w:rFonts w:ascii="Arial" w:hAnsi="Arial" w:cs="Arial"/>
          <w:sz w:val="24"/>
          <w:szCs w:val="24"/>
        </w:rPr>
      </w:pPr>
    </w:p>
    <w:p w:rsidR="0038005D" w:rsidRDefault="0038005D" w:rsidP="0038005D">
      <w:pPr>
        <w:pStyle w:val="Prrafodelista"/>
        <w:jc w:val="both"/>
        <w:rPr>
          <w:rFonts w:ascii="Arial" w:hAnsi="Arial" w:cs="Arial"/>
          <w:sz w:val="24"/>
          <w:szCs w:val="24"/>
        </w:rPr>
      </w:pPr>
    </w:p>
    <w:p w:rsidR="0038005D" w:rsidRDefault="0038005D" w:rsidP="0038005D">
      <w:pPr>
        <w:pStyle w:val="Prrafodelista"/>
        <w:jc w:val="both"/>
        <w:rPr>
          <w:rFonts w:ascii="Arial" w:hAnsi="Arial" w:cs="Arial"/>
          <w:sz w:val="24"/>
          <w:szCs w:val="24"/>
        </w:rPr>
      </w:pPr>
    </w:p>
    <w:p w:rsidR="001E7304" w:rsidRPr="00B43A67" w:rsidRDefault="0038005D" w:rsidP="007B3011">
      <w:pPr>
        <w:pStyle w:val="Prrafodelista"/>
        <w:numPr>
          <w:ilvl w:val="0"/>
          <w:numId w:val="8"/>
        </w:numPr>
        <w:jc w:val="both"/>
        <w:rPr>
          <w:rFonts w:ascii="Arial" w:hAnsi="Arial" w:cs="Arial"/>
          <w:sz w:val="24"/>
          <w:szCs w:val="24"/>
        </w:rPr>
      </w:pPr>
      <w:r>
        <w:rPr>
          <w:rFonts w:ascii="Arial" w:hAnsi="Arial" w:cs="Arial"/>
          <w:sz w:val="24"/>
          <w:szCs w:val="24"/>
        </w:rPr>
        <w:br w:type="page"/>
      </w:r>
      <w:r w:rsidR="001E7304">
        <w:rPr>
          <w:rFonts w:ascii="Arial" w:hAnsi="Arial" w:cs="Arial"/>
          <w:sz w:val="24"/>
          <w:szCs w:val="24"/>
        </w:rPr>
        <w:lastRenderedPageBreak/>
        <w:t>Marco conceptual (Marco teórico y legal)</w:t>
      </w:r>
    </w:p>
    <w:p w:rsidR="005B2176" w:rsidRDefault="005B2176" w:rsidP="005B2176">
      <w:pPr>
        <w:pStyle w:val="Prrafodelista"/>
        <w:ind w:left="0"/>
        <w:jc w:val="both"/>
        <w:rPr>
          <w:rFonts w:ascii="Arial" w:hAnsi="Arial" w:cs="Arial"/>
          <w:sz w:val="24"/>
          <w:szCs w:val="24"/>
        </w:rPr>
      </w:pP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 xml:space="preserve">El área de educación en tecnología e informática, es una de las consecuencias trascendentales de la reforma educativa expresada tanto en la Constitución de 1.991 como en la Ley General de Educación (Ley 115 de 1.994), que dice en su </w:t>
      </w:r>
      <w:r w:rsidR="004216A4" w:rsidRPr="00FF5DAA">
        <w:rPr>
          <w:rFonts w:ascii="Arial" w:hAnsi="Arial" w:cs="Arial"/>
          <w:sz w:val="24"/>
          <w:szCs w:val="24"/>
        </w:rPr>
        <w:t>artículo</w:t>
      </w:r>
      <w:r w:rsidRPr="00FF5DAA">
        <w:rPr>
          <w:rFonts w:ascii="Arial" w:hAnsi="Arial" w:cs="Arial"/>
          <w:sz w:val="24"/>
          <w:szCs w:val="24"/>
        </w:rPr>
        <w:t xml:space="preserve"> 5 “La promoción en la persona y en la sociedad de la capacidad para crear, investigar, adoptar la tecnología que se requiere en los procesos de desarrollo del país y le permita al educando ingresar al sector productivo”. Y en su artículo 22 “La iniciación en los campos más avanzados de la tecnología moderna y el entrenamiento en disciplinas, procesos y técnicas que le permitan el ejercicio de una función socialmente útil;” y en su artículo 23 establece finalmente “Áreas obligatorias y fundamentales. Para el logro de los objetivos de la educación básica se establecen áreas obligatorias y fundamentales del conocimiento y de la formación que necesariamente se tendrán que ofrecer de acuerdo con el currículo y el Proyecto Educativo Institucional. Los grupos de áreas obligatorias y fundamentales que comprenderán un mínimo del 80% del plan de estudios, son los siguientes:</w:t>
      </w:r>
    </w:p>
    <w:p w:rsidR="00FF5DAA" w:rsidRPr="00FF5DAA" w:rsidRDefault="00FF5DAA" w:rsidP="00FF5DAA">
      <w:pPr>
        <w:pStyle w:val="Prrafodelista"/>
        <w:jc w:val="both"/>
        <w:rPr>
          <w:rFonts w:ascii="Arial" w:hAnsi="Arial" w:cs="Arial"/>
          <w:sz w:val="24"/>
          <w:szCs w:val="24"/>
        </w:rPr>
      </w:pP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1. Ciencias naturales y educación ambiental.</w:t>
      </w: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2. Ciencias sociales, historia, geografía, constitución política y democracia.</w:t>
      </w: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3. Educación artística.</w:t>
      </w: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4. Educación ética y en valores humanos.</w:t>
      </w: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5. Educación física, recreación y deportes.</w:t>
      </w: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6. Educación religiosa.</w:t>
      </w: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7. Humanidades, lengua castellana e idiomas extranjeros.</w:t>
      </w: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8. Matemáticas.</w:t>
      </w:r>
    </w:p>
    <w:p w:rsidR="00FF5DAA" w:rsidRPr="00FF5DAA" w:rsidRDefault="004216A4" w:rsidP="00FF5DAA">
      <w:pPr>
        <w:pStyle w:val="Prrafodelista"/>
        <w:jc w:val="both"/>
        <w:rPr>
          <w:rFonts w:ascii="Arial" w:hAnsi="Arial" w:cs="Arial"/>
          <w:sz w:val="24"/>
          <w:szCs w:val="24"/>
        </w:rPr>
      </w:pPr>
      <w:r>
        <w:rPr>
          <w:rFonts w:ascii="Arial" w:hAnsi="Arial" w:cs="Arial"/>
          <w:sz w:val="24"/>
          <w:szCs w:val="24"/>
        </w:rPr>
        <w:t>9. Tecnología e informática.</w:t>
      </w:r>
      <w:r w:rsidR="00FF5DAA" w:rsidRPr="00FF5DAA">
        <w:rPr>
          <w:rFonts w:ascii="Arial" w:hAnsi="Arial" w:cs="Arial"/>
          <w:sz w:val="24"/>
          <w:szCs w:val="24"/>
        </w:rPr>
        <w:t>”</w:t>
      </w:r>
    </w:p>
    <w:p w:rsidR="00FF5DAA" w:rsidRPr="00FF5DAA" w:rsidRDefault="00FF5DAA" w:rsidP="00FF5DAA">
      <w:pPr>
        <w:pStyle w:val="Prrafodelista"/>
        <w:jc w:val="both"/>
        <w:rPr>
          <w:rFonts w:ascii="Arial" w:hAnsi="Arial" w:cs="Arial"/>
          <w:sz w:val="24"/>
          <w:szCs w:val="24"/>
        </w:rPr>
      </w:pP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 xml:space="preserve">Y el Artículo 23. La educación en tecnología implica una escuela abierta, con procesos flexibles, con una organización horizontal y participativa donde los valores y las necesidades de los niños y niñas, sean importantes, y donde no exista la discriminación de clase ni género. La misión de la educación en tecnología se orienta a capacitar a los estudiantes en la vida y para la vida, es decir, en el manejo de principios y valoraciones inherentes a la tecnología sobre los que se basan y fundamentan los distintos desarrollos tecnológicos como preparación para el mundo del trabajo en procura de su desempeño social exitoso. La educación básica debe ser posibilitadora, es decir aquel </w:t>
      </w:r>
      <w:r w:rsidRPr="00FF5DAA">
        <w:rPr>
          <w:rFonts w:ascii="Arial" w:hAnsi="Arial" w:cs="Arial"/>
          <w:sz w:val="24"/>
          <w:szCs w:val="24"/>
        </w:rPr>
        <w:lastRenderedPageBreak/>
        <w:t>conjunto de conocimientos y capacidades cuyo dominio posibilita a los individuos el acceso a otros niveles y tipos de aprendizaje.</w:t>
      </w:r>
    </w:p>
    <w:p w:rsidR="00FF5DAA" w:rsidRPr="00FF5DAA" w:rsidRDefault="00FF5DAA" w:rsidP="00FF5DAA">
      <w:pPr>
        <w:pStyle w:val="Prrafodelista"/>
        <w:jc w:val="both"/>
        <w:rPr>
          <w:rFonts w:ascii="Arial" w:hAnsi="Arial" w:cs="Arial"/>
          <w:sz w:val="24"/>
          <w:szCs w:val="24"/>
        </w:rPr>
      </w:pP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Tecnología e informática en la escuela adquiere un valor que supera la visión epistemológica de "área de conocimiento " y se constituye en "área de formación" fundamental para el desempeño de niños y niñas colombianos.</w:t>
      </w:r>
    </w:p>
    <w:p w:rsidR="00FF5DAA" w:rsidRPr="00FF5DAA" w:rsidRDefault="00FF5DAA" w:rsidP="00FF5DAA">
      <w:pPr>
        <w:pStyle w:val="Prrafodelista"/>
        <w:jc w:val="both"/>
        <w:rPr>
          <w:rFonts w:ascii="Arial" w:hAnsi="Arial" w:cs="Arial"/>
          <w:sz w:val="24"/>
          <w:szCs w:val="24"/>
        </w:rPr>
      </w:pP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El área involucra a todos los estudiantes, niños y niñas, desde el grado 1 hasta el grado 9° (básica primaria y básica secundaria) e incluye 10 y 11 de la educación media.  Tecnología</w:t>
      </w:r>
      <w:r w:rsidR="004216A4">
        <w:rPr>
          <w:rFonts w:ascii="Arial" w:hAnsi="Arial" w:cs="Arial"/>
          <w:sz w:val="24"/>
          <w:szCs w:val="24"/>
        </w:rPr>
        <w:t xml:space="preserve"> e informática no es sustituta </w:t>
      </w:r>
      <w:r w:rsidRPr="00FF5DAA">
        <w:rPr>
          <w:rFonts w:ascii="Arial" w:hAnsi="Arial" w:cs="Arial"/>
          <w:sz w:val="24"/>
          <w:szCs w:val="24"/>
        </w:rPr>
        <w:t xml:space="preserve">del área de vocacionales, ni de ninguna otra área de las que hasta ahora se vienen trabajando en primaria y secundaria.  Tecnología e informática es un área "nueva" en el plan de estudios y por lo tanto es de responsabilidad institucional, para lo cual debe ser contemplada en el proyecto educativo institucional con el fin de iniciar su construcción e implementación.  Los contenidos del área serán definidos por el proyecto educativo institucional, de acuerdo con las condiciones regionales y locales. Las implicaciones nacionales serán las especificadas por el MEN; es conveniente además que los departamentos y distritos estructuren sus propuestas de acuerdo con sus características y planes de desarrollo.  Bajo ninguna circunstancia tecnología e informática constituye área de formación para especialización, preparación para el oficio u otro argumento que fomente la especialización temprana de niños y niñas. No debemos olvidar el carácter básico y general del nivel que nos ocupa. (Es claro que la educación básica en ninguna de sus áreas del plan de estudios tiene pretensiones de especialización). Se espera la formación gradual de los docentes en ejercicio; de igual manera, se deberá incorporar este componente en la formación de pregrados, (licenciaturas den primaria y escuelas normales superiores). Para el ciclo de educación básica secundaria, se busca la formación de docentes en ejercicio y en virtud de las necesidades, la incorporación de docentes especialistas en educación en tecnología. Tecnología e informática necesita insustituiblemente de un espacio físico y unos elementos mínimos para su ejecución (aulas de tecnología o informática), por ello los planteles a través de las diferentes instancias buscarán la asesoría, recursos y demás aspectos necesarios para su desarrollo e implantación. Vale aclarar que el aula de tecnología no es equivalente al "aula de informática" o "sala de computadores".  Como se colige de las consideraciones anteriores, el área de tecnología e informática no es un asunto de solución inmediata, definitivo y de ejecución apresurada; </w:t>
      </w:r>
      <w:r w:rsidRPr="00FF5DAA">
        <w:rPr>
          <w:rFonts w:ascii="Arial" w:hAnsi="Arial" w:cs="Arial"/>
          <w:sz w:val="24"/>
          <w:szCs w:val="24"/>
        </w:rPr>
        <w:lastRenderedPageBreak/>
        <w:t xml:space="preserve">su construcción estará mediada por las condiciones del plantel y el esfuerzo que la organización escolar haga para su planeación, desarrollo e implementación. </w:t>
      </w:r>
    </w:p>
    <w:p w:rsidR="00FF5DAA" w:rsidRPr="00FF5DAA" w:rsidRDefault="00FF5DAA" w:rsidP="00FF5DAA">
      <w:pPr>
        <w:pStyle w:val="Prrafodelista"/>
        <w:jc w:val="both"/>
        <w:rPr>
          <w:rFonts w:ascii="Arial" w:hAnsi="Arial" w:cs="Arial"/>
          <w:sz w:val="24"/>
          <w:szCs w:val="24"/>
        </w:rPr>
      </w:pP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w:t>
      </w:r>
      <w:r w:rsidRPr="00FF5DAA">
        <w:rPr>
          <w:rFonts w:ascii="Arial" w:hAnsi="Arial" w:cs="Arial"/>
          <w:sz w:val="24"/>
          <w:szCs w:val="24"/>
        </w:rPr>
        <w:tab/>
        <w:t>La Constitución Nacional de 1.991 consigna en los artículos 70 y 71 el derecho de todo colombiano a participar en la cultura y en el desarrollo del conocimiento, resaltándose la importancia de los saberes científicos y tecnológicos como parte integrante de la cultura.</w:t>
      </w:r>
    </w:p>
    <w:p w:rsidR="00FF5DAA" w:rsidRPr="00FF5DAA" w:rsidRDefault="00FF5DAA" w:rsidP="00FF5DAA">
      <w:pPr>
        <w:pStyle w:val="Prrafodelista"/>
        <w:jc w:val="both"/>
        <w:rPr>
          <w:rFonts w:ascii="Arial" w:hAnsi="Arial" w:cs="Arial"/>
          <w:sz w:val="24"/>
          <w:szCs w:val="24"/>
        </w:rPr>
      </w:pP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w:t>
      </w:r>
      <w:r w:rsidRPr="00FF5DAA">
        <w:rPr>
          <w:rFonts w:ascii="Arial" w:hAnsi="Arial" w:cs="Arial"/>
          <w:sz w:val="24"/>
          <w:szCs w:val="24"/>
        </w:rPr>
        <w:tab/>
        <w:t xml:space="preserve">El artículo 23 de la Ley General de 1.994, la incorpora como un área obligatoria y fundamental </w:t>
      </w:r>
      <w:r w:rsidR="00596DF9">
        <w:rPr>
          <w:rFonts w:ascii="Arial" w:hAnsi="Arial" w:cs="Arial"/>
          <w:sz w:val="24"/>
          <w:szCs w:val="24"/>
        </w:rPr>
        <w:t xml:space="preserve">para el logro de los objetivos </w:t>
      </w:r>
      <w:r w:rsidRPr="00FF5DAA">
        <w:rPr>
          <w:rFonts w:ascii="Arial" w:hAnsi="Arial" w:cs="Arial"/>
          <w:sz w:val="24"/>
          <w:szCs w:val="24"/>
        </w:rPr>
        <w:t>de la educación básica.</w:t>
      </w:r>
    </w:p>
    <w:p w:rsidR="00FF5DAA" w:rsidRPr="00FF5DAA" w:rsidRDefault="00FF5DAA" w:rsidP="00FF5DAA">
      <w:pPr>
        <w:pStyle w:val="Prrafodelista"/>
        <w:jc w:val="both"/>
        <w:rPr>
          <w:rFonts w:ascii="Arial" w:hAnsi="Arial" w:cs="Arial"/>
          <w:sz w:val="24"/>
          <w:szCs w:val="24"/>
        </w:rPr>
      </w:pP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w:t>
      </w:r>
      <w:r w:rsidRPr="00FF5DAA">
        <w:rPr>
          <w:rFonts w:ascii="Arial" w:hAnsi="Arial" w:cs="Arial"/>
          <w:sz w:val="24"/>
          <w:szCs w:val="24"/>
        </w:rPr>
        <w:tab/>
        <w:t>El plan decenal de educación 1.996- 2.005, inclu</w:t>
      </w:r>
      <w:r w:rsidR="00596DF9">
        <w:rPr>
          <w:rFonts w:ascii="Arial" w:hAnsi="Arial" w:cs="Arial"/>
          <w:sz w:val="24"/>
          <w:szCs w:val="24"/>
        </w:rPr>
        <w:t xml:space="preserve">ye entre los objetivos y metas </w:t>
      </w:r>
      <w:r w:rsidRPr="00FF5DAA">
        <w:rPr>
          <w:rFonts w:ascii="Arial" w:hAnsi="Arial" w:cs="Arial"/>
          <w:sz w:val="24"/>
          <w:szCs w:val="24"/>
        </w:rPr>
        <w:t>algunos relacionados con el impacto que esta área pueda causar en la educación.</w:t>
      </w:r>
    </w:p>
    <w:p w:rsidR="00FF5DAA" w:rsidRPr="00FF5DAA" w:rsidRDefault="00FF5DAA" w:rsidP="00FF5DAA">
      <w:pPr>
        <w:pStyle w:val="Prrafodelista"/>
        <w:jc w:val="both"/>
        <w:rPr>
          <w:rFonts w:ascii="Arial" w:hAnsi="Arial" w:cs="Arial"/>
          <w:sz w:val="24"/>
          <w:szCs w:val="24"/>
        </w:rPr>
      </w:pP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w:t>
      </w:r>
      <w:r w:rsidRPr="00FF5DAA">
        <w:rPr>
          <w:rFonts w:ascii="Arial" w:hAnsi="Arial" w:cs="Arial"/>
          <w:sz w:val="24"/>
          <w:szCs w:val="24"/>
        </w:rPr>
        <w:tab/>
        <w:t>El Ministerio de Educación Nacional en aras de colaborar con el reto de transformación educativa, presenta en su documento “El PET XXI” (Programa en educación en tecnología para el siglo 21), una propuesta de educación en tecnología.</w:t>
      </w:r>
    </w:p>
    <w:p w:rsidR="00FF5DAA" w:rsidRPr="00FF5DAA" w:rsidRDefault="00FF5DAA" w:rsidP="00FF5DAA">
      <w:pPr>
        <w:pStyle w:val="Prrafodelista"/>
        <w:jc w:val="both"/>
        <w:rPr>
          <w:rFonts w:ascii="Arial" w:hAnsi="Arial" w:cs="Arial"/>
          <w:sz w:val="24"/>
          <w:szCs w:val="24"/>
        </w:rPr>
      </w:pP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w:t>
      </w:r>
      <w:r w:rsidRPr="00FF5DAA">
        <w:rPr>
          <w:rFonts w:ascii="Arial" w:hAnsi="Arial" w:cs="Arial"/>
          <w:sz w:val="24"/>
          <w:szCs w:val="24"/>
        </w:rPr>
        <w:tab/>
        <w:t>Igualmente el Ministerio de Educación Nacional establece en la Resolución Nº 2343 del 5 de junio de 1.996 los indicadores de logros curriculares fijados por conjuntos de grados de las diferentes áreas obligatorias, incluida obviamente el área de tecnología e informática.</w:t>
      </w:r>
    </w:p>
    <w:p w:rsidR="00FF5DAA" w:rsidRPr="00FF5DAA" w:rsidRDefault="00FF5DAA" w:rsidP="00FF5DAA">
      <w:pPr>
        <w:pStyle w:val="Prrafodelista"/>
        <w:jc w:val="both"/>
        <w:rPr>
          <w:rFonts w:ascii="Arial" w:hAnsi="Arial" w:cs="Arial"/>
          <w:sz w:val="24"/>
          <w:szCs w:val="24"/>
        </w:rPr>
      </w:pPr>
    </w:p>
    <w:p w:rsidR="00FF5DAA" w:rsidRPr="00FF5DAA" w:rsidRDefault="00FF5DAA" w:rsidP="00FF5DAA">
      <w:pPr>
        <w:pStyle w:val="Prrafodelista"/>
        <w:jc w:val="both"/>
        <w:rPr>
          <w:rFonts w:ascii="Arial" w:hAnsi="Arial" w:cs="Arial"/>
          <w:sz w:val="24"/>
          <w:szCs w:val="24"/>
        </w:rPr>
      </w:pPr>
      <w:r w:rsidRPr="00FF5DAA">
        <w:rPr>
          <w:rFonts w:ascii="Arial" w:hAnsi="Arial" w:cs="Arial"/>
          <w:sz w:val="24"/>
          <w:szCs w:val="24"/>
        </w:rPr>
        <w:t>•</w:t>
      </w:r>
      <w:r w:rsidRPr="00FF5DAA">
        <w:rPr>
          <w:rFonts w:ascii="Arial" w:hAnsi="Arial" w:cs="Arial"/>
          <w:sz w:val="24"/>
          <w:szCs w:val="24"/>
        </w:rPr>
        <w:tab/>
        <w:t>La Secretaria de Educación y Cultura de Antioquia expide la circular 000186 del 4 de octubre de 1.999, en la cual presenta orientaciones en relación con el área de Tecnología e informática: Sus componentes, su misión, la necesidad de un espacio físico adecuado, el trabajo interdisciplinar de docentes y la necesidad de actualización por parte de los mismos.</w:t>
      </w:r>
    </w:p>
    <w:p w:rsidR="00FF5DAA" w:rsidRPr="00FF5DAA" w:rsidRDefault="00FF5DAA" w:rsidP="00FF5DAA">
      <w:pPr>
        <w:pStyle w:val="Prrafodelista"/>
        <w:jc w:val="both"/>
        <w:rPr>
          <w:rFonts w:ascii="Arial" w:hAnsi="Arial" w:cs="Arial"/>
          <w:sz w:val="24"/>
          <w:szCs w:val="24"/>
        </w:rPr>
      </w:pPr>
    </w:p>
    <w:p w:rsidR="005B2176" w:rsidRPr="00FF5DAA" w:rsidRDefault="005B2176" w:rsidP="00FF5DAA">
      <w:pPr>
        <w:pStyle w:val="Prrafodelista"/>
        <w:jc w:val="both"/>
        <w:rPr>
          <w:rFonts w:ascii="Arial" w:hAnsi="Arial" w:cs="Arial"/>
          <w:sz w:val="24"/>
          <w:szCs w:val="24"/>
        </w:rPr>
      </w:pPr>
    </w:p>
    <w:p w:rsidR="005B2176" w:rsidRDefault="005B2176" w:rsidP="005B2176">
      <w:pPr>
        <w:pStyle w:val="Prrafodelista"/>
        <w:ind w:left="0"/>
        <w:jc w:val="both"/>
        <w:rPr>
          <w:rFonts w:ascii="Arial" w:hAnsi="Arial" w:cs="Arial"/>
          <w:sz w:val="24"/>
          <w:szCs w:val="24"/>
        </w:rPr>
      </w:pPr>
    </w:p>
    <w:p w:rsidR="005B2176" w:rsidRDefault="005B2176" w:rsidP="005B2176">
      <w:pPr>
        <w:pStyle w:val="Prrafodelista"/>
        <w:ind w:left="0"/>
        <w:jc w:val="both"/>
        <w:rPr>
          <w:rFonts w:ascii="Arial" w:hAnsi="Arial" w:cs="Arial"/>
          <w:sz w:val="24"/>
          <w:szCs w:val="24"/>
        </w:rPr>
      </w:pPr>
    </w:p>
    <w:p w:rsidR="005B2176" w:rsidRDefault="005B2176" w:rsidP="005B2176">
      <w:pPr>
        <w:pStyle w:val="Prrafodelista"/>
        <w:ind w:left="0"/>
        <w:jc w:val="both"/>
        <w:rPr>
          <w:rFonts w:ascii="Arial" w:hAnsi="Arial" w:cs="Arial"/>
          <w:sz w:val="24"/>
          <w:szCs w:val="24"/>
        </w:rPr>
      </w:pPr>
    </w:p>
    <w:p w:rsidR="005B2176" w:rsidRDefault="005B2176" w:rsidP="005B2176">
      <w:pPr>
        <w:pStyle w:val="Prrafodelista"/>
        <w:ind w:left="0"/>
        <w:jc w:val="both"/>
        <w:rPr>
          <w:rFonts w:ascii="Arial" w:hAnsi="Arial" w:cs="Arial"/>
          <w:sz w:val="24"/>
          <w:szCs w:val="24"/>
        </w:rPr>
      </w:pPr>
    </w:p>
    <w:p w:rsidR="005B2176" w:rsidRDefault="005B2176" w:rsidP="005B2176">
      <w:pPr>
        <w:pStyle w:val="Prrafodelista"/>
        <w:ind w:left="0"/>
        <w:jc w:val="both"/>
        <w:rPr>
          <w:rFonts w:ascii="Arial" w:hAnsi="Arial" w:cs="Arial"/>
          <w:sz w:val="24"/>
          <w:szCs w:val="24"/>
        </w:rPr>
      </w:pPr>
    </w:p>
    <w:p w:rsidR="005B2176" w:rsidRDefault="005B2176" w:rsidP="005B2176">
      <w:pPr>
        <w:pStyle w:val="Prrafodelista"/>
        <w:ind w:left="0"/>
        <w:jc w:val="both"/>
        <w:rPr>
          <w:rFonts w:ascii="Arial" w:hAnsi="Arial" w:cs="Arial"/>
          <w:sz w:val="24"/>
          <w:szCs w:val="24"/>
        </w:rPr>
      </w:pPr>
    </w:p>
    <w:p w:rsidR="00B43A67" w:rsidRDefault="00B43A67" w:rsidP="007B3011">
      <w:pPr>
        <w:pStyle w:val="Prrafodelista"/>
        <w:numPr>
          <w:ilvl w:val="0"/>
          <w:numId w:val="8"/>
        </w:numPr>
        <w:jc w:val="both"/>
        <w:rPr>
          <w:rFonts w:ascii="Arial" w:hAnsi="Arial" w:cs="Arial"/>
          <w:sz w:val="24"/>
          <w:szCs w:val="24"/>
        </w:rPr>
      </w:pPr>
      <w:r w:rsidRPr="001E7304">
        <w:rPr>
          <w:rFonts w:ascii="Arial" w:hAnsi="Arial" w:cs="Arial"/>
          <w:sz w:val="24"/>
          <w:szCs w:val="24"/>
        </w:rPr>
        <w:t>Objetivo General</w:t>
      </w:r>
      <w:r w:rsidR="001E7304" w:rsidRPr="001E7304">
        <w:rPr>
          <w:rFonts w:ascii="Arial" w:hAnsi="Arial" w:cs="Arial"/>
          <w:sz w:val="24"/>
          <w:szCs w:val="24"/>
        </w:rPr>
        <w:t>.</w:t>
      </w:r>
    </w:p>
    <w:p w:rsidR="00EF3EB9" w:rsidRDefault="00EF3EB9" w:rsidP="00EF3EB9">
      <w:pPr>
        <w:pStyle w:val="Prrafodelista"/>
        <w:ind w:left="0"/>
        <w:jc w:val="both"/>
        <w:rPr>
          <w:rFonts w:ascii="Arial" w:hAnsi="Arial" w:cs="Arial"/>
          <w:sz w:val="24"/>
          <w:szCs w:val="24"/>
        </w:rPr>
      </w:pPr>
    </w:p>
    <w:p w:rsidR="00EF3EB9" w:rsidRPr="00774517" w:rsidRDefault="00EF3EB9" w:rsidP="00EF3EB9">
      <w:pPr>
        <w:jc w:val="both"/>
        <w:rPr>
          <w:rFonts w:ascii="Arial" w:hAnsi="Arial" w:cs="Arial"/>
          <w:sz w:val="24"/>
          <w:szCs w:val="24"/>
        </w:rPr>
      </w:pPr>
      <w:r w:rsidRPr="00774517">
        <w:rPr>
          <w:rFonts w:ascii="Arial" w:hAnsi="Arial" w:cs="Arial"/>
          <w:sz w:val="24"/>
          <w:szCs w:val="24"/>
        </w:rPr>
        <w:t xml:space="preserve">Incentivar el uso adecuado de las </w:t>
      </w:r>
      <w:r>
        <w:rPr>
          <w:rFonts w:ascii="Arial" w:hAnsi="Arial" w:cs="Arial"/>
          <w:sz w:val="24"/>
          <w:szCs w:val="24"/>
        </w:rPr>
        <w:t>TIC</w:t>
      </w:r>
      <w:r w:rsidRPr="00774517">
        <w:rPr>
          <w:rFonts w:ascii="Arial" w:hAnsi="Arial" w:cs="Arial"/>
          <w:sz w:val="24"/>
          <w:szCs w:val="24"/>
        </w:rPr>
        <w:t xml:space="preserve"> en la I.E. a través de la capacitación, organización y gestión de todo lo relacionado con las</w:t>
      </w:r>
      <w:r w:rsidR="003C2156">
        <w:rPr>
          <w:rFonts w:ascii="Arial" w:hAnsi="Arial" w:cs="Arial"/>
          <w:sz w:val="24"/>
          <w:szCs w:val="24"/>
        </w:rPr>
        <w:t xml:space="preserve"> actividades y estrategias descritas en las</w:t>
      </w:r>
      <w:r w:rsidRPr="00774517">
        <w:rPr>
          <w:rFonts w:ascii="Arial" w:hAnsi="Arial" w:cs="Arial"/>
          <w:sz w:val="24"/>
          <w:szCs w:val="24"/>
        </w:rPr>
        <w:t xml:space="preserve"> </w:t>
      </w:r>
      <w:r w:rsidR="000257B1">
        <w:rPr>
          <w:rFonts w:ascii="Arial" w:hAnsi="Arial" w:cs="Arial"/>
          <w:sz w:val="24"/>
          <w:szCs w:val="24"/>
        </w:rPr>
        <w:t xml:space="preserve">líneas </w:t>
      </w:r>
      <w:r w:rsidR="003C2156">
        <w:rPr>
          <w:rFonts w:ascii="Arial" w:hAnsi="Arial" w:cs="Arial"/>
          <w:sz w:val="24"/>
          <w:szCs w:val="24"/>
        </w:rPr>
        <w:t>de acció</w:t>
      </w:r>
      <w:r w:rsidR="000257B1">
        <w:rPr>
          <w:rFonts w:ascii="Arial" w:hAnsi="Arial" w:cs="Arial"/>
          <w:sz w:val="24"/>
          <w:szCs w:val="24"/>
        </w:rPr>
        <w:t>n</w:t>
      </w:r>
      <w:r w:rsidRPr="00774517">
        <w:rPr>
          <w:rFonts w:ascii="Arial" w:hAnsi="Arial" w:cs="Arial"/>
          <w:sz w:val="24"/>
          <w:szCs w:val="24"/>
        </w:rPr>
        <w:t xml:space="preserve">, para estar a la vanguardia con </w:t>
      </w:r>
      <w:r w:rsidR="003C2156">
        <w:rPr>
          <w:rFonts w:ascii="Arial" w:hAnsi="Arial" w:cs="Arial"/>
          <w:sz w:val="24"/>
          <w:szCs w:val="24"/>
        </w:rPr>
        <w:t>las exigencias tecnológica</w:t>
      </w:r>
      <w:r w:rsidRPr="00774517">
        <w:rPr>
          <w:rFonts w:ascii="Arial" w:hAnsi="Arial" w:cs="Arial"/>
          <w:sz w:val="24"/>
          <w:szCs w:val="24"/>
        </w:rPr>
        <w:t>s</w:t>
      </w:r>
      <w:r w:rsidR="003C2156">
        <w:rPr>
          <w:rFonts w:ascii="Arial" w:hAnsi="Arial" w:cs="Arial"/>
          <w:sz w:val="24"/>
          <w:szCs w:val="24"/>
        </w:rPr>
        <w:t xml:space="preserve"> del mundo académico y laboral</w:t>
      </w:r>
      <w:r w:rsidRPr="00774517">
        <w:rPr>
          <w:rFonts w:ascii="Arial" w:hAnsi="Arial" w:cs="Arial"/>
          <w:sz w:val="24"/>
          <w:szCs w:val="24"/>
        </w:rPr>
        <w:t xml:space="preserve"> y contribuir con </w:t>
      </w:r>
      <w:r w:rsidR="00E45DB4">
        <w:rPr>
          <w:rFonts w:ascii="Arial" w:hAnsi="Arial" w:cs="Arial"/>
          <w:sz w:val="24"/>
          <w:szCs w:val="24"/>
        </w:rPr>
        <w:t>el desarrollo de competencias y habilidades para la vida.</w:t>
      </w:r>
    </w:p>
    <w:p w:rsidR="00EF3EB9" w:rsidRPr="00774517" w:rsidRDefault="00EF3EB9" w:rsidP="00EF3EB9">
      <w:pPr>
        <w:jc w:val="both"/>
        <w:rPr>
          <w:rFonts w:ascii="Arial" w:hAnsi="Arial" w:cs="Arial"/>
          <w:sz w:val="24"/>
          <w:szCs w:val="24"/>
        </w:rPr>
      </w:pPr>
    </w:p>
    <w:p w:rsidR="00EF3EB9" w:rsidRDefault="00EF3EB9" w:rsidP="00EF3EB9">
      <w:pPr>
        <w:pStyle w:val="Prrafodelista"/>
        <w:ind w:left="0"/>
        <w:jc w:val="both"/>
        <w:rPr>
          <w:rFonts w:ascii="Arial" w:hAnsi="Arial" w:cs="Arial"/>
          <w:sz w:val="24"/>
          <w:szCs w:val="24"/>
        </w:rPr>
      </w:pPr>
    </w:p>
    <w:p w:rsidR="00EF3EB9" w:rsidRDefault="00EF3EB9" w:rsidP="00EF3EB9">
      <w:pPr>
        <w:pStyle w:val="Prrafodelista"/>
        <w:ind w:left="0"/>
        <w:jc w:val="both"/>
        <w:rPr>
          <w:rFonts w:ascii="Arial" w:hAnsi="Arial" w:cs="Arial"/>
          <w:sz w:val="24"/>
          <w:szCs w:val="24"/>
        </w:rPr>
      </w:pPr>
    </w:p>
    <w:p w:rsidR="00EF3EB9" w:rsidRDefault="00EF3EB9" w:rsidP="00EF3EB9">
      <w:pPr>
        <w:pStyle w:val="Prrafodelista"/>
        <w:ind w:left="0"/>
        <w:jc w:val="both"/>
        <w:rPr>
          <w:rFonts w:ascii="Arial" w:hAnsi="Arial" w:cs="Arial"/>
          <w:sz w:val="24"/>
          <w:szCs w:val="24"/>
        </w:rPr>
      </w:pPr>
    </w:p>
    <w:p w:rsidR="00AA79FB" w:rsidRDefault="00E45DB4" w:rsidP="007B3011">
      <w:pPr>
        <w:pStyle w:val="Prrafodelista"/>
        <w:numPr>
          <w:ilvl w:val="0"/>
          <w:numId w:val="8"/>
        </w:numPr>
        <w:jc w:val="both"/>
        <w:rPr>
          <w:rFonts w:ascii="Arial" w:hAnsi="Arial" w:cs="Arial"/>
          <w:sz w:val="24"/>
          <w:szCs w:val="24"/>
        </w:rPr>
      </w:pPr>
      <w:r>
        <w:rPr>
          <w:rFonts w:ascii="Arial" w:hAnsi="Arial" w:cs="Arial"/>
          <w:sz w:val="24"/>
          <w:szCs w:val="24"/>
        </w:rPr>
        <w:br w:type="page"/>
      </w:r>
      <w:r w:rsidR="00D85386">
        <w:rPr>
          <w:rFonts w:ascii="Arial" w:hAnsi="Arial" w:cs="Arial"/>
          <w:sz w:val="24"/>
          <w:szCs w:val="24"/>
        </w:rPr>
        <w:lastRenderedPageBreak/>
        <w:t>Objetivos específicos</w:t>
      </w:r>
    </w:p>
    <w:p w:rsidR="00E45DB4" w:rsidRDefault="00E45DB4" w:rsidP="00E45DB4">
      <w:pPr>
        <w:pStyle w:val="Prrafodelista"/>
        <w:ind w:left="0"/>
        <w:jc w:val="both"/>
        <w:rPr>
          <w:rFonts w:ascii="Arial" w:hAnsi="Arial" w:cs="Arial"/>
          <w:sz w:val="24"/>
          <w:szCs w:val="24"/>
        </w:rPr>
      </w:pPr>
    </w:p>
    <w:p w:rsidR="00E45DB4" w:rsidRDefault="00E45DB4" w:rsidP="00E45DB4">
      <w:pPr>
        <w:pStyle w:val="Prrafodelista"/>
        <w:ind w:left="0"/>
        <w:jc w:val="both"/>
        <w:rPr>
          <w:rFonts w:ascii="Arial" w:hAnsi="Arial" w:cs="Arial"/>
          <w:sz w:val="24"/>
          <w:szCs w:val="24"/>
        </w:rPr>
      </w:pPr>
    </w:p>
    <w:p w:rsidR="00E45DB4" w:rsidRDefault="00E45DB4" w:rsidP="00E45DB4">
      <w:pPr>
        <w:pStyle w:val="Prrafodelista"/>
        <w:numPr>
          <w:ilvl w:val="0"/>
          <w:numId w:val="3"/>
        </w:numPr>
        <w:jc w:val="both"/>
        <w:rPr>
          <w:rFonts w:ascii="Arial" w:hAnsi="Arial" w:cs="Arial"/>
          <w:sz w:val="24"/>
          <w:szCs w:val="24"/>
        </w:rPr>
      </w:pPr>
      <w:r>
        <w:rPr>
          <w:rFonts w:ascii="Arial" w:hAnsi="Arial" w:cs="Arial"/>
          <w:sz w:val="24"/>
          <w:szCs w:val="24"/>
        </w:rPr>
        <w:t>Desarrollar habilidades comunicativas en los estudiantes a través de la implementación del noticiero escolar.</w:t>
      </w:r>
    </w:p>
    <w:p w:rsidR="00E45DB4" w:rsidRDefault="008B5D47" w:rsidP="00E45DB4">
      <w:pPr>
        <w:pStyle w:val="Prrafodelista"/>
        <w:numPr>
          <w:ilvl w:val="0"/>
          <w:numId w:val="3"/>
        </w:numPr>
        <w:jc w:val="both"/>
        <w:rPr>
          <w:rFonts w:ascii="Arial" w:hAnsi="Arial" w:cs="Arial"/>
          <w:sz w:val="24"/>
          <w:szCs w:val="24"/>
        </w:rPr>
      </w:pPr>
      <w:r>
        <w:rPr>
          <w:rFonts w:ascii="Arial" w:hAnsi="Arial" w:cs="Arial"/>
          <w:sz w:val="24"/>
          <w:szCs w:val="24"/>
        </w:rPr>
        <w:t>Informar a la comunidad educativa acerca de las actividades académicas, sociales y culturales presentes en el</w:t>
      </w:r>
      <w:r w:rsidR="00FE2D67">
        <w:rPr>
          <w:rFonts w:ascii="Arial" w:hAnsi="Arial" w:cs="Arial"/>
          <w:sz w:val="24"/>
          <w:szCs w:val="24"/>
        </w:rPr>
        <w:t xml:space="preserve"> diario vivir de la institución a través de las redes sociales y del boletín virtual.</w:t>
      </w:r>
    </w:p>
    <w:p w:rsidR="008B5D47" w:rsidRDefault="008B5D47" w:rsidP="00E45DB4">
      <w:pPr>
        <w:pStyle w:val="Prrafodelista"/>
        <w:numPr>
          <w:ilvl w:val="0"/>
          <w:numId w:val="3"/>
        </w:numPr>
        <w:jc w:val="both"/>
        <w:rPr>
          <w:rFonts w:ascii="Arial" w:hAnsi="Arial" w:cs="Arial"/>
          <w:sz w:val="24"/>
          <w:szCs w:val="24"/>
        </w:rPr>
      </w:pPr>
      <w:r>
        <w:rPr>
          <w:rFonts w:ascii="Arial" w:hAnsi="Arial" w:cs="Arial"/>
          <w:sz w:val="24"/>
          <w:szCs w:val="24"/>
        </w:rPr>
        <w:t>Creación y capacitación del grupo de monitores TIC para el apoyo de docentes y manejo del parque tecnológico.</w:t>
      </w:r>
    </w:p>
    <w:p w:rsidR="008B5D47" w:rsidRDefault="008B5D47" w:rsidP="00E45DB4">
      <w:pPr>
        <w:pStyle w:val="Prrafodelista"/>
        <w:numPr>
          <w:ilvl w:val="0"/>
          <w:numId w:val="3"/>
        </w:numPr>
        <w:jc w:val="both"/>
        <w:rPr>
          <w:rFonts w:ascii="Arial" w:hAnsi="Arial" w:cs="Arial"/>
          <w:sz w:val="24"/>
          <w:szCs w:val="24"/>
        </w:rPr>
      </w:pPr>
      <w:r>
        <w:rPr>
          <w:rFonts w:ascii="Arial" w:hAnsi="Arial" w:cs="Arial"/>
          <w:sz w:val="24"/>
          <w:szCs w:val="24"/>
        </w:rPr>
        <w:t>Formar maestros en el uso y apropiación de la estrategia de Escuela Plus</w:t>
      </w:r>
      <w:r w:rsidR="00D85386">
        <w:rPr>
          <w:rFonts w:ascii="Arial" w:hAnsi="Arial" w:cs="Arial"/>
          <w:sz w:val="24"/>
          <w:szCs w:val="24"/>
        </w:rPr>
        <w:t>.</w:t>
      </w:r>
    </w:p>
    <w:p w:rsidR="00D85386" w:rsidRDefault="00D85386" w:rsidP="00E45DB4">
      <w:pPr>
        <w:pStyle w:val="Prrafodelista"/>
        <w:numPr>
          <w:ilvl w:val="0"/>
          <w:numId w:val="3"/>
        </w:numPr>
        <w:jc w:val="both"/>
        <w:rPr>
          <w:rFonts w:ascii="Arial" w:hAnsi="Arial" w:cs="Arial"/>
          <w:sz w:val="24"/>
          <w:szCs w:val="24"/>
        </w:rPr>
      </w:pPr>
      <w:r>
        <w:rPr>
          <w:rFonts w:ascii="Arial" w:hAnsi="Arial" w:cs="Arial"/>
          <w:sz w:val="24"/>
          <w:szCs w:val="24"/>
        </w:rPr>
        <w:t>Institucionalizar la feria de la ciencia que permita potenciar la investigación como eje transversal del modelo pedagógico.</w:t>
      </w:r>
    </w:p>
    <w:p w:rsidR="00D85386" w:rsidRDefault="00D85386" w:rsidP="00D85386">
      <w:pPr>
        <w:pStyle w:val="Prrafodelista"/>
        <w:ind w:left="0"/>
        <w:jc w:val="both"/>
        <w:rPr>
          <w:rFonts w:ascii="Arial" w:hAnsi="Arial" w:cs="Arial"/>
          <w:sz w:val="24"/>
          <w:szCs w:val="24"/>
        </w:rPr>
      </w:pPr>
    </w:p>
    <w:p w:rsidR="00D85386" w:rsidRDefault="00D85386" w:rsidP="00D85386">
      <w:pPr>
        <w:pStyle w:val="Prrafodelista"/>
        <w:ind w:left="0"/>
        <w:jc w:val="both"/>
        <w:rPr>
          <w:rFonts w:ascii="Arial" w:hAnsi="Arial" w:cs="Arial"/>
          <w:sz w:val="24"/>
          <w:szCs w:val="24"/>
        </w:rPr>
      </w:pPr>
    </w:p>
    <w:p w:rsidR="00D85386" w:rsidRPr="001E7304" w:rsidRDefault="00D85386" w:rsidP="00D85386">
      <w:pPr>
        <w:pStyle w:val="Prrafodelista"/>
        <w:ind w:left="0"/>
        <w:jc w:val="both"/>
        <w:rPr>
          <w:rFonts w:ascii="Arial" w:hAnsi="Arial" w:cs="Arial"/>
          <w:sz w:val="24"/>
          <w:szCs w:val="24"/>
        </w:rPr>
      </w:pPr>
    </w:p>
    <w:p w:rsidR="00B43A67" w:rsidRDefault="00E45DB4" w:rsidP="007B3011">
      <w:pPr>
        <w:pStyle w:val="Prrafodelista"/>
        <w:numPr>
          <w:ilvl w:val="0"/>
          <w:numId w:val="8"/>
        </w:numPr>
        <w:jc w:val="both"/>
        <w:rPr>
          <w:rFonts w:ascii="Arial" w:hAnsi="Arial" w:cs="Arial"/>
          <w:sz w:val="24"/>
          <w:szCs w:val="24"/>
        </w:rPr>
      </w:pPr>
      <w:r>
        <w:rPr>
          <w:rFonts w:ascii="Arial" w:hAnsi="Arial" w:cs="Arial"/>
          <w:sz w:val="24"/>
          <w:szCs w:val="24"/>
        </w:rPr>
        <w:br w:type="page"/>
      </w:r>
      <w:r w:rsidR="000850DC">
        <w:rPr>
          <w:rFonts w:ascii="Arial" w:hAnsi="Arial" w:cs="Arial"/>
          <w:sz w:val="24"/>
          <w:szCs w:val="24"/>
        </w:rPr>
        <w:lastRenderedPageBreak/>
        <w:t xml:space="preserve">Nombre del </w:t>
      </w:r>
      <w:r w:rsidR="00D85386">
        <w:rPr>
          <w:rFonts w:ascii="Arial" w:hAnsi="Arial" w:cs="Arial"/>
          <w:sz w:val="24"/>
          <w:szCs w:val="24"/>
        </w:rPr>
        <w:t>indicador de</w:t>
      </w:r>
      <w:r w:rsidR="000850DC">
        <w:rPr>
          <w:rFonts w:ascii="Arial" w:hAnsi="Arial" w:cs="Arial"/>
          <w:sz w:val="24"/>
          <w:szCs w:val="24"/>
        </w:rPr>
        <w:t xml:space="preserve"> Eficacia, f</w:t>
      </w:r>
      <w:r w:rsidR="00B36D2C">
        <w:rPr>
          <w:rFonts w:ascii="Arial" w:hAnsi="Arial" w:cs="Arial"/>
          <w:sz w:val="24"/>
          <w:szCs w:val="24"/>
        </w:rPr>
        <w:t>ó</w:t>
      </w:r>
      <w:r w:rsidR="000850DC">
        <w:rPr>
          <w:rFonts w:ascii="Arial" w:hAnsi="Arial" w:cs="Arial"/>
          <w:sz w:val="24"/>
          <w:szCs w:val="24"/>
        </w:rPr>
        <w:t>rmula y meta</w:t>
      </w:r>
      <w:r w:rsidR="00AA79FB">
        <w:rPr>
          <w:rFonts w:ascii="Arial" w:hAnsi="Arial" w:cs="Arial"/>
          <w:sz w:val="24"/>
          <w:szCs w:val="24"/>
        </w:rPr>
        <w:t xml:space="preserve"> asociados al objetivo general y </w:t>
      </w:r>
      <w:r w:rsidR="00150A46">
        <w:rPr>
          <w:rFonts w:ascii="Arial" w:hAnsi="Arial" w:cs="Arial"/>
          <w:sz w:val="24"/>
          <w:szCs w:val="24"/>
        </w:rPr>
        <w:t>específicos</w:t>
      </w:r>
      <w:r w:rsidR="00D85386">
        <w:rPr>
          <w:rFonts w:ascii="Arial" w:hAnsi="Arial" w:cs="Arial"/>
          <w:sz w:val="24"/>
          <w:szCs w:val="24"/>
        </w:rPr>
        <w:t xml:space="preserve"> </w:t>
      </w:r>
      <w:r w:rsidR="00675D70">
        <w:rPr>
          <w:rFonts w:ascii="Arial" w:hAnsi="Arial" w:cs="Arial"/>
          <w:sz w:val="24"/>
          <w:szCs w:val="24"/>
        </w:rPr>
        <w:t>(permite medir los resultados esperados, es decir el objetivo general</w:t>
      </w:r>
      <w:r w:rsidR="00952C4E">
        <w:rPr>
          <w:rFonts w:ascii="Arial" w:hAnsi="Arial" w:cs="Arial"/>
          <w:sz w:val="24"/>
          <w:szCs w:val="24"/>
        </w:rPr>
        <w:t xml:space="preserve"> tiene asociado una meta y esta se debe medir según las </w:t>
      </w:r>
      <w:r w:rsidR="0056346F">
        <w:rPr>
          <w:rFonts w:ascii="Arial" w:hAnsi="Arial" w:cs="Arial"/>
          <w:sz w:val="24"/>
          <w:szCs w:val="24"/>
        </w:rPr>
        <w:t>actividades</w:t>
      </w:r>
      <w:r w:rsidR="00675D70">
        <w:rPr>
          <w:rFonts w:ascii="Arial" w:hAnsi="Arial" w:cs="Arial"/>
          <w:sz w:val="24"/>
          <w:szCs w:val="24"/>
        </w:rPr>
        <w:t xml:space="preserve">) </w:t>
      </w:r>
      <w:r w:rsidR="00A4392A">
        <w:rPr>
          <w:rFonts w:ascii="Arial" w:hAnsi="Arial" w:cs="Arial"/>
          <w:sz w:val="24"/>
          <w:szCs w:val="24"/>
        </w:rPr>
        <w:tab/>
      </w:r>
    </w:p>
    <w:p w:rsidR="00D85386" w:rsidRDefault="00D85386" w:rsidP="00D85386">
      <w:pPr>
        <w:pStyle w:val="Prrafodelista"/>
        <w:ind w:left="0"/>
        <w:jc w:val="both"/>
        <w:rPr>
          <w:rFonts w:ascii="Arial" w:hAnsi="Arial" w:cs="Arial"/>
          <w:sz w:val="24"/>
          <w:szCs w:val="24"/>
        </w:rPr>
      </w:pPr>
    </w:p>
    <w:p w:rsidR="00D85386" w:rsidRDefault="00D85386" w:rsidP="00D85386">
      <w:pPr>
        <w:pStyle w:val="Prrafodelista"/>
        <w:ind w:left="0"/>
        <w:jc w:val="both"/>
        <w:rPr>
          <w:rFonts w:ascii="Arial" w:hAnsi="Arial" w:cs="Arial"/>
          <w:sz w:val="24"/>
          <w:szCs w:val="24"/>
        </w:rPr>
      </w:pPr>
    </w:p>
    <w:p w:rsidR="00D85386" w:rsidRDefault="00D85386" w:rsidP="00D85386">
      <w:pPr>
        <w:pStyle w:val="Prrafodelista"/>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2940"/>
        <w:gridCol w:w="2944"/>
        <w:gridCol w:w="2944"/>
      </w:tblGrid>
      <w:tr w:rsidR="00CA1FB9" w:rsidRPr="009C7E9B" w:rsidTr="00F51318">
        <w:tc>
          <w:tcPr>
            <w:tcW w:w="2940" w:type="dxa"/>
          </w:tcPr>
          <w:p w:rsidR="009C7E9B" w:rsidRPr="009C7E9B" w:rsidRDefault="009C7E9B" w:rsidP="009C7E9B">
            <w:pPr>
              <w:pStyle w:val="Prrafodelista"/>
              <w:ind w:left="0"/>
              <w:jc w:val="center"/>
              <w:rPr>
                <w:rFonts w:ascii="Arial" w:hAnsi="Arial" w:cs="Arial"/>
                <w:b/>
                <w:sz w:val="24"/>
                <w:szCs w:val="24"/>
              </w:rPr>
            </w:pPr>
            <w:bookmarkStart w:id="0" w:name="_GoBack"/>
            <w:r w:rsidRPr="009C7E9B">
              <w:rPr>
                <w:rFonts w:ascii="Arial" w:hAnsi="Arial" w:cs="Arial"/>
                <w:b/>
                <w:sz w:val="24"/>
                <w:szCs w:val="24"/>
              </w:rPr>
              <w:t>NOMBRE INDICADOR</w:t>
            </w:r>
          </w:p>
        </w:tc>
        <w:tc>
          <w:tcPr>
            <w:tcW w:w="2944" w:type="dxa"/>
          </w:tcPr>
          <w:p w:rsidR="009C7E9B" w:rsidRPr="009C7E9B" w:rsidRDefault="009C7E9B" w:rsidP="009C7E9B">
            <w:pPr>
              <w:pStyle w:val="Prrafodelista"/>
              <w:ind w:left="0"/>
              <w:jc w:val="center"/>
              <w:rPr>
                <w:rFonts w:ascii="Arial" w:hAnsi="Arial" w:cs="Arial"/>
                <w:b/>
                <w:sz w:val="24"/>
                <w:szCs w:val="24"/>
              </w:rPr>
            </w:pPr>
            <w:r w:rsidRPr="009C7E9B">
              <w:rPr>
                <w:rFonts w:ascii="Arial" w:hAnsi="Arial" w:cs="Arial"/>
                <w:b/>
                <w:sz w:val="24"/>
                <w:szCs w:val="24"/>
              </w:rPr>
              <w:t>FORMULA</w:t>
            </w:r>
          </w:p>
        </w:tc>
        <w:tc>
          <w:tcPr>
            <w:tcW w:w="2944" w:type="dxa"/>
          </w:tcPr>
          <w:p w:rsidR="009C7E9B" w:rsidRPr="009C7E9B" w:rsidRDefault="009C7E9B" w:rsidP="009C7E9B">
            <w:pPr>
              <w:pStyle w:val="Prrafodelista"/>
              <w:ind w:left="0"/>
              <w:jc w:val="center"/>
              <w:rPr>
                <w:rFonts w:ascii="Arial" w:hAnsi="Arial" w:cs="Arial"/>
                <w:b/>
                <w:sz w:val="24"/>
                <w:szCs w:val="24"/>
              </w:rPr>
            </w:pPr>
            <w:r w:rsidRPr="009C7E9B">
              <w:rPr>
                <w:rFonts w:ascii="Arial" w:hAnsi="Arial" w:cs="Arial"/>
                <w:b/>
                <w:sz w:val="24"/>
                <w:szCs w:val="24"/>
              </w:rPr>
              <w:t>META</w:t>
            </w:r>
          </w:p>
        </w:tc>
      </w:tr>
      <w:tr w:rsidR="00CA1FB9" w:rsidTr="00F51318">
        <w:tc>
          <w:tcPr>
            <w:tcW w:w="2940" w:type="dxa"/>
          </w:tcPr>
          <w:p w:rsidR="009C7E9B" w:rsidRDefault="009C7E9B" w:rsidP="00D85386">
            <w:pPr>
              <w:pStyle w:val="Prrafodelista"/>
              <w:ind w:left="0"/>
              <w:jc w:val="both"/>
              <w:rPr>
                <w:rFonts w:ascii="Arial" w:hAnsi="Arial" w:cs="Arial"/>
                <w:sz w:val="24"/>
                <w:szCs w:val="24"/>
              </w:rPr>
            </w:pPr>
            <w:r>
              <w:rPr>
                <w:rFonts w:ascii="Arial" w:hAnsi="Arial" w:cs="Arial"/>
                <w:sz w:val="24"/>
                <w:szCs w:val="24"/>
              </w:rPr>
              <w:t>Creación del noticiero escolar.</w:t>
            </w:r>
          </w:p>
        </w:tc>
        <w:tc>
          <w:tcPr>
            <w:tcW w:w="2944" w:type="dxa"/>
          </w:tcPr>
          <w:p w:rsidR="009C7E9B" w:rsidRDefault="009C7E9B" w:rsidP="009C7E9B">
            <w:pPr>
              <w:pStyle w:val="Prrafodelista"/>
              <w:ind w:left="0"/>
              <w:jc w:val="both"/>
              <w:rPr>
                <w:rFonts w:ascii="Arial" w:hAnsi="Arial" w:cs="Arial"/>
                <w:sz w:val="24"/>
                <w:szCs w:val="24"/>
              </w:rPr>
            </w:pPr>
            <w:r>
              <w:rPr>
                <w:rFonts w:ascii="Arial" w:hAnsi="Arial" w:cs="Arial"/>
                <w:sz w:val="24"/>
                <w:szCs w:val="24"/>
              </w:rPr>
              <w:t>Número de emisiones realizadas /  número de emisiones propuestas</w:t>
            </w:r>
          </w:p>
        </w:tc>
        <w:tc>
          <w:tcPr>
            <w:tcW w:w="2944" w:type="dxa"/>
          </w:tcPr>
          <w:p w:rsidR="009C7E9B" w:rsidRDefault="009C7E9B" w:rsidP="00D85386">
            <w:pPr>
              <w:pStyle w:val="Prrafodelista"/>
              <w:ind w:left="0"/>
              <w:jc w:val="both"/>
              <w:rPr>
                <w:rFonts w:ascii="Arial" w:hAnsi="Arial" w:cs="Arial"/>
                <w:sz w:val="24"/>
                <w:szCs w:val="24"/>
              </w:rPr>
            </w:pPr>
            <w:r>
              <w:rPr>
                <w:rFonts w:ascii="Arial" w:hAnsi="Arial" w:cs="Arial"/>
                <w:sz w:val="24"/>
                <w:szCs w:val="24"/>
              </w:rPr>
              <w:t>Realizar 2 emisiones del noticiero escolar, una por semestre.</w:t>
            </w:r>
          </w:p>
        </w:tc>
      </w:tr>
      <w:tr w:rsidR="00CA1FB9" w:rsidTr="00F51318">
        <w:tc>
          <w:tcPr>
            <w:tcW w:w="2940" w:type="dxa"/>
          </w:tcPr>
          <w:p w:rsidR="009C7E9B" w:rsidRDefault="009C7E9B" w:rsidP="00D85386">
            <w:pPr>
              <w:pStyle w:val="Prrafodelista"/>
              <w:ind w:left="0"/>
              <w:jc w:val="both"/>
              <w:rPr>
                <w:rFonts w:ascii="Arial" w:hAnsi="Arial" w:cs="Arial"/>
                <w:sz w:val="24"/>
                <w:szCs w:val="24"/>
              </w:rPr>
            </w:pPr>
            <w:r>
              <w:rPr>
                <w:rFonts w:ascii="Arial" w:hAnsi="Arial" w:cs="Arial"/>
                <w:sz w:val="24"/>
                <w:szCs w:val="24"/>
              </w:rPr>
              <w:t>Redes sociales</w:t>
            </w:r>
          </w:p>
        </w:tc>
        <w:tc>
          <w:tcPr>
            <w:tcW w:w="2944" w:type="dxa"/>
          </w:tcPr>
          <w:p w:rsidR="009C7E9B" w:rsidRDefault="004549C2" w:rsidP="004549C2">
            <w:pPr>
              <w:pStyle w:val="Prrafodelista"/>
              <w:ind w:left="0"/>
              <w:jc w:val="both"/>
              <w:rPr>
                <w:rFonts w:ascii="Arial" w:hAnsi="Arial" w:cs="Arial"/>
                <w:sz w:val="24"/>
                <w:szCs w:val="24"/>
              </w:rPr>
            </w:pPr>
            <w:r>
              <w:rPr>
                <w:rFonts w:ascii="Arial" w:hAnsi="Arial" w:cs="Arial"/>
                <w:sz w:val="24"/>
                <w:szCs w:val="24"/>
              </w:rPr>
              <w:t>Número de publicaciones realizadas /  número de publicaciones propuestas</w:t>
            </w:r>
          </w:p>
        </w:tc>
        <w:tc>
          <w:tcPr>
            <w:tcW w:w="2944" w:type="dxa"/>
          </w:tcPr>
          <w:p w:rsidR="009C7E9B" w:rsidRDefault="004549C2" w:rsidP="00D85386">
            <w:pPr>
              <w:pStyle w:val="Prrafodelista"/>
              <w:ind w:left="0"/>
              <w:jc w:val="both"/>
              <w:rPr>
                <w:rFonts w:ascii="Arial" w:hAnsi="Arial" w:cs="Arial"/>
                <w:sz w:val="24"/>
                <w:szCs w:val="24"/>
              </w:rPr>
            </w:pPr>
            <w:r>
              <w:rPr>
                <w:rFonts w:ascii="Arial" w:hAnsi="Arial" w:cs="Arial"/>
                <w:sz w:val="24"/>
                <w:szCs w:val="24"/>
              </w:rPr>
              <w:t>Realizar 1 publicación semanal en una red social.</w:t>
            </w:r>
          </w:p>
        </w:tc>
      </w:tr>
      <w:tr w:rsidR="00CA1FB9" w:rsidTr="00F51318">
        <w:tc>
          <w:tcPr>
            <w:tcW w:w="2940" w:type="dxa"/>
          </w:tcPr>
          <w:p w:rsidR="009C7E9B" w:rsidRDefault="004549C2" w:rsidP="00D85386">
            <w:pPr>
              <w:pStyle w:val="Prrafodelista"/>
              <w:ind w:left="0"/>
              <w:jc w:val="both"/>
              <w:rPr>
                <w:rFonts w:ascii="Arial" w:hAnsi="Arial" w:cs="Arial"/>
                <w:sz w:val="24"/>
                <w:szCs w:val="24"/>
              </w:rPr>
            </w:pPr>
            <w:r>
              <w:rPr>
                <w:rFonts w:ascii="Arial" w:hAnsi="Arial" w:cs="Arial"/>
                <w:sz w:val="24"/>
                <w:szCs w:val="24"/>
              </w:rPr>
              <w:t>Monitores TIC</w:t>
            </w:r>
          </w:p>
        </w:tc>
        <w:tc>
          <w:tcPr>
            <w:tcW w:w="2944" w:type="dxa"/>
          </w:tcPr>
          <w:p w:rsidR="009C7E9B" w:rsidRDefault="004549C2" w:rsidP="00D85386">
            <w:pPr>
              <w:pStyle w:val="Prrafodelista"/>
              <w:ind w:left="0"/>
              <w:jc w:val="both"/>
              <w:rPr>
                <w:rFonts w:ascii="Arial" w:hAnsi="Arial" w:cs="Arial"/>
                <w:sz w:val="24"/>
                <w:szCs w:val="24"/>
              </w:rPr>
            </w:pPr>
            <w:r>
              <w:rPr>
                <w:rFonts w:ascii="Arial" w:hAnsi="Arial" w:cs="Arial"/>
                <w:sz w:val="24"/>
                <w:szCs w:val="24"/>
              </w:rPr>
              <w:t>Número de estudiantes que terminan el proceso / Número de estudiantes elegidos</w:t>
            </w:r>
          </w:p>
        </w:tc>
        <w:tc>
          <w:tcPr>
            <w:tcW w:w="2944" w:type="dxa"/>
          </w:tcPr>
          <w:p w:rsidR="009C7E9B" w:rsidRDefault="00CA1FB9" w:rsidP="00D85386">
            <w:pPr>
              <w:pStyle w:val="Prrafodelista"/>
              <w:ind w:left="0"/>
              <w:jc w:val="both"/>
              <w:rPr>
                <w:rFonts w:ascii="Arial" w:hAnsi="Arial" w:cs="Arial"/>
                <w:sz w:val="24"/>
                <w:szCs w:val="24"/>
              </w:rPr>
            </w:pPr>
            <w:r>
              <w:rPr>
                <w:rFonts w:ascii="Arial" w:hAnsi="Arial" w:cs="Arial"/>
                <w:sz w:val="24"/>
                <w:szCs w:val="24"/>
              </w:rPr>
              <w:t>Terminar con el 100% de los estudiantes monitores TIC que inician el proyecto.</w:t>
            </w:r>
          </w:p>
        </w:tc>
      </w:tr>
      <w:tr w:rsidR="00CA1FB9" w:rsidTr="00F51318">
        <w:tc>
          <w:tcPr>
            <w:tcW w:w="2940" w:type="dxa"/>
          </w:tcPr>
          <w:p w:rsidR="009C7E9B" w:rsidRDefault="00CA1FB9" w:rsidP="00D85386">
            <w:pPr>
              <w:pStyle w:val="Prrafodelista"/>
              <w:ind w:left="0"/>
              <w:jc w:val="both"/>
              <w:rPr>
                <w:rFonts w:ascii="Arial" w:hAnsi="Arial" w:cs="Arial"/>
                <w:sz w:val="24"/>
                <w:szCs w:val="24"/>
              </w:rPr>
            </w:pPr>
            <w:r>
              <w:rPr>
                <w:rFonts w:ascii="Arial" w:hAnsi="Arial" w:cs="Arial"/>
                <w:sz w:val="24"/>
                <w:szCs w:val="24"/>
              </w:rPr>
              <w:t>Escuela PLUS</w:t>
            </w:r>
          </w:p>
        </w:tc>
        <w:tc>
          <w:tcPr>
            <w:tcW w:w="2944" w:type="dxa"/>
          </w:tcPr>
          <w:p w:rsidR="009C7E9B" w:rsidRDefault="00CA1FB9" w:rsidP="00D85386">
            <w:pPr>
              <w:pStyle w:val="Prrafodelista"/>
              <w:ind w:left="0"/>
              <w:jc w:val="both"/>
              <w:rPr>
                <w:rFonts w:ascii="Arial" w:hAnsi="Arial" w:cs="Arial"/>
                <w:sz w:val="24"/>
                <w:szCs w:val="24"/>
              </w:rPr>
            </w:pPr>
            <w:r>
              <w:rPr>
                <w:rFonts w:ascii="Arial" w:hAnsi="Arial" w:cs="Arial"/>
                <w:sz w:val="24"/>
                <w:szCs w:val="24"/>
              </w:rPr>
              <w:t>Número de maestros que incorporan la estrategia escuela plus / número de maestros capacitados</w:t>
            </w:r>
          </w:p>
        </w:tc>
        <w:tc>
          <w:tcPr>
            <w:tcW w:w="2944" w:type="dxa"/>
          </w:tcPr>
          <w:p w:rsidR="009C7E9B" w:rsidRDefault="00CA1FB9" w:rsidP="00D85386">
            <w:pPr>
              <w:pStyle w:val="Prrafodelista"/>
              <w:ind w:left="0"/>
              <w:jc w:val="both"/>
              <w:rPr>
                <w:rFonts w:ascii="Arial" w:hAnsi="Arial" w:cs="Arial"/>
                <w:sz w:val="24"/>
                <w:szCs w:val="24"/>
              </w:rPr>
            </w:pPr>
            <w:r>
              <w:rPr>
                <w:rFonts w:ascii="Arial" w:hAnsi="Arial" w:cs="Arial"/>
                <w:sz w:val="24"/>
                <w:szCs w:val="24"/>
              </w:rPr>
              <w:t>Que el 60% de los maestros incorporen la estrategia escuela plus como una estrategia pedagógica.</w:t>
            </w:r>
          </w:p>
        </w:tc>
      </w:tr>
      <w:tr w:rsidR="00CA1FB9" w:rsidTr="00F51318">
        <w:tc>
          <w:tcPr>
            <w:tcW w:w="2940" w:type="dxa"/>
          </w:tcPr>
          <w:p w:rsidR="009C7E9B" w:rsidRDefault="006072E5" w:rsidP="00D85386">
            <w:pPr>
              <w:pStyle w:val="Prrafodelista"/>
              <w:ind w:left="0"/>
              <w:jc w:val="both"/>
              <w:rPr>
                <w:rFonts w:ascii="Arial" w:hAnsi="Arial" w:cs="Arial"/>
                <w:sz w:val="24"/>
                <w:szCs w:val="24"/>
              </w:rPr>
            </w:pPr>
            <w:r>
              <w:rPr>
                <w:rFonts w:ascii="Arial" w:hAnsi="Arial" w:cs="Arial"/>
                <w:sz w:val="24"/>
                <w:szCs w:val="24"/>
              </w:rPr>
              <w:t>Feria de la ciencia</w:t>
            </w:r>
          </w:p>
        </w:tc>
        <w:tc>
          <w:tcPr>
            <w:tcW w:w="2944" w:type="dxa"/>
          </w:tcPr>
          <w:p w:rsidR="009C7E9B" w:rsidRDefault="006072E5" w:rsidP="003F4DC0">
            <w:pPr>
              <w:pStyle w:val="Prrafodelista"/>
              <w:ind w:left="0"/>
              <w:jc w:val="both"/>
              <w:rPr>
                <w:rFonts w:ascii="Arial" w:hAnsi="Arial" w:cs="Arial"/>
                <w:sz w:val="24"/>
                <w:szCs w:val="24"/>
              </w:rPr>
            </w:pPr>
            <w:r>
              <w:rPr>
                <w:rFonts w:ascii="Arial" w:hAnsi="Arial" w:cs="Arial"/>
                <w:sz w:val="24"/>
                <w:szCs w:val="24"/>
              </w:rPr>
              <w:t>N</w:t>
            </w:r>
            <w:r w:rsidR="00F51318">
              <w:rPr>
                <w:rFonts w:ascii="Arial" w:hAnsi="Arial" w:cs="Arial"/>
                <w:sz w:val="24"/>
                <w:szCs w:val="24"/>
              </w:rPr>
              <w:t>ú</w:t>
            </w:r>
            <w:r>
              <w:rPr>
                <w:rFonts w:ascii="Arial" w:hAnsi="Arial" w:cs="Arial"/>
                <w:sz w:val="24"/>
                <w:szCs w:val="24"/>
              </w:rPr>
              <w:t>mero de</w:t>
            </w:r>
            <w:r w:rsidR="00F51318">
              <w:rPr>
                <w:rFonts w:ascii="Arial" w:hAnsi="Arial" w:cs="Arial"/>
                <w:sz w:val="24"/>
                <w:szCs w:val="24"/>
              </w:rPr>
              <w:t xml:space="preserve"> </w:t>
            </w:r>
            <w:r w:rsidR="003F4DC0">
              <w:rPr>
                <w:rFonts w:ascii="Arial" w:hAnsi="Arial" w:cs="Arial"/>
                <w:sz w:val="24"/>
                <w:szCs w:val="24"/>
              </w:rPr>
              <w:t>estudiantes</w:t>
            </w:r>
            <w:r w:rsidR="00F51318">
              <w:rPr>
                <w:rFonts w:ascii="Arial" w:hAnsi="Arial" w:cs="Arial"/>
                <w:sz w:val="24"/>
                <w:szCs w:val="24"/>
              </w:rPr>
              <w:t xml:space="preserve"> con</w:t>
            </w:r>
            <w:r>
              <w:rPr>
                <w:rFonts w:ascii="Arial" w:hAnsi="Arial" w:cs="Arial"/>
                <w:sz w:val="24"/>
                <w:szCs w:val="24"/>
              </w:rPr>
              <w:t xml:space="preserve"> proyectos presentados / </w:t>
            </w:r>
            <w:r w:rsidR="00F51318">
              <w:rPr>
                <w:rFonts w:ascii="Arial" w:hAnsi="Arial" w:cs="Arial"/>
                <w:sz w:val="24"/>
                <w:szCs w:val="24"/>
              </w:rPr>
              <w:t>sobre totalidad de estudiantes</w:t>
            </w:r>
          </w:p>
        </w:tc>
        <w:tc>
          <w:tcPr>
            <w:tcW w:w="2944" w:type="dxa"/>
          </w:tcPr>
          <w:p w:rsidR="009C7E9B" w:rsidRDefault="00F51318" w:rsidP="00D85386">
            <w:pPr>
              <w:pStyle w:val="Prrafodelista"/>
              <w:ind w:left="0"/>
              <w:jc w:val="both"/>
              <w:rPr>
                <w:rFonts w:ascii="Arial" w:hAnsi="Arial" w:cs="Arial"/>
                <w:sz w:val="24"/>
                <w:szCs w:val="24"/>
              </w:rPr>
            </w:pPr>
            <w:r>
              <w:rPr>
                <w:rFonts w:ascii="Arial" w:hAnsi="Arial" w:cs="Arial"/>
                <w:sz w:val="24"/>
                <w:szCs w:val="24"/>
              </w:rPr>
              <w:t>Que el 25</w:t>
            </w:r>
            <w:r w:rsidR="003F4DC0">
              <w:rPr>
                <w:rFonts w:ascii="Arial" w:hAnsi="Arial" w:cs="Arial"/>
                <w:sz w:val="24"/>
                <w:szCs w:val="24"/>
              </w:rPr>
              <w:t>% de los estudiantes presenten algún</w:t>
            </w:r>
            <w:r>
              <w:rPr>
                <w:rFonts w:ascii="Arial" w:hAnsi="Arial" w:cs="Arial"/>
                <w:sz w:val="24"/>
                <w:szCs w:val="24"/>
              </w:rPr>
              <w:t xml:space="preserve"> proyecto de investigación.</w:t>
            </w:r>
          </w:p>
        </w:tc>
      </w:tr>
      <w:tr w:rsidR="003F4DC0" w:rsidTr="00F51318">
        <w:tc>
          <w:tcPr>
            <w:tcW w:w="2940" w:type="dxa"/>
          </w:tcPr>
          <w:p w:rsidR="003F4DC0" w:rsidRDefault="003F4DC0" w:rsidP="00D85386">
            <w:pPr>
              <w:pStyle w:val="Prrafodelista"/>
              <w:ind w:left="0"/>
              <w:jc w:val="both"/>
              <w:rPr>
                <w:rFonts w:ascii="Arial" w:hAnsi="Arial" w:cs="Arial"/>
                <w:sz w:val="24"/>
                <w:szCs w:val="24"/>
              </w:rPr>
            </w:pPr>
            <w:proofErr w:type="spellStart"/>
            <w:r>
              <w:rPr>
                <w:rFonts w:ascii="Arial" w:hAnsi="Arial" w:cs="Arial"/>
                <w:sz w:val="24"/>
                <w:szCs w:val="24"/>
              </w:rPr>
              <w:t>BoleTIC</w:t>
            </w:r>
            <w:proofErr w:type="spellEnd"/>
          </w:p>
        </w:tc>
        <w:tc>
          <w:tcPr>
            <w:tcW w:w="2944" w:type="dxa"/>
          </w:tcPr>
          <w:p w:rsidR="003F4DC0" w:rsidRDefault="003F4DC0" w:rsidP="00D85386">
            <w:pPr>
              <w:pStyle w:val="Prrafodelista"/>
              <w:ind w:left="0"/>
              <w:jc w:val="both"/>
              <w:rPr>
                <w:rFonts w:ascii="Arial" w:hAnsi="Arial" w:cs="Arial"/>
                <w:sz w:val="24"/>
                <w:szCs w:val="24"/>
              </w:rPr>
            </w:pPr>
            <w:r>
              <w:rPr>
                <w:rFonts w:ascii="Arial" w:hAnsi="Arial" w:cs="Arial"/>
                <w:sz w:val="24"/>
                <w:szCs w:val="24"/>
              </w:rPr>
              <w:t>Numero de Boletines diseñados / número de boletines propuestos</w:t>
            </w:r>
          </w:p>
        </w:tc>
        <w:tc>
          <w:tcPr>
            <w:tcW w:w="2944" w:type="dxa"/>
          </w:tcPr>
          <w:p w:rsidR="003F4DC0" w:rsidRDefault="003F4DC0" w:rsidP="00D85386">
            <w:pPr>
              <w:pStyle w:val="Prrafodelista"/>
              <w:ind w:left="0"/>
              <w:jc w:val="both"/>
              <w:rPr>
                <w:rFonts w:ascii="Arial" w:hAnsi="Arial" w:cs="Arial"/>
                <w:sz w:val="24"/>
                <w:szCs w:val="24"/>
              </w:rPr>
            </w:pPr>
            <w:r>
              <w:rPr>
                <w:rFonts w:ascii="Arial" w:hAnsi="Arial" w:cs="Arial"/>
                <w:sz w:val="24"/>
                <w:szCs w:val="24"/>
              </w:rPr>
              <w:t xml:space="preserve">Enviar </w:t>
            </w:r>
            <w:r w:rsidR="00836D07">
              <w:rPr>
                <w:rFonts w:ascii="Arial" w:hAnsi="Arial" w:cs="Arial"/>
                <w:sz w:val="24"/>
                <w:szCs w:val="24"/>
              </w:rPr>
              <w:t xml:space="preserve">como </w:t>
            </w:r>
            <w:r w:rsidR="00E412F4">
              <w:rPr>
                <w:rFonts w:ascii="Arial" w:hAnsi="Arial" w:cs="Arial"/>
                <w:sz w:val="24"/>
                <w:szCs w:val="24"/>
              </w:rPr>
              <w:t>mínimo</w:t>
            </w:r>
            <w:r w:rsidR="00836D07">
              <w:rPr>
                <w:rFonts w:ascii="Arial" w:hAnsi="Arial" w:cs="Arial"/>
                <w:sz w:val="24"/>
                <w:szCs w:val="24"/>
              </w:rPr>
              <w:t xml:space="preserve"> </w:t>
            </w:r>
            <w:r w:rsidR="00E412F4">
              <w:rPr>
                <w:rFonts w:ascii="Arial" w:hAnsi="Arial" w:cs="Arial"/>
                <w:sz w:val="24"/>
                <w:szCs w:val="24"/>
              </w:rPr>
              <w:t>1 boletín por semestre.</w:t>
            </w:r>
          </w:p>
        </w:tc>
      </w:tr>
    </w:tbl>
    <w:p w:rsidR="00D85386" w:rsidRDefault="00D85386" w:rsidP="00D85386">
      <w:pPr>
        <w:pStyle w:val="Prrafodelista"/>
        <w:ind w:left="0"/>
        <w:jc w:val="both"/>
        <w:rPr>
          <w:rFonts w:ascii="Arial" w:hAnsi="Arial" w:cs="Arial"/>
          <w:sz w:val="24"/>
          <w:szCs w:val="24"/>
        </w:rPr>
      </w:pPr>
    </w:p>
    <w:bookmarkEnd w:id="0"/>
    <w:p w:rsidR="00D85386" w:rsidRDefault="00D85386" w:rsidP="00D85386">
      <w:pPr>
        <w:pStyle w:val="Prrafodelista"/>
        <w:ind w:left="0"/>
        <w:jc w:val="both"/>
        <w:rPr>
          <w:rFonts w:ascii="Arial" w:hAnsi="Arial" w:cs="Arial"/>
          <w:sz w:val="24"/>
          <w:szCs w:val="24"/>
        </w:rPr>
      </w:pPr>
    </w:p>
    <w:p w:rsidR="00D85386" w:rsidRDefault="00D85386" w:rsidP="00D85386">
      <w:pPr>
        <w:pStyle w:val="Prrafodelista"/>
        <w:ind w:left="0"/>
        <w:jc w:val="both"/>
        <w:rPr>
          <w:rFonts w:ascii="Arial" w:hAnsi="Arial" w:cs="Arial"/>
          <w:sz w:val="24"/>
          <w:szCs w:val="24"/>
        </w:rPr>
      </w:pPr>
    </w:p>
    <w:p w:rsidR="00D85386" w:rsidRDefault="00D85386" w:rsidP="00D85386">
      <w:pPr>
        <w:pStyle w:val="Prrafodelista"/>
        <w:ind w:left="0"/>
        <w:jc w:val="both"/>
        <w:rPr>
          <w:rFonts w:ascii="Arial" w:hAnsi="Arial" w:cs="Arial"/>
          <w:sz w:val="24"/>
          <w:szCs w:val="24"/>
        </w:rPr>
      </w:pPr>
    </w:p>
    <w:p w:rsidR="00D85386" w:rsidRDefault="00D85386" w:rsidP="00D85386">
      <w:pPr>
        <w:pStyle w:val="Prrafodelista"/>
        <w:ind w:left="0"/>
        <w:jc w:val="both"/>
        <w:rPr>
          <w:rFonts w:ascii="Arial" w:hAnsi="Arial" w:cs="Arial"/>
          <w:sz w:val="24"/>
          <w:szCs w:val="24"/>
        </w:rPr>
      </w:pPr>
      <w:r>
        <w:rPr>
          <w:rFonts w:ascii="Arial" w:hAnsi="Arial" w:cs="Arial"/>
          <w:sz w:val="24"/>
          <w:szCs w:val="24"/>
        </w:rPr>
        <w:br w:type="page"/>
      </w:r>
    </w:p>
    <w:p w:rsidR="00051BFD" w:rsidRDefault="00051BFD" w:rsidP="007B3011">
      <w:pPr>
        <w:pStyle w:val="Prrafodelista"/>
        <w:numPr>
          <w:ilvl w:val="0"/>
          <w:numId w:val="8"/>
        </w:numPr>
        <w:jc w:val="both"/>
        <w:rPr>
          <w:rFonts w:ascii="Arial" w:hAnsi="Arial" w:cs="Arial"/>
          <w:sz w:val="24"/>
          <w:szCs w:val="24"/>
        </w:rPr>
      </w:pPr>
      <w:r>
        <w:rPr>
          <w:rFonts w:ascii="Arial" w:hAnsi="Arial" w:cs="Arial"/>
          <w:sz w:val="24"/>
          <w:szCs w:val="24"/>
        </w:rPr>
        <w:lastRenderedPageBreak/>
        <w:t>Metodología de aplicación.</w:t>
      </w:r>
    </w:p>
    <w:p w:rsidR="006B1CED" w:rsidRDefault="006B1CED" w:rsidP="006B1CED">
      <w:pPr>
        <w:jc w:val="both"/>
        <w:rPr>
          <w:rFonts w:ascii="Arial" w:hAnsi="Arial" w:cs="Arial"/>
          <w:sz w:val="24"/>
          <w:szCs w:val="24"/>
        </w:rPr>
      </w:pPr>
    </w:p>
    <w:p w:rsidR="006B1CED" w:rsidRPr="00A05A7C" w:rsidRDefault="006B1CED" w:rsidP="006B1CED">
      <w:pPr>
        <w:jc w:val="both"/>
        <w:rPr>
          <w:rFonts w:ascii="Arial" w:eastAsia="Times New Roman" w:hAnsi="Arial" w:cs="Arial"/>
          <w:sz w:val="24"/>
          <w:szCs w:val="24"/>
          <w:lang w:val="es-ES" w:eastAsia="es-ES"/>
        </w:rPr>
      </w:pPr>
      <w:r w:rsidRPr="00A05A7C">
        <w:rPr>
          <w:rFonts w:ascii="Arial" w:eastAsia="Times New Roman" w:hAnsi="Arial" w:cs="Arial"/>
          <w:sz w:val="24"/>
          <w:szCs w:val="24"/>
          <w:lang w:eastAsia="es-ES"/>
        </w:rPr>
        <w:t>Se implementará</w:t>
      </w:r>
      <w:r>
        <w:rPr>
          <w:rFonts w:ascii="Arial" w:eastAsia="Times New Roman" w:hAnsi="Arial" w:cs="Arial"/>
          <w:sz w:val="24"/>
          <w:szCs w:val="24"/>
          <w:lang w:eastAsia="es-ES"/>
        </w:rPr>
        <w:t>n</w:t>
      </w:r>
      <w:r w:rsidRPr="00A05A7C">
        <w:rPr>
          <w:rFonts w:ascii="Arial" w:eastAsia="Times New Roman" w:hAnsi="Arial" w:cs="Arial"/>
          <w:sz w:val="24"/>
          <w:szCs w:val="24"/>
          <w:lang w:eastAsia="es-ES"/>
        </w:rPr>
        <w:t xml:space="preserve"> procesos en esta área y en cada uno de los grados el uso de las TIC como herramienta para desarrollar las competencias, proponiendo un plan de actividades que deben ser ejecutadas en el transcurso del año. Para el desarrollo de estas se</w:t>
      </w:r>
      <w:r>
        <w:rPr>
          <w:rFonts w:ascii="Arial" w:eastAsia="Times New Roman" w:hAnsi="Arial" w:cs="Arial"/>
          <w:sz w:val="24"/>
          <w:szCs w:val="24"/>
          <w:lang w:eastAsia="es-ES"/>
        </w:rPr>
        <w:t xml:space="preserve"> cuenta con la asesoría de los </w:t>
      </w:r>
      <w:r w:rsidRPr="00A05A7C">
        <w:rPr>
          <w:rFonts w:ascii="Arial" w:eastAsia="Times New Roman" w:hAnsi="Arial" w:cs="Arial"/>
          <w:sz w:val="24"/>
          <w:szCs w:val="24"/>
          <w:lang w:eastAsia="es-ES"/>
        </w:rPr>
        <w:t xml:space="preserve">profesores del área </w:t>
      </w:r>
      <w:r>
        <w:rPr>
          <w:rFonts w:ascii="Arial" w:eastAsia="Times New Roman" w:hAnsi="Arial" w:cs="Arial"/>
          <w:sz w:val="24"/>
          <w:szCs w:val="24"/>
          <w:lang w:eastAsia="es-ES"/>
        </w:rPr>
        <w:t xml:space="preserve">y tutores de Plan </w:t>
      </w:r>
      <w:r w:rsidR="000074AA">
        <w:rPr>
          <w:rFonts w:ascii="Arial" w:eastAsia="Times New Roman" w:hAnsi="Arial" w:cs="Arial"/>
          <w:sz w:val="24"/>
          <w:szCs w:val="24"/>
          <w:lang w:eastAsia="es-ES"/>
        </w:rPr>
        <w:t>Itagüí</w:t>
      </w:r>
      <w:r>
        <w:rPr>
          <w:rFonts w:ascii="Arial" w:eastAsia="Times New Roman" w:hAnsi="Arial" w:cs="Arial"/>
          <w:sz w:val="24"/>
          <w:szCs w:val="24"/>
          <w:lang w:eastAsia="es-ES"/>
        </w:rPr>
        <w:t xml:space="preserve"> Digital dando utilizaci</w:t>
      </w:r>
      <w:r w:rsidR="000074AA">
        <w:rPr>
          <w:rFonts w:ascii="Arial" w:eastAsia="Times New Roman" w:hAnsi="Arial" w:cs="Arial"/>
          <w:sz w:val="24"/>
          <w:szCs w:val="24"/>
          <w:lang w:eastAsia="es-ES"/>
        </w:rPr>
        <w:t>ón a</w:t>
      </w:r>
      <w:r w:rsidRPr="00A05A7C">
        <w:rPr>
          <w:rFonts w:ascii="Arial" w:eastAsia="Times New Roman" w:hAnsi="Arial" w:cs="Arial"/>
          <w:sz w:val="24"/>
          <w:szCs w:val="24"/>
          <w:lang w:eastAsia="es-ES"/>
        </w:rPr>
        <w:t xml:space="preserve"> los equipos</w:t>
      </w:r>
      <w:r w:rsidR="007719A1">
        <w:rPr>
          <w:rFonts w:ascii="Arial" w:eastAsia="Times New Roman" w:hAnsi="Arial" w:cs="Arial"/>
          <w:sz w:val="24"/>
          <w:szCs w:val="24"/>
          <w:lang w:eastAsia="es-ES"/>
        </w:rPr>
        <w:t xml:space="preserve"> y herramientas tecnológicas</w:t>
      </w:r>
      <w:r w:rsidRPr="00A05A7C">
        <w:rPr>
          <w:rFonts w:ascii="Arial" w:eastAsia="Times New Roman" w:hAnsi="Arial" w:cs="Arial"/>
          <w:sz w:val="24"/>
          <w:szCs w:val="24"/>
          <w:lang w:eastAsia="es-ES"/>
        </w:rPr>
        <w:t xml:space="preserve">. Así mismo se tendrán en cuenta los siguientes ítems: </w:t>
      </w:r>
    </w:p>
    <w:p w:rsidR="006B1CED" w:rsidRPr="00A05A7C" w:rsidRDefault="006B1CED" w:rsidP="006B1CED">
      <w:pPr>
        <w:spacing w:after="0" w:line="240" w:lineRule="auto"/>
        <w:jc w:val="both"/>
        <w:rPr>
          <w:rFonts w:ascii="Arial" w:eastAsia="Times New Roman" w:hAnsi="Arial" w:cs="Arial"/>
          <w:sz w:val="24"/>
          <w:szCs w:val="24"/>
          <w:lang w:val="es-ES" w:eastAsia="es-ES"/>
        </w:rPr>
      </w:pPr>
      <w:r w:rsidRPr="00A05A7C">
        <w:rPr>
          <w:rFonts w:ascii="Arial" w:eastAsia="Times New Roman" w:hAnsi="Arial" w:cs="Arial"/>
          <w:sz w:val="24"/>
          <w:szCs w:val="24"/>
          <w:lang w:eastAsia="es-ES"/>
        </w:rPr>
        <w:t>Estimular</w:t>
      </w:r>
      <w:r w:rsidR="007719A1">
        <w:rPr>
          <w:rFonts w:ascii="Arial" w:eastAsia="Times New Roman" w:hAnsi="Arial" w:cs="Arial"/>
          <w:sz w:val="24"/>
          <w:szCs w:val="24"/>
          <w:lang w:eastAsia="es-ES"/>
        </w:rPr>
        <w:t xml:space="preserve"> a través del Proyecto </w:t>
      </w:r>
      <w:proofErr w:type="spellStart"/>
      <w:r w:rsidR="007719A1">
        <w:rPr>
          <w:rFonts w:ascii="Arial" w:eastAsia="Times New Roman" w:hAnsi="Arial" w:cs="Arial"/>
          <w:sz w:val="24"/>
          <w:szCs w:val="24"/>
          <w:lang w:eastAsia="es-ES"/>
        </w:rPr>
        <w:t>BeneTIC</w:t>
      </w:r>
      <w:proofErr w:type="spellEnd"/>
      <w:r w:rsidRPr="00A05A7C">
        <w:rPr>
          <w:rFonts w:ascii="Arial" w:eastAsia="Times New Roman" w:hAnsi="Arial" w:cs="Arial"/>
          <w:sz w:val="24"/>
          <w:szCs w:val="24"/>
          <w:lang w:eastAsia="es-ES"/>
        </w:rPr>
        <w:t xml:space="preserve"> el conocimiento, haciendo que estudiantes aventajados puedan capacitar a estudiantes que están atrás en el alcance de los logros o a estudiantes de grupos inferiores.</w:t>
      </w:r>
    </w:p>
    <w:p w:rsidR="006B1CED" w:rsidRPr="0017552A" w:rsidRDefault="006B1CED" w:rsidP="006B1CED">
      <w:pPr>
        <w:spacing w:after="0" w:line="240" w:lineRule="auto"/>
        <w:rPr>
          <w:rFonts w:ascii="Arial" w:eastAsia="Times New Roman" w:hAnsi="Arial" w:cs="Arial"/>
          <w:sz w:val="24"/>
          <w:szCs w:val="24"/>
          <w:lang w:val="es-ES" w:eastAsia="es-ES"/>
        </w:rPr>
      </w:pPr>
    </w:p>
    <w:p w:rsidR="006B1CED" w:rsidRPr="00A05A7C" w:rsidRDefault="006B1CED" w:rsidP="006B1CED">
      <w:pPr>
        <w:spacing w:after="0" w:line="240" w:lineRule="auto"/>
        <w:jc w:val="both"/>
        <w:rPr>
          <w:rFonts w:ascii="Arial" w:eastAsia="Times New Roman" w:hAnsi="Arial" w:cs="Arial"/>
          <w:sz w:val="24"/>
          <w:szCs w:val="24"/>
          <w:lang w:val="es-ES" w:eastAsia="es-ES"/>
        </w:rPr>
      </w:pPr>
      <w:r w:rsidRPr="00A05A7C">
        <w:rPr>
          <w:rFonts w:ascii="Arial" w:eastAsia="Times New Roman" w:hAnsi="Arial" w:cs="Arial"/>
          <w:sz w:val="24"/>
          <w:szCs w:val="24"/>
          <w:lang w:eastAsia="es-ES"/>
        </w:rPr>
        <w:t>Responsabilidad en el desarrollo de las clases y elaboración de trabajos de afianzamiento dentro y fuera del aula.</w:t>
      </w:r>
    </w:p>
    <w:p w:rsidR="006B1CED" w:rsidRPr="0017552A" w:rsidRDefault="006B1CED" w:rsidP="006B1CED">
      <w:pPr>
        <w:spacing w:after="0" w:line="240" w:lineRule="auto"/>
        <w:rPr>
          <w:rFonts w:ascii="Arial" w:eastAsia="Times New Roman" w:hAnsi="Arial" w:cs="Arial"/>
          <w:sz w:val="24"/>
          <w:szCs w:val="24"/>
          <w:lang w:val="es-ES" w:eastAsia="es-ES"/>
        </w:rPr>
      </w:pPr>
    </w:p>
    <w:p w:rsidR="006B1CED" w:rsidRPr="00A05A7C" w:rsidRDefault="006B1CED" w:rsidP="006B1CED">
      <w:pPr>
        <w:spacing w:after="0" w:line="240" w:lineRule="auto"/>
        <w:jc w:val="both"/>
        <w:rPr>
          <w:rFonts w:ascii="Arial" w:eastAsia="Times New Roman" w:hAnsi="Arial" w:cs="Arial"/>
          <w:sz w:val="24"/>
          <w:szCs w:val="24"/>
          <w:lang w:val="es-ES" w:eastAsia="es-ES"/>
        </w:rPr>
      </w:pPr>
      <w:r w:rsidRPr="00A05A7C">
        <w:rPr>
          <w:rFonts w:ascii="Arial" w:eastAsia="Times New Roman" w:hAnsi="Arial" w:cs="Arial"/>
          <w:sz w:val="24"/>
          <w:szCs w:val="24"/>
          <w:lang w:eastAsia="es-ES"/>
        </w:rPr>
        <w:t xml:space="preserve">Actitud frente al proceso de aprendizaje donde se tendrá en cuenta su </w:t>
      </w:r>
      <w:r w:rsidR="007719A1" w:rsidRPr="00A05A7C">
        <w:rPr>
          <w:rFonts w:ascii="Arial" w:eastAsia="Times New Roman" w:hAnsi="Arial" w:cs="Arial"/>
          <w:sz w:val="24"/>
          <w:szCs w:val="24"/>
          <w:lang w:eastAsia="es-ES"/>
        </w:rPr>
        <w:t>predisposición al</w:t>
      </w:r>
      <w:r w:rsidRPr="00A05A7C">
        <w:rPr>
          <w:rFonts w:ascii="Arial" w:eastAsia="Times New Roman" w:hAnsi="Arial" w:cs="Arial"/>
          <w:sz w:val="24"/>
          <w:szCs w:val="24"/>
          <w:lang w:eastAsia="es-ES"/>
        </w:rPr>
        <w:t xml:space="preserve"> trabajo con el docente, el comportamiento dentro del aula de </w:t>
      </w:r>
      <w:r w:rsidRPr="00587656">
        <w:rPr>
          <w:rFonts w:ascii="Arial" w:eastAsia="Times New Roman" w:hAnsi="Arial" w:cs="Arial"/>
          <w:sz w:val="24"/>
          <w:szCs w:val="24"/>
          <w:lang w:eastAsia="es-ES"/>
        </w:rPr>
        <w:t>clase, respeto frente a: recursos</w:t>
      </w:r>
      <w:r w:rsidRPr="00A05A7C">
        <w:rPr>
          <w:rFonts w:ascii="Arial" w:eastAsia="Times New Roman" w:hAnsi="Arial" w:cs="Arial"/>
          <w:sz w:val="24"/>
          <w:szCs w:val="24"/>
          <w:lang w:eastAsia="es-ES"/>
        </w:rPr>
        <w:t xml:space="preserve"> de la institución, compañeros, docentes, directivos, administrativos y</w:t>
      </w:r>
      <w:r>
        <w:rPr>
          <w:rFonts w:ascii="Arial" w:eastAsia="Times New Roman" w:hAnsi="Arial" w:cs="Arial"/>
          <w:sz w:val="24"/>
          <w:szCs w:val="24"/>
          <w:lang w:eastAsia="es-ES"/>
        </w:rPr>
        <w:t xml:space="preserve"> demás miembros de la comunidad;</w:t>
      </w:r>
      <w:r w:rsidRPr="00A05A7C">
        <w:rPr>
          <w:rFonts w:ascii="Arial" w:eastAsia="Times New Roman" w:hAnsi="Arial" w:cs="Arial"/>
          <w:sz w:val="24"/>
          <w:szCs w:val="24"/>
          <w:lang w:eastAsia="es-ES"/>
        </w:rPr>
        <w:t xml:space="preserve"> acatamiento de las normas con el porte adecuado del uniforme y demás deberes que como estudiantes contraen al</w:t>
      </w:r>
      <w:r w:rsidR="007719A1">
        <w:rPr>
          <w:rFonts w:ascii="Arial" w:eastAsia="Times New Roman" w:hAnsi="Arial" w:cs="Arial"/>
          <w:sz w:val="24"/>
          <w:szCs w:val="24"/>
          <w:lang w:eastAsia="es-ES"/>
        </w:rPr>
        <w:t xml:space="preserve"> matricularse en la institución teniendo presente las normas del manual de convivencia y sala de cómputo.</w:t>
      </w:r>
    </w:p>
    <w:p w:rsidR="006B1CED" w:rsidRDefault="006B1CED" w:rsidP="006B1CED">
      <w:pPr>
        <w:jc w:val="both"/>
        <w:rPr>
          <w:rFonts w:ascii="Arial" w:hAnsi="Arial" w:cs="Arial"/>
          <w:sz w:val="24"/>
          <w:szCs w:val="24"/>
        </w:rPr>
      </w:pPr>
    </w:p>
    <w:p w:rsidR="006B1CED" w:rsidRDefault="006B1CED" w:rsidP="006B1CED">
      <w:pPr>
        <w:jc w:val="both"/>
        <w:rPr>
          <w:rFonts w:ascii="Arial" w:hAnsi="Arial" w:cs="Arial"/>
          <w:sz w:val="24"/>
          <w:szCs w:val="24"/>
        </w:rPr>
      </w:pPr>
    </w:p>
    <w:p w:rsidR="006B1CED" w:rsidRDefault="006B1CED" w:rsidP="006B1CED">
      <w:pPr>
        <w:jc w:val="both"/>
        <w:rPr>
          <w:rFonts w:ascii="Arial" w:hAnsi="Arial" w:cs="Arial"/>
          <w:sz w:val="24"/>
          <w:szCs w:val="24"/>
        </w:rPr>
      </w:pPr>
    </w:p>
    <w:p w:rsidR="006B1CED" w:rsidRDefault="006B1CED" w:rsidP="006B1CED">
      <w:pPr>
        <w:jc w:val="both"/>
        <w:rPr>
          <w:rFonts w:ascii="Arial" w:hAnsi="Arial" w:cs="Arial"/>
          <w:sz w:val="24"/>
          <w:szCs w:val="24"/>
        </w:rPr>
      </w:pPr>
    </w:p>
    <w:p w:rsidR="006B1CED" w:rsidRPr="006B1CED" w:rsidRDefault="006B1CED" w:rsidP="006B1CED">
      <w:pPr>
        <w:jc w:val="both"/>
        <w:rPr>
          <w:rFonts w:ascii="Arial" w:hAnsi="Arial" w:cs="Arial"/>
          <w:sz w:val="24"/>
          <w:szCs w:val="24"/>
        </w:rPr>
      </w:pPr>
    </w:p>
    <w:p w:rsidR="006B1CED" w:rsidRDefault="006B1CED">
      <w:pPr>
        <w:spacing w:after="0" w:line="240" w:lineRule="auto"/>
        <w:rPr>
          <w:rFonts w:ascii="Arial" w:hAnsi="Arial" w:cs="Arial"/>
          <w:sz w:val="24"/>
          <w:szCs w:val="24"/>
        </w:rPr>
      </w:pPr>
      <w:r>
        <w:rPr>
          <w:rFonts w:ascii="Arial" w:hAnsi="Arial" w:cs="Arial"/>
          <w:sz w:val="24"/>
          <w:szCs w:val="24"/>
        </w:rPr>
        <w:br w:type="page"/>
      </w:r>
    </w:p>
    <w:p w:rsidR="00B43A67" w:rsidRDefault="00B43A67" w:rsidP="007B3011">
      <w:pPr>
        <w:pStyle w:val="Prrafodelista"/>
        <w:numPr>
          <w:ilvl w:val="0"/>
          <w:numId w:val="8"/>
        </w:numPr>
        <w:jc w:val="both"/>
        <w:rPr>
          <w:rFonts w:ascii="Arial" w:hAnsi="Arial" w:cs="Arial"/>
          <w:sz w:val="24"/>
          <w:szCs w:val="24"/>
        </w:rPr>
      </w:pPr>
      <w:proofErr w:type="spellStart"/>
      <w:r w:rsidRPr="00B43A67">
        <w:rPr>
          <w:rFonts w:ascii="Arial" w:hAnsi="Arial" w:cs="Arial"/>
          <w:sz w:val="24"/>
          <w:szCs w:val="24"/>
        </w:rPr>
        <w:lastRenderedPageBreak/>
        <w:t>Transversa</w:t>
      </w:r>
      <w:r w:rsidR="000850DC">
        <w:rPr>
          <w:rFonts w:ascii="Arial" w:hAnsi="Arial" w:cs="Arial"/>
          <w:sz w:val="24"/>
          <w:szCs w:val="24"/>
        </w:rPr>
        <w:t>lización</w:t>
      </w:r>
      <w:proofErr w:type="spellEnd"/>
      <w:r w:rsidR="000850DC">
        <w:rPr>
          <w:rFonts w:ascii="Arial" w:hAnsi="Arial" w:cs="Arial"/>
          <w:sz w:val="24"/>
          <w:szCs w:val="24"/>
        </w:rPr>
        <w:t xml:space="preserve"> con áreas y proyectos el cual se desarrolla en este cuadro.</w:t>
      </w:r>
    </w:p>
    <w:p w:rsidR="00FF5DAA" w:rsidRPr="00FF5DAA" w:rsidRDefault="00FF5DAA" w:rsidP="00FF5DAA">
      <w:pPr>
        <w:jc w:val="both"/>
        <w:rPr>
          <w:rFonts w:ascii="Arial" w:hAnsi="Arial" w:cs="Arial"/>
          <w:sz w:val="24"/>
          <w:szCs w:val="24"/>
        </w:rPr>
      </w:pPr>
    </w:p>
    <w:p w:rsidR="000850DC" w:rsidRPr="00776657" w:rsidRDefault="000850DC" w:rsidP="00B36D2C">
      <w:pPr>
        <w:spacing w:line="360" w:lineRule="auto"/>
        <w:ind w:left="360"/>
        <w:rPr>
          <w:rFonts w:ascii="Arial" w:hAnsi="Arial" w:cs="Arial"/>
          <w:b/>
          <w:sz w:val="24"/>
          <w:szCs w:val="20"/>
        </w:rPr>
      </w:pPr>
      <w:r w:rsidRPr="00776657">
        <w:rPr>
          <w:rFonts w:ascii="Arial" w:hAnsi="Arial" w:cs="Arial"/>
          <w:b/>
          <w:sz w:val="24"/>
          <w:szCs w:val="20"/>
        </w:rPr>
        <w:t>TRANSVERSALIZACIÓN DEL PROYECTO CON LAS ASIGNATURAS</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2818"/>
        <w:gridCol w:w="3640"/>
      </w:tblGrid>
      <w:tr w:rsidR="000850DC" w:rsidRPr="00F26D34" w:rsidTr="007B3011">
        <w:tc>
          <w:tcPr>
            <w:tcW w:w="3465" w:type="dxa"/>
            <w:vAlign w:val="center"/>
          </w:tcPr>
          <w:p w:rsidR="000850DC" w:rsidRPr="00F26D34" w:rsidRDefault="000850DC" w:rsidP="00F26D34">
            <w:pPr>
              <w:spacing w:after="0" w:line="360" w:lineRule="auto"/>
              <w:jc w:val="center"/>
              <w:rPr>
                <w:rFonts w:ascii="Arial" w:eastAsia="Times New Roman" w:hAnsi="Arial" w:cs="Arial"/>
                <w:b/>
                <w:sz w:val="20"/>
                <w:szCs w:val="20"/>
                <w:lang w:eastAsia="es-CO"/>
              </w:rPr>
            </w:pPr>
            <w:r w:rsidRPr="00F26D34">
              <w:rPr>
                <w:rFonts w:ascii="Arial" w:eastAsia="Times New Roman" w:hAnsi="Arial" w:cs="Arial"/>
                <w:b/>
                <w:sz w:val="20"/>
                <w:szCs w:val="20"/>
                <w:lang w:eastAsia="es-CO"/>
              </w:rPr>
              <w:t xml:space="preserve">Asignaturas con los que </w:t>
            </w:r>
            <w:proofErr w:type="spellStart"/>
            <w:r w:rsidRPr="00F26D34">
              <w:rPr>
                <w:rFonts w:ascii="Arial" w:eastAsia="Times New Roman" w:hAnsi="Arial" w:cs="Arial"/>
                <w:b/>
                <w:sz w:val="20"/>
                <w:szCs w:val="20"/>
                <w:lang w:eastAsia="es-CO"/>
              </w:rPr>
              <w:t>transversaliza</w:t>
            </w:r>
            <w:proofErr w:type="spellEnd"/>
          </w:p>
        </w:tc>
        <w:tc>
          <w:tcPr>
            <w:tcW w:w="2818" w:type="dxa"/>
            <w:vAlign w:val="center"/>
          </w:tcPr>
          <w:p w:rsidR="000850DC" w:rsidRPr="00F26D34" w:rsidRDefault="000850DC" w:rsidP="00F26D34">
            <w:pPr>
              <w:spacing w:after="0" w:line="360" w:lineRule="auto"/>
              <w:jc w:val="center"/>
              <w:rPr>
                <w:rFonts w:ascii="Arial" w:eastAsia="Times New Roman" w:hAnsi="Arial" w:cs="Arial"/>
                <w:b/>
                <w:sz w:val="20"/>
                <w:szCs w:val="20"/>
                <w:lang w:eastAsia="es-CO"/>
              </w:rPr>
            </w:pPr>
            <w:r w:rsidRPr="00F26D34">
              <w:rPr>
                <w:rFonts w:ascii="Arial" w:eastAsia="Times New Roman" w:hAnsi="Arial" w:cs="Arial"/>
                <w:b/>
                <w:sz w:val="20"/>
                <w:szCs w:val="20"/>
                <w:lang w:eastAsia="es-CO"/>
              </w:rPr>
              <w:t>Docentes responsables</w:t>
            </w:r>
          </w:p>
        </w:tc>
        <w:tc>
          <w:tcPr>
            <w:tcW w:w="3640" w:type="dxa"/>
            <w:vAlign w:val="center"/>
          </w:tcPr>
          <w:p w:rsidR="000850DC" w:rsidRPr="00F26D34" w:rsidRDefault="000850DC" w:rsidP="00F26D34">
            <w:pPr>
              <w:spacing w:after="0" w:line="360" w:lineRule="auto"/>
              <w:jc w:val="center"/>
              <w:rPr>
                <w:rFonts w:ascii="Arial" w:eastAsia="Times New Roman" w:hAnsi="Arial" w:cs="Arial"/>
                <w:b/>
                <w:sz w:val="20"/>
                <w:szCs w:val="20"/>
                <w:lang w:eastAsia="es-CO"/>
              </w:rPr>
            </w:pPr>
            <w:r w:rsidRPr="00F26D34">
              <w:rPr>
                <w:rFonts w:ascii="Arial" w:eastAsia="Times New Roman" w:hAnsi="Arial" w:cs="Arial"/>
                <w:b/>
                <w:sz w:val="20"/>
                <w:szCs w:val="20"/>
                <w:lang w:eastAsia="es-CO"/>
              </w:rPr>
              <w:t>Temática</w:t>
            </w:r>
          </w:p>
        </w:tc>
      </w:tr>
      <w:tr w:rsidR="000850DC" w:rsidRPr="00F26D34" w:rsidTr="007B3011">
        <w:tc>
          <w:tcPr>
            <w:tcW w:w="3465" w:type="dxa"/>
          </w:tcPr>
          <w:p w:rsidR="000850DC" w:rsidRPr="00F26D34" w:rsidRDefault="00776657" w:rsidP="00F26D34">
            <w:pPr>
              <w:spacing w:after="0" w:line="360" w:lineRule="auto"/>
              <w:rPr>
                <w:rFonts w:ascii="Arial" w:eastAsia="Times New Roman" w:hAnsi="Arial" w:cs="Arial"/>
                <w:sz w:val="20"/>
                <w:szCs w:val="20"/>
                <w:lang w:eastAsia="es-CO"/>
              </w:rPr>
            </w:pPr>
            <w:r>
              <w:rPr>
                <w:rFonts w:ascii="Arial" w:eastAsia="Times New Roman" w:hAnsi="Arial" w:cs="Arial"/>
                <w:sz w:val="20"/>
                <w:szCs w:val="20"/>
                <w:lang w:eastAsia="es-CO"/>
              </w:rPr>
              <w:t>Español</w:t>
            </w:r>
          </w:p>
        </w:tc>
        <w:tc>
          <w:tcPr>
            <w:tcW w:w="2818" w:type="dxa"/>
          </w:tcPr>
          <w:p w:rsidR="000850DC" w:rsidRPr="00F26D34" w:rsidRDefault="000850DC" w:rsidP="00F26D34">
            <w:pPr>
              <w:spacing w:after="0" w:line="360" w:lineRule="auto"/>
              <w:rPr>
                <w:rFonts w:ascii="Arial" w:eastAsia="Times New Roman" w:hAnsi="Arial" w:cs="Arial"/>
                <w:sz w:val="20"/>
                <w:szCs w:val="20"/>
                <w:lang w:eastAsia="es-CO"/>
              </w:rPr>
            </w:pPr>
          </w:p>
        </w:tc>
        <w:tc>
          <w:tcPr>
            <w:tcW w:w="3640" w:type="dxa"/>
          </w:tcPr>
          <w:p w:rsidR="000850DC" w:rsidRPr="00F26D34" w:rsidRDefault="00FF5DAA" w:rsidP="00FF5DAA">
            <w:pPr>
              <w:spacing w:after="0" w:line="360" w:lineRule="auto"/>
              <w:rPr>
                <w:rFonts w:ascii="Arial" w:eastAsia="Times New Roman" w:hAnsi="Arial" w:cs="Arial"/>
                <w:sz w:val="20"/>
                <w:szCs w:val="20"/>
                <w:lang w:eastAsia="es-CO"/>
              </w:rPr>
            </w:pPr>
            <w:r>
              <w:rPr>
                <w:rFonts w:ascii="Arial" w:eastAsia="Times New Roman" w:hAnsi="Arial" w:cs="Arial"/>
                <w:sz w:val="20"/>
                <w:szCs w:val="20"/>
                <w:lang w:eastAsia="es-CO"/>
              </w:rPr>
              <w:t>L</w:t>
            </w:r>
            <w:r w:rsidRPr="00FF5DAA">
              <w:rPr>
                <w:rFonts w:ascii="Arial" w:eastAsia="Times New Roman" w:hAnsi="Arial" w:cs="Arial"/>
                <w:sz w:val="20"/>
                <w:szCs w:val="20"/>
                <w:lang w:eastAsia="es-CO"/>
              </w:rPr>
              <w:t>as experiencias de aprendizaje en educación tecnológica requieren que los estudiantes investiguen, comuniquen ideas y presenten soluciones. Están llamados a usar el lenguaje oral, escrito y visual y a responder</w:t>
            </w:r>
            <w:r>
              <w:rPr>
                <w:rFonts w:ascii="Arial" w:eastAsia="Times New Roman" w:hAnsi="Arial" w:cs="Arial"/>
                <w:sz w:val="20"/>
                <w:szCs w:val="20"/>
                <w:lang w:eastAsia="es-CO"/>
              </w:rPr>
              <w:t xml:space="preserve"> a</w:t>
            </w:r>
            <w:r w:rsidRPr="00FF5DAA">
              <w:rPr>
                <w:rFonts w:ascii="Arial" w:eastAsia="Times New Roman" w:hAnsi="Arial" w:cs="Arial"/>
                <w:sz w:val="20"/>
                <w:szCs w:val="20"/>
                <w:lang w:eastAsia="es-CO"/>
              </w:rPr>
              <w:t xml:space="preserve"> las ideas de otros. En el desarrollo de un proyecto, el alumno y alumna se ve enfrentado a la necesidad de emplear formas efectivas de comunicación, elaborando instrumentos tales como afiches, etiquetas, folletos, entrevistas y encuestas, en los que son puestas a prueba sus habilidades lingüísticas de expresión y  comunicación.</w:t>
            </w:r>
          </w:p>
        </w:tc>
      </w:tr>
      <w:tr w:rsidR="000850DC" w:rsidRPr="00F26D34" w:rsidTr="007B3011">
        <w:tc>
          <w:tcPr>
            <w:tcW w:w="3465" w:type="dxa"/>
          </w:tcPr>
          <w:p w:rsidR="000850DC" w:rsidRPr="00F26D34" w:rsidRDefault="00013037" w:rsidP="00F26D34">
            <w:pPr>
              <w:spacing w:after="0" w:line="360" w:lineRule="auto"/>
              <w:rPr>
                <w:rFonts w:ascii="Arial" w:eastAsia="Times New Roman" w:hAnsi="Arial" w:cs="Arial"/>
                <w:sz w:val="24"/>
                <w:szCs w:val="24"/>
                <w:lang w:eastAsia="es-CO"/>
              </w:rPr>
            </w:pPr>
            <w:r w:rsidRPr="00013037">
              <w:rPr>
                <w:rFonts w:ascii="Arial" w:eastAsia="Times New Roman" w:hAnsi="Arial" w:cs="Arial"/>
                <w:sz w:val="24"/>
                <w:szCs w:val="24"/>
                <w:lang w:eastAsia="es-CO"/>
              </w:rPr>
              <w:t>Matemáticas:</w:t>
            </w:r>
          </w:p>
        </w:tc>
        <w:tc>
          <w:tcPr>
            <w:tcW w:w="2818" w:type="dxa"/>
          </w:tcPr>
          <w:p w:rsidR="000850DC" w:rsidRPr="00F26D34" w:rsidRDefault="000850DC" w:rsidP="00F26D34">
            <w:pPr>
              <w:spacing w:after="0" w:line="360" w:lineRule="auto"/>
              <w:rPr>
                <w:rFonts w:ascii="Arial" w:eastAsia="Times New Roman" w:hAnsi="Arial" w:cs="Arial"/>
                <w:sz w:val="24"/>
                <w:szCs w:val="24"/>
                <w:lang w:eastAsia="es-CO"/>
              </w:rPr>
            </w:pPr>
          </w:p>
        </w:tc>
        <w:tc>
          <w:tcPr>
            <w:tcW w:w="3640" w:type="dxa"/>
          </w:tcPr>
          <w:p w:rsidR="000850DC" w:rsidRPr="00F26D34" w:rsidRDefault="00013037" w:rsidP="00013037">
            <w:pPr>
              <w:spacing w:after="0" w:line="360" w:lineRule="auto"/>
              <w:rPr>
                <w:rFonts w:ascii="Arial" w:eastAsia="Times New Roman" w:hAnsi="Arial" w:cs="Arial"/>
                <w:sz w:val="24"/>
                <w:szCs w:val="24"/>
                <w:lang w:eastAsia="es-CO"/>
              </w:rPr>
            </w:pPr>
            <w:r w:rsidRPr="00013037">
              <w:rPr>
                <w:rFonts w:ascii="Arial" w:eastAsia="Times New Roman" w:hAnsi="Arial" w:cs="Arial"/>
                <w:sz w:val="24"/>
                <w:szCs w:val="24"/>
                <w:lang w:eastAsia="es-CO"/>
              </w:rPr>
              <w:t xml:space="preserve">en el área de Tecnología se usan conceptos y habilidades matemáticas al investigar, organizar y usar recursos, y planificar estrategias. Requieren para ello destrezas tales como: establecer series, ordenar, medir, clasificar, </w:t>
            </w:r>
            <w:r w:rsidRPr="00013037">
              <w:rPr>
                <w:rFonts w:ascii="Arial" w:eastAsia="Times New Roman" w:hAnsi="Arial" w:cs="Arial"/>
                <w:sz w:val="24"/>
                <w:szCs w:val="24"/>
                <w:lang w:eastAsia="es-CO"/>
              </w:rPr>
              <w:lastRenderedPageBreak/>
              <w:t xml:space="preserve">reconocer formas geométricas, etc. Por otra parte, el trabajo con una metodología de resolución de problemas a través de proyectos favorece el desarrollo del pensamiento lógico y del pensamiento analítico. Otra forma es la interacción desde la estadística con la resolución de </w:t>
            </w:r>
            <w:r w:rsidR="006F3383" w:rsidRPr="00013037">
              <w:rPr>
                <w:rFonts w:ascii="Arial" w:eastAsia="Times New Roman" w:hAnsi="Arial" w:cs="Arial"/>
                <w:sz w:val="24"/>
                <w:szCs w:val="24"/>
                <w:lang w:eastAsia="es-CO"/>
              </w:rPr>
              <w:t>fórmulas</w:t>
            </w:r>
            <w:r w:rsidRPr="00013037">
              <w:rPr>
                <w:rFonts w:ascii="Arial" w:eastAsia="Times New Roman" w:hAnsi="Arial" w:cs="Arial"/>
                <w:sz w:val="24"/>
                <w:szCs w:val="24"/>
                <w:lang w:eastAsia="es-CO"/>
              </w:rPr>
              <w:t xml:space="preserve"> que están en esta categoría y el grafico de funciones como las trigonométricas que permiten una mejor visualización de la forma en que se representan según la posición en un mapa cartesiano.</w:t>
            </w:r>
          </w:p>
        </w:tc>
      </w:tr>
      <w:tr w:rsidR="000850DC" w:rsidRPr="00F26D34" w:rsidTr="007B3011">
        <w:tc>
          <w:tcPr>
            <w:tcW w:w="3465" w:type="dxa"/>
          </w:tcPr>
          <w:p w:rsidR="000850DC" w:rsidRPr="00F26D34" w:rsidRDefault="00013037" w:rsidP="00F26D34">
            <w:pPr>
              <w:spacing w:after="0" w:line="360" w:lineRule="auto"/>
              <w:rPr>
                <w:rFonts w:ascii="Arial" w:eastAsia="Times New Roman" w:hAnsi="Arial" w:cs="Arial"/>
                <w:sz w:val="24"/>
                <w:szCs w:val="24"/>
                <w:lang w:eastAsia="es-CO"/>
              </w:rPr>
            </w:pPr>
            <w:r w:rsidRPr="00013037">
              <w:rPr>
                <w:rFonts w:ascii="Arial" w:eastAsia="Times New Roman" w:hAnsi="Arial" w:cs="Arial"/>
                <w:sz w:val="24"/>
                <w:szCs w:val="24"/>
                <w:lang w:eastAsia="es-CO"/>
              </w:rPr>
              <w:lastRenderedPageBreak/>
              <w:t>Ciencias Naturales:</w:t>
            </w:r>
          </w:p>
        </w:tc>
        <w:tc>
          <w:tcPr>
            <w:tcW w:w="2818" w:type="dxa"/>
          </w:tcPr>
          <w:p w:rsidR="000850DC" w:rsidRPr="00F26D34" w:rsidRDefault="000850DC" w:rsidP="00F26D34">
            <w:pPr>
              <w:spacing w:after="0" w:line="360" w:lineRule="auto"/>
              <w:rPr>
                <w:rFonts w:ascii="Arial" w:eastAsia="Times New Roman" w:hAnsi="Arial" w:cs="Arial"/>
                <w:sz w:val="24"/>
                <w:szCs w:val="24"/>
                <w:lang w:eastAsia="es-CO"/>
              </w:rPr>
            </w:pPr>
          </w:p>
        </w:tc>
        <w:tc>
          <w:tcPr>
            <w:tcW w:w="3640" w:type="dxa"/>
          </w:tcPr>
          <w:p w:rsidR="000850DC" w:rsidRPr="00F26D34" w:rsidRDefault="00013037" w:rsidP="00F26D34">
            <w:pPr>
              <w:spacing w:after="0" w:line="360" w:lineRule="auto"/>
              <w:rPr>
                <w:rFonts w:ascii="Arial" w:eastAsia="Times New Roman" w:hAnsi="Arial" w:cs="Arial"/>
                <w:sz w:val="24"/>
                <w:szCs w:val="24"/>
                <w:lang w:eastAsia="es-CO"/>
              </w:rPr>
            </w:pPr>
            <w:r w:rsidRPr="00013037">
              <w:rPr>
                <w:rFonts w:ascii="Arial" w:eastAsia="Times New Roman" w:hAnsi="Arial" w:cs="Arial"/>
                <w:sz w:val="24"/>
                <w:szCs w:val="24"/>
                <w:lang w:eastAsia="es-CO"/>
              </w:rPr>
              <w:t xml:space="preserve">en el área de tecnología los estudiantes investigan productos, hacen registros, prueban y testean ideas, además de observar el entorno, identificando problemas y desarrollando proyectos para su resolución. Por otra parte, se ven involucrados en actividades orientadas a entender </w:t>
            </w:r>
            <w:r w:rsidRPr="00013037">
              <w:rPr>
                <w:rFonts w:ascii="Arial" w:eastAsia="Times New Roman" w:hAnsi="Arial" w:cs="Arial"/>
                <w:sz w:val="24"/>
                <w:szCs w:val="24"/>
                <w:lang w:eastAsia="es-CO"/>
              </w:rPr>
              <w:lastRenderedPageBreak/>
              <w:t>comportamientos humanos y a toma de decisiones. Realizan actividades que los ayudan a comprender su responsabilidad como miembros de una familia o sociedad y a tener una mayor p</w:t>
            </w:r>
            <w:r w:rsidR="006F3383">
              <w:rPr>
                <w:rFonts w:ascii="Arial" w:eastAsia="Times New Roman" w:hAnsi="Arial" w:cs="Arial"/>
                <w:sz w:val="24"/>
                <w:szCs w:val="24"/>
                <w:lang w:eastAsia="es-CO"/>
              </w:rPr>
              <w:t xml:space="preserve">articipación como ciudadanos y </w:t>
            </w:r>
            <w:r w:rsidRPr="00013037">
              <w:rPr>
                <w:rFonts w:ascii="Arial" w:eastAsia="Times New Roman" w:hAnsi="Arial" w:cs="Arial"/>
                <w:sz w:val="24"/>
                <w:szCs w:val="24"/>
                <w:lang w:eastAsia="es-CO"/>
              </w:rPr>
              <w:t>ciudadanas informadas. Además, el comprender cómo la tecnología influye sobre la vida de las personas, y cómo ha impactado la historia de la humanidad, les permite asimilar de manera más  completa y enriquecedora los procesos históricos.</w:t>
            </w:r>
          </w:p>
        </w:tc>
      </w:tr>
      <w:tr w:rsidR="000850DC" w:rsidRPr="00F26D34" w:rsidTr="007B3011">
        <w:tc>
          <w:tcPr>
            <w:tcW w:w="3465" w:type="dxa"/>
          </w:tcPr>
          <w:p w:rsidR="000850DC" w:rsidRPr="00F26D34" w:rsidRDefault="00013037" w:rsidP="00F26D34">
            <w:pPr>
              <w:spacing w:after="0" w:line="360" w:lineRule="auto"/>
              <w:rPr>
                <w:rFonts w:ascii="Arial" w:eastAsia="Times New Roman" w:hAnsi="Arial" w:cs="Arial"/>
                <w:sz w:val="24"/>
                <w:szCs w:val="24"/>
                <w:lang w:eastAsia="es-CO"/>
              </w:rPr>
            </w:pPr>
            <w:r w:rsidRPr="00013037">
              <w:rPr>
                <w:rFonts w:ascii="Arial" w:eastAsia="Times New Roman" w:hAnsi="Arial" w:cs="Arial"/>
                <w:sz w:val="24"/>
                <w:szCs w:val="24"/>
                <w:lang w:eastAsia="es-CO"/>
              </w:rPr>
              <w:lastRenderedPageBreak/>
              <w:t>Artística:</w:t>
            </w:r>
          </w:p>
        </w:tc>
        <w:tc>
          <w:tcPr>
            <w:tcW w:w="2818" w:type="dxa"/>
          </w:tcPr>
          <w:p w:rsidR="000850DC" w:rsidRPr="00F26D34" w:rsidRDefault="000850DC" w:rsidP="00F26D34">
            <w:pPr>
              <w:spacing w:after="0" w:line="360" w:lineRule="auto"/>
              <w:rPr>
                <w:rFonts w:ascii="Arial" w:eastAsia="Times New Roman" w:hAnsi="Arial" w:cs="Arial"/>
                <w:sz w:val="24"/>
                <w:szCs w:val="24"/>
                <w:lang w:eastAsia="es-CO"/>
              </w:rPr>
            </w:pPr>
          </w:p>
        </w:tc>
        <w:tc>
          <w:tcPr>
            <w:tcW w:w="3640" w:type="dxa"/>
          </w:tcPr>
          <w:p w:rsidR="00013037" w:rsidRPr="00013037" w:rsidRDefault="00013037" w:rsidP="00013037">
            <w:pPr>
              <w:rPr>
                <w:rFonts w:ascii="Arial" w:eastAsia="Times New Roman" w:hAnsi="Arial" w:cs="Arial"/>
                <w:sz w:val="24"/>
                <w:szCs w:val="24"/>
                <w:lang w:eastAsia="es-CO"/>
              </w:rPr>
            </w:pPr>
            <w:r w:rsidRPr="00013037">
              <w:rPr>
                <w:rFonts w:ascii="Arial" w:eastAsia="Times New Roman" w:hAnsi="Arial" w:cs="Arial"/>
                <w:sz w:val="24"/>
                <w:szCs w:val="24"/>
                <w:lang w:eastAsia="es-CO"/>
              </w:rPr>
              <w:t>en la elaboración de soluciones tecnológicas están presentes el uso de materiales, técnicas, dibujo</w:t>
            </w:r>
            <w:r>
              <w:rPr>
                <w:rFonts w:ascii="Arial" w:eastAsia="Times New Roman" w:hAnsi="Arial" w:cs="Arial"/>
                <w:sz w:val="24"/>
                <w:szCs w:val="24"/>
                <w:lang w:eastAsia="es-CO"/>
              </w:rPr>
              <w:t>, modelaje, distintos medios de</w:t>
            </w:r>
            <w:r w:rsidRPr="00013037">
              <w:rPr>
                <w:rFonts w:ascii="Arial" w:eastAsia="Times New Roman" w:hAnsi="Arial" w:cs="Arial"/>
                <w:sz w:val="24"/>
                <w:szCs w:val="24"/>
                <w:lang w:eastAsia="es-CO"/>
              </w:rPr>
              <w:t xml:space="preserve"> presentación y apreciación estética.</w:t>
            </w:r>
          </w:p>
          <w:p w:rsidR="000850DC" w:rsidRPr="00F26D34" w:rsidRDefault="000850DC" w:rsidP="00F26D34">
            <w:pPr>
              <w:spacing w:after="0" w:line="360" w:lineRule="auto"/>
              <w:rPr>
                <w:rFonts w:ascii="Arial" w:eastAsia="Times New Roman" w:hAnsi="Arial" w:cs="Arial"/>
                <w:sz w:val="24"/>
                <w:szCs w:val="24"/>
                <w:lang w:eastAsia="es-CO"/>
              </w:rPr>
            </w:pPr>
          </w:p>
        </w:tc>
      </w:tr>
      <w:tr w:rsidR="000850DC" w:rsidRPr="00F26D34" w:rsidTr="007B3011">
        <w:tc>
          <w:tcPr>
            <w:tcW w:w="3465" w:type="dxa"/>
          </w:tcPr>
          <w:p w:rsidR="000850DC" w:rsidRPr="00F26D34" w:rsidRDefault="00013037" w:rsidP="00F26D34">
            <w:pPr>
              <w:spacing w:after="0" w:line="360" w:lineRule="auto"/>
              <w:rPr>
                <w:rFonts w:ascii="Arial" w:eastAsia="Times New Roman" w:hAnsi="Arial" w:cs="Arial"/>
                <w:sz w:val="24"/>
                <w:szCs w:val="24"/>
                <w:lang w:eastAsia="es-CO"/>
              </w:rPr>
            </w:pPr>
            <w:r w:rsidRPr="00013037">
              <w:rPr>
                <w:rFonts w:ascii="Arial" w:eastAsia="Times New Roman" w:hAnsi="Arial" w:cs="Arial"/>
                <w:sz w:val="24"/>
                <w:szCs w:val="24"/>
                <w:lang w:eastAsia="es-CO"/>
              </w:rPr>
              <w:t>Educación Física:</w:t>
            </w:r>
          </w:p>
        </w:tc>
        <w:tc>
          <w:tcPr>
            <w:tcW w:w="2818" w:type="dxa"/>
          </w:tcPr>
          <w:p w:rsidR="000850DC" w:rsidRPr="00F26D34" w:rsidRDefault="000850DC" w:rsidP="00F26D34">
            <w:pPr>
              <w:spacing w:after="0" w:line="360" w:lineRule="auto"/>
              <w:rPr>
                <w:rFonts w:ascii="Arial" w:eastAsia="Times New Roman" w:hAnsi="Arial" w:cs="Arial"/>
                <w:sz w:val="24"/>
                <w:szCs w:val="24"/>
                <w:lang w:eastAsia="es-CO"/>
              </w:rPr>
            </w:pPr>
          </w:p>
        </w:tc>
        <w:tc>
          <w:tcPr>
            <w:tcW w:w="3640" w:type="dxa"/>
          </w:tcPr>
          <w:p w:rsidR="000850DC" w:rsidRPr="00F26D34" w:rsidRDefault="00013037" w:rsidP="00F26D34">
            <w:pPr>
              <w:spacing w:after="0" w:line="360" w:lineRule="auto"/>
              <w:rPr>
                <w:rFonts w:ascii="Arial" w:eastAsia="Times New Roman" w:hAnsi="Arial" w:cs="Arial"/>
                <w:sz w:val="24"/>
                <w:szCs w:val="24"/>
                <w:lang w:eastAsia="es-CO"/>
              </w:rPr>
            </w:pPr>
            <w:r w:rsidRPr="00013037">
              <w:rPr>
                <w:rFonts w:ascii="Arial" w:eastAsia="Times New Roman" w:hAnsi="Arial" w:cs="Arial"/>
                <w:sz w:val="24"/>
                <w:szCs w:val="24"/>
                <w:lang w:eastAsia="es-CO"/>
              </w:rPr>
              <w:t xml:space="preserve">el área de Tecnología, a través de las actividades de construcción y elaboración de objetos tecnológicos, requiere y permite el desarrollo de </w:t>
            </w:r>
            <w:r w:rsidRPr="00013037">
              <w:rPr>
                <w:rFonts w:ascii="Arial" w:eastAsia="Times New Roman" w:hAnsi="Arial" w:cs="Arial"/>
                <w:sz w:val="24"/>
                <w:szCs w:val="24"/>
                <w:lang w:eastAsia="es-CO"/>
              </w:rPr>
              <w:lastRenderedPageBreak/>
              <w:t>destrezas y habilidades psicomotoras básicas.</w:t>
            </w:r>
          </w:p>
        </w:tc>
      </w:tr>
      <w:tr w:rsidR="00013037" w:rsidRPr="00F26D34" w:rsidTr="007B3011">
        <w:tc>
          <w:tcPr>
            <w:tcW w:w="3465" w:type="dxa"/>
          </w:tcPr>
          <w:p w:rsidR="00013037" w:rsidRPr="00F26D34" w:rsidRDefault="00013037" w:rsidP="00F26D34">
            <w:pPr>
              <w:spacing w:after="0" w:line="360" w:lineRule="auto"/>
              <w:rPr>
                <w:rFonts w:ascii="Arial" w:eastAsia="Times New Roman" w:hAnsi="Arial" w:cs="Arial"/>
                <w:sz w:val="24"/>
                <w:szCs w:val="24"/>
                <w:lang w:eastAsia="es-CO"/>
              </w:rPr>
            </w:pPr>
            <w:r w:rsidRPr="00013037">
              <w:rPr>
                <w:rFonts w:ascii="Arial" w:eastAsia="Times New Roman" w:hAnsi="Arial" w:cs="Arial"/>
                <w:sz w:val="24"/>
                <w:szCs w:val="24"/>
                <w:lang w:eastAsia="es-CO"/>
              </w:rPr>
              <w:lastRenderedPageBreak/>
              <w:t>Sociales:</w:t>
            </w:r>
          </w:p>
        </w:tc>
        <w:tc>
          <w:tcPr>
            <w:tcW w:w="2818" w:type="dxa"/>
          </w:tcPr>
          <w:p w:rsidR="00013037" w:rsidRPr="00F26D34" w:rsidRDefault="00013037" w:rsidP="00F26D34">
            <w:pPr>
              <w:spacing w:after="0" w:line="360" w:lineRule="auto"/>
              <w:rPr>
                <w:rFonts w:ascii="Arial" w:eastAsia="Times New Roman" w:hAnsi="Arial" w:cs="Arial"/>
                <w:sz w:val="24"/>
                <w:szCs w:val="24"/>
                <w:lang w:eastAsia="es-CO"/>
              </w:rPr>
            </w:pPr>
          </w:p>
        </w:tc>
        <w:tc>
          <w:tcPr>
            <w:tcW w:w="3640" w:type="dxa"/>
          </w:tcPr>
          <w:p w:rsidR="00013037" w:rsidRPr="00F26D34" w:rsidRDefault="00013037" w:rsidP="00F26D34">
            <w:pPr>
              <w:spacing w:after="0" w:line="360" w:lineRule="auto"/>
              <w:rPr>
                <w:rFonts w:ascii="Arial" w:eastAsia="Times New Roman" w:hAnsi="Arial" w:cs="Arial"/>
                <w:sz w:val="24"/>
                <w:szCs w:val="24"/>
                <w:lang w:eastAsia="es-CO"/>
              </w:rPr>
            </w:pPr>
            <w:r w:rsidRPr="00554026">
              <w:rPr>
                <w:rFonts w:ascii="Arial" w:hAnsi="Arial" w:cs="Arial"/>
                <w:color w:val="000000"/>
                <w:lang w:eastAsia="es-CO"/>
              </w:rPr>
              <w:t xml:space="preserve">la integración por medio de herramientas tecnológicas de procesos históricos, de mapas, rutas, cuestionarios, exámenes tipo </w:t>
            </w:r>
            <w:proofErr w:type="spellStart"/>
            <w:r w:rsidRPr="00554026">
              <w:rPr>
                <w:rFonts w:ascii="Arial" w:hAnsi="Arial" w:cs="Arial"/>
                <w:color w:val="000000"/>
                <w:lang w:eastAsia="es-CO"/>
              </w:rPr>
              <w:t>icfes</w:t>
            </w:r>
            <w:proofErr w:type="spellEnd"/>
            <w:r w:rsidRPr="00554026">
              <w:rPr>
                <w:rFonts w:ascii="Arial" w:hAnsi="Arial" w:cs="Arial"/>
                <w:color w:val="000000"/>
                <w:lang w:eastAsia="es-CO"/>
              </w:rPr>
              <w:t>, organigramas entre otros.</w:t>
            </w:r>
          </w:p>
        </w:tc>
      </w:tr>
    </w:tbl>
    <w:p w:rsidR="000850DC" w:rsidRDefault="000850DC" w:rsidP="00B36D2C">
      <w:pPr>
        <w:pStyle w:val="Prrafodelista"/>
      </w:pPr>
    </w:p>
    <w:p w:rsidR="000850DC" w:rsidRPr="00B43A67" w:rsidRDefault="000850DC" w:rsidP="000850DC">
      <w:pPr>
        <w:pStyle w:val="Prrafodelista"/>
        <w:jc w:val="both"/>
        <w:rPr>
          <w:rFonts w:ascii="Arial" w:hAnsi="Arial" w:cs="Arial"/>
          <w:sz w:val="24"/>
          <w:szCs w:val="24"/>
        </w:rPr>
      </w:pPr>
    </w:p>
    <w:p w:rsidR="00B43A67" w:rsidRDefault="00B43A67" w:rsidP="007B3011">
      <w:pPr>
        <w:pStyle w:val="Prrafodelista"/>
        <w:numPr>
          <w:ilvl w:val="0"/>
          <w:numId w:val="8"/>
        </w:numPr>
        <w:jc w:val="both"/>
        <w:rPr>
          <w:rFonts w:ascii="Arial" w:hAnsi="Arial" w:cs="Arial"/>
          <w:sz w:val="24"/>
          <w:szCs w:val="24"/>
        </w:rPr>
      </w:pPr>
      <w:r w:rsidRPr="00B43A67">
        <w:rPr>
          <w:rFonts w:ascii="Arial" w:hAnsi="Arial" w:cs="Arial"/>
          <w:sz w:val="24"/>
          <w:szCs w:val="24"/>
        </w:rPr>
        <w:t xml:space="preserve">Bibliografía. </w:t>
      </w:r>
    </w:p>
    <w:p w:rsidR="003E750F" w:rsidRPr="003E750F" w:rsidRDefault="003E750F" w:rsidP="003E750F">
      <w:pPr>
        <w:jc w:val="both"/>
        <w:rPr>
          <w:rFonts w:ascii="Arial" w:hAnsi="Arial" w:cs="Arial"/>
          <w:sz w:val="24"/>
          <w:szCs w:val="24"/>
        </w:rPr>
      </w:pPr>
      <w:r w:rsidRPr="003E750F">
        <w:rPr>
          <w:rFonts w:ascii="Arial" w:hAnsi="Arial" w:cs="Arial"/>
          <w:sz w:val="24"/>
          <w:szCs w:val="24"/>
        </w:rPr>
        <w:t>•</w:t>
      </w:r>
      <w:r w:rsidRPr="003E750F">
        <w:rPr>
          <w:rFonts w:ascii="Arial" w:hAnsi="Arial" w:cs="Arial"/>
          <w:sz w:val="24"/>
          <w:szCs w:val="24"/>
        </w:rPr>
        <w:tab/>
        <w:t>Guía 30 del Ministerio de educación nacional http://www.mineducacion.gov.co/1621/articles-160915_archivo_pdf.pdf</w:t>
      </w:r>
    </w:p>
    <w:p w:rsidR="00CF28C5" w:rsidRDefault="00CF28C5">
      <w:pPr>
        <w:spacing w:after="0" w:line="240" w:lineRule="auto"/>
      </w:pPr>
      <w:r>
        <w:br w:type="page"/>
      </w:r>
    </w:p>
    <w:p w:rsidR="00675D70" w:rsidRPr="00CF28C5" w:rsidRDefault="00654612" w:rsidP="007B3011">
      <w:pPr>
        <w:pStyle w:val="Prrafodelista"/>
        <w:numPr>
          <w:ilvl w:val="0"/>
          <w:numId w:val="8"/>
        </w:numPr>
        <w:jc w:val="both"/>
        <w:rPr>
          <w:rFonts w:ascii="Arial" w:hAnsi="Arial" w:cs="Arial"/>
          <w:sz w:val="24"/>
          <w:szCs w:val="24"/>
        </w:rPr>
      </w:pPr>
      <w:hyperlink r:id="rId8" w:history="1">
        <w:r w:rsidR="00675D70" w:rsidRPr="004B189D">
          <w:rPr>
            <w:rStyle w:val="Hipervnculo"/>
            <w:rFonts w:ascii="Arial" w:hAnsi="Arial" w:cs="Arial"/>
            <w:sz w:val="24"/>
            <w:szCs w:val="24"/>
          </w:rPr>
          <w:t>Plan operativo</w:t>
        </w:r>
        <w:r w:rsidR="00CF28C5">
          <w:rPr>
            <w:rStyle w:val="Hipervnculo"/>
            <w:rFonts w:ascii="Arial" w:hAnsi="Arial" w:cs="Arial"/>
            <w:sz w:val="24"/>
            <w:szCs w:val="24"/>
          </w:rPr>
          <w:t xml:space="preserve"> </w:t>
        </w:r>
        <w:r w:rsidR="005A003A" w:rsidRPr="004B189D">
          <w:rPr>
            <w:rStyle w:val="Hipervnculo"/>
            <w:rFonts w:ascii="Arial" w:hAnsi="Arial" w:cs="Arial"/>
            <w:sz w:val="24"/>
            <w:szCs w:val="24"/>
          </w:rPr>
          <w:t>Anexo A</w:t>
        </w:r>
      </w:hyperlink>
    </w:p>
    <w:p w:rsidR="00B34F67" w:rsidRDefault="00B34F67">
      <w:pPr>
        <w:spacing w:after="0" w:line="240" w:lineRule="auto"/>
        <w:rPr>
          <w:rFonts w:ascii="Arial" w:hAnsi="Arial" w:cs="Arial"/>
          <w:sz w:val="24"/>
          <w:szCs w:val="24"/>
        </w:rPr>
      </w:pPr>
      <w:r>
        <w:rPr>
          <w:rFonts w:ascii="Arial" w:hAnsi="Arial" w:cs="Arial"/>
          <w:sz w:val="24"/>
          <w:szCs w:val="24"/>
        </w:rPr>
        <w:br w:type="page"/>
      </w:r>
    </w:p>
    <w:p w:rsidR="00CF28C5" w:rsidRDefault="00CF28C5" w:rsidP="00CF28C5">
      <w:pPr>
        <w:jc w:val="both"/>
        <w:rPr>
          <w:rFonts w:ascii="Arial" w:hAnsi="Arial" w:cs="Arial"/>
          <w:sz w:val="24"/>
          <w:szCs w:val="24"/>
        </w:rPr>
      </w:pPr>
    </w:p>
    <w:p w:rsidR="00B34F67" w:rsidRDefault="00B34F67" w:rsidP="00CF28C5">
      <w:pPr>
        <w:jc w:val="both"/>
        <w:rPr>
          <w:rFonts w:ascii="Arial" w:hAnsi="Arial" w:cs="Arial"/>
          <w:sz w:val="24"/>
          <w:szCs w:val="24"/>
        </w:rPr>
        <w:sectPr w:rsidR="00B34F67" w:rsidSect="00A30FC5">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454" w:gutter="0"/>
          <w:cols w:space="708"/>
          <w:docGrid w:linePitch="360"/>
        </w:sectPr>
      </w:pPr>
    </w:p>
    <w:p w:rsidR="006F3383" w:rsidRDefault="006F3383" w:rsidP="00CF28C5">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418"/>
        <w:gridCol w:w="2699"/>
        <w:gridCol w:w="301"/>
        <w:gridCol w:w="287"/>
        <w:gridCol w:w="340"/>
        <w:gridCol w:w="314"/>
        <w:gridCol w:w="340"/>
        <w:gridCol w:w="421"/>
        <w:gridCol w:w="421"/>
        <w:gridCol w:w="500"/>
        <w:gridCol w:w="301"/>
        <w:gridCol w:w="327"/>
        <w:gridCol w:w="314"/>
        <w:gridCol w:w="314"/>
        <w:gridCol w:w="2128"/>
        <w:gridCol w:w="1569"/>
      </w:tblGrid>
      <w:tr w:rsidR="00B34F67" w:rsidRPr="00B34F67" w:rsidTr="0012104A">
        <w:trPr>
          <w:trHeight w:val="2085"/>
        </w:trPr>
        <w:tc>
          <w:tcPr>
            <w:tcW w:w="962" w:type="pct"/>
            <w:vMerge w:val="restart"/>
            <w:tcBorders>
              <w:top w:val="single" w:sz="4" w:space="0" w:color="auto"/>
              <w:left w:val="single" w:sz="4" w:space="0" w:color="auto"/>
              <w:bottom w:val="single" w:sz="4" w:space="0" w:color="000000"/>
              <w:right w:val="single" w:sz="4" w:space="0" w:color="auto"/>
            </w:tcBorders>
            <w:shd w:val="clear" w:color="000000" w:fill="00FF00"/>
            <w:vAlign w:val="center"/>
            <w:hideMark/>
          </w:tcPr>
          <w:p w:rsidR="00B34F67" w:rsidRPr="00B34F67" w:rsidRDefault="00B34F67" w:rsidP="00B34F67">
            <w:pPr>
              <w:spacing w:after="0" w:line="240" w:lineRule="auto"/>
              <w:jc w:val="center"/>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ACTIVIDAD</w:t>
            </w:r>
          </w:p>
        </w:tc>
        <w:tc>
          <w:tcPr>
            <w:tcW w:w="1070" w:type="pct"/>
            <w:vMerge w:val="restart"/>
            <w:tcBorders>
              <w:top w:val="single" w:sz="4" w:space="0" w:color="auto"/>
              <w:left w:val="single" w:sz="4" w:space="0" w:color="auto"/>
              <w:bottom w:val="single" w:sz="4" w:space="0" w:color="000000"/>
              <w:right w:val="single" w:sz="4" w:space="0" w:color="auto"/>
            </w:tcBorders>
            <w:shd w:val="clear" w:color="000000" w:fill="00FF00"/>
            <w:vAlign w:val="center"/>
            <w:hideMark/>
          </w:tcPr>
          <w:p w:rsidR="00B34F67" w:rsidRPr="00B34F67" w:rsidRDefault="00B34F67" w:rsidP="00B34F67">
            <w:pPr>
              <w:spacing w:after="0" w:line="240" w:lineRule="auto"/>
              <w:jc w:val="center"/>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ESTRATEGIAS</w:t>
            </w:r>
          </w:p>
        </w:tc>
        <w:tc>
          <w:tcPr>
            <w:tcW w:w="1440" w:type="pct"/>
            <w:gridSpan w:val="12"/>
            <w:tcBorders>
              <w:top w:val="single" w:sz="4" w:space="0" w:color="auto"/>
              <w:left w:val="nil"/>
              <w:bottom w:val="single" w:sz="4" w:space="0" w:color="auto"/>
              <w:right w:val="single" w:sz="4" w:space="0" w:color="auto"/>
            </w:tcBorders>
            <w:shd w:val="clear" w:color="000000" w:fill="CCFFFF"/>
            <w:vAlign w:val="center"/>
            <w:hideMark/>
          </w:tcPr>
          <w:p w:rsidR="00B34F67" w:rsidRPr="00B34F67" w:rsidRDefault="00B34F67" w:rsidP="00B34F67">
            <w:pPr>
              <w:spacing w:after="0" w:line="240" w:lineRule="auto"/>
              <w:jc w:val="center"/>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TIEMPO/MESES</w:t>
            </w:r>
          </w:p>
        </w:tc>
        <w:tc>
          <w:tcPr>
            <w:tcW w:w="890"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B34F67" w:rsidRPr="00B34F67" w:rsidRDefault="00B34F67" w:rsidP="00B34F67">
            <w:pPr>
              <w:spacing w:after="0" w:line="240" w:lineRule="auto"/>
              <w:jc w:val="center"/>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RESPONSABLES</w:t>
            </w:r>
          </w:p>
        </w:tc>
        <w:tc>
          <w:tcPr>
            <w:tcW w:w="639"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B34F67" w:rsidRPr="00B34F67" w:rsidRDefault="00B34F67" w:rsidP="00B34F67">
            <w:pPr>
              <w:spacing w:after="0" w:line="240" w:lineRule="auto"/>
              <w:jc w:val="center"/>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RECURSOS</w:t>
            </w:r>
          </w:p>
        </w:tc>
      </w:tr>
      <w:tr w:rsidR="00B34F67" w:rsidRPr="00B34F67" w:rsidTr="0012104A">
        <w:trPr>
          <w:trHeight w:val="330"/>
        </w:trPr>
        <w:tc>
          <w:tcPr>
            <w:tcW w:w="962" w:type="pct"/>
            <w:vMerge/>
            <w:tcBorders>
              <w:top w:val="single" w:sz="4" w:space="0" w:color="auto"/>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b/>
                <w:bCs/>
                <w:sz w:val="24"/>
                <w:szCs w:val="24"/>
                <w:lang w:eastAsia="es-CO"/>
              </w:rPr>
            </w:pPr>
          </w:p>
        </w:tc>
        <w:tc>
          <w:tcPr>
            <w:tcW w:w="1070" w:type="pct"/>
            <w:vMerge/>
            <w:tcBorders>
              <w:top w:val="single" w:sz="4" w:space="0" w:color="auto"/>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b/>
                <w:bCs/>
                <w:sz w:val="24"/>
                <w:szCs w:val="24"/>
                <w:lang w:eastAsia="es-CO"/>
              </w:rPr>
            </w:pPr>
          </w:p>
        </w:tc>
        <w:tc>
          <w:tcPr>
            <w:tcW w:w="130" w:type="pct"/>
            <w:tcBorders>
              <w:top w:val="nil"/>
              <w:left w:val="nil"/>
              <w:bottom w:val="single" w:sz="4" w:space="0" w:color="auto"/>
              <w:right w:val="single" w:sz="4" w:space="0" w:color="auto"/>
            </w:tcBorders>
            <w:shd w:val="clear" w:color="000000" w:fill="CCFFFF"/>
            <w:noWrap/>
            <w:vAlign w:val="bottom"/>
            <w:hideMark/>
          </w:tcPr>
          <w:p w:rsidR="00B34F67" w:rsidRPr="00B34F67" w:rsidRDefault="00B34F67" w:rsidP="00B34F67">
            <w:pPr>
              <w:spacing w:after="0" w:line="240" w:lineRule="auto"/>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E</w:t>
            </w:r>
          </w:p>
        </w:tc>
        <w:tc>
          <w:tcPr>
            <w:tcW w:w="95" w:type="pct"/>
            <w:tcBorders>
              <w:top w:val="nil"/>
              <w:left w:val="nil"/>
              <w:bottom w:val="single" w:sz="4" w:space="0" w:color="auto"/>
              <w:right w:val="single" w:sz="4" w:space="0" w:color="auto"/>
            </w:tcBorders>
            <w:shd w:val="clear" w:color="000000" w:fill="CCFFFF"/>
            <w:noWrap/>
            <w:vAlign w:val="bottom"/>
            <w:hideMark/>
          </w:tcPr>
          <w:p w:rsidR="00B34F67" w:rsidRPr="00B34F67" w:rsidRDefault="00B34F67" w:rsidP="00B34F67">
            <w:pPr>
              <w:spacing w:after="0" w:line="240" w:lineRule="auto"/>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F</w:t>
            </w:r>
          </w:p>
        </w:tc>
        <w:tc>
          <w:tcPr>
            <w:tcW w:w="118" w:type="pct"/>
            <w:tcBorders>
              <w:top w:val="nil"/>
              <w:left w:val="nil"/>
              <w:bottom w:val="single" w:sz="4" w:space="0" w:color="auto"/>
              <w:right w:val="single" w:sz="4" w:space="0" w:color="auto"/>
            </w:tcBorders>
            <w:shd w:val="clear" w:color="000000" w:fill="CCFFFF"/>
            <w:noWrap/>
            <w:vAlign w:val="bottom"/>
            <w:hideMark/>
          </w:tcPr>
          <w:p w:rsidR="00B34F67" w:rsidRPr="00B34F67" w:rsidRDefault="00B34F67" w:rsidP="00B34F67">
            <w:pPr>
              <w:spacing w:after="0" w:line="240" w:lineRule="auto"/>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M</w:t>
            </w:r>
          </w:p>
        </w:tc>
        <w:tc>
          <w:tcPr>
            <w:tcW w:w="105" w:type="pct"/>
            <w:tcBorders>
              <w:top w:val="nil"/>
              <w:left w:val="nil"/>
              <w:bottom w:val="single" w:sz="4" w:space="0" w:color="auto"/>
              <w:right w:val="single" w:sz="4" w:space="0" w:color="auto"/>
            </w:tcBorders>
            <w:shd w:val="clear" w:color="000000" w:fill="CCFFFF"/>
            <w:noWrap/>
            <w:vAlign w:val="bottom"/>
            <w:hideMark/>
          </w:tcPr>
          <w:p w:rsidR="00B34F67" w:rsidRPr="00B34F67" w:rsidRDefault="00B34F67" w:rsidP="00B34F67">
            <w:pPr>
              <w:spacing w:after="0" w:line="240" w:lineRule="auto"/>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A</w:t>
            </w:r>
          </w:p>
        </w:tc>
        <w:tc>
          <w:tcPr>
            <w:tcW w:w="137" w:type="pct"/>
            <w:tcBorders>
              <w:top w:val="nil"/>
              <w:left w:val="nil"/>
              <w:bottom w:val="single" w:sz="4" w:space="0" w:color="auto"/>
              <w:right w:val="single" w:sz="4" w:space="0" w:color="auto"/>
            </w:tcBorders>
            <w:shd w:val="clear" w:color="000000" w:fill="CCFFFF"/>
            <w:noWrap/>
            <w:vAlign w:val="bottom"/>
            <w:hideMark/>
          </w:tcPr>
          <w:p w:rsidR="00B34F67" w:rsidRPr="00B34F67" w:rsidRDefault="00B34F67" w:rsidP="00B34F67">
            <w:pPr>
              <w:spacing w:after="0" w:line="240" w:lineRule="auto"/>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M</w:t>
            </w:r>
          </w:p>
        </w:tc>
        <w:tc>
          <w:tcPr>
            <w:tcW w:w="139" w:type="pct"/>
            <w:tcBorders>
              <w:top w:val="nil"/>
              <w:left w:val="nil"/>
              <w:bottom w:val="single" w:sz="4" w:space="0" w:color="auto"/>
              <w:right w:val="single" w:sz="4" w:space="0" w:color="auto"/>
            </w:tcBorders>
            <w:shd w:val="clear" w:color="000000" w:fill="CCFFFF"/>
            <w:noWrap/>
            <w:vAlign w:val="bottom"/>
            <w:hideMark/>
          </w:tcPr>
          <w:p w:rsidR="00B34F67" w:rsidRPr="00B34F67" w:rsidRDefault="00B34F67" w:rsidP="00B34F67">
            <w:pPr>
              <w:spacing w:after="0" w:line="240" w:lineRule="auto"/>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Ju</w:t>
            </w:r>
          </w:p>
        </w:tc>
        <w:tc>
          <w:tcPr>
            <w:tcW w:w="139" w:type="pct"/>
            <w:tcBorders>
              <w:top w:val="nil"/>
              <w:left w:val="nil"/>
              <w:bottom w:val="single" w:sz="4" w:space="0" w:color="auto"/>
              <w:right w:val="single" w:sz="4" w:space="0" w:color="auto"/>
            </w:tcBorders>
            <w:shd w:val="clear" w:color="000000" w:fill="CCFFFF"/>
            <w:noWrap/>
            <w:vAlign w:val="bottom"/>
            <w:hideMark/>
          </w:tcPr>
          <w:p w:rsidR="00B34F67" w:rsidRPr="00B34F67" w:rsidRDefault="00B34F67" w:rsidP="00B34F67">
            <w:pPr>
              <w:spacing w:after="0" w:line="240" w:lineRule="auto"/>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JL</w:t>
            </w:r>
          </w:p>
        </w:tc>
        <w:tc>
          <w:tcPr>
            <w:tcW w:w="165" w:type="pct"/>
            <w:tcBorders>
              <w:top w:val="nil"/>
              <w:left w:val="nil"/>
              <w:bottom w:val="single" w:sz="4" w:space="0" w:color="auto"/>
              <w:right w:val="single" w:sz="4" w:space="0" w:color="auto"/>
            </w:tcBorders>
            <w:shd w:val="clear" w:color="000000" w:fill="CCFFFF"/>
            <w:noWrap/>
            <w:vAlign w:val="bottom"/>
            <w:hideMark/>
          </w:tcPr>
          <w:p w:rsidR="00B34F67" w:rsidRPr="00B34F67" w:rsidRDefault="00B34F67" w:rsidP="00B34F67">
            <w:pPr>
              <w:spacing w:after="0" w:line="240" w:lineRule="auto"/>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AG</w:t>
            </w:r>
          </w:p>
        </w:tc>
        <w:tc>
          <w:tcPr>
            <w:tcW w:w="99" w:type="pct"/>
            <w:tcBorders>
              <w:top w:val="nil"/>
              <w:left w:val="nil"/>
              <w:bottom w:val="single" w:sz="4" w:space="0" w:color="auto"/>
              <w:right w:val="single" w:sz="4" w:space="0" w:color="auto"/>
            </w:tcBorders>
            <w:shd w:val="clear" w:color="000000" w:fill="CCFFFF"/>
            <w:noWrap/>
            <w:vAlign w:val="bottom"/>
            <w:hideMark/>
          </w:tcPr>
          <w:p w:rsidR="00B34F67" w:rsidRPr="00B34F67" w:rsidRDefault="00B34F67" w:rsidP="00B34F67">
            <w:pPr>
              <w:spacing w:after="0" w:line="240" w:lineRule="auto"/>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S</w:t>
            </w:r>
          </w:p>
        </w:tc>
        <w:tc>
          <w:tcPr>
            <w:tcW w:w="108" w:type="pct"/>
            <w:tcBorders>
              <w:top w:val="nil"/>
              <w:left w:val="nil"/>
              <w:bottom w:val="single" w:sz="4" w:space="0" w:color="auto"/>
              <w:right w:val="single" w:sz="4" w:space="0" w:color="auto"/>
            </w:tcBorders>
            <w:shd w:val="clear" w:color="000000" w:fill="CCFFFF"/>
            <w:noWrap/>
            <w:vAlign w:val="bottom"/>
            <w:hideMark/>
          </w:tcPr>
          <w:p w:rsidR="00B34F67" w:rsidRPr="00B34F67" w:rsidRDefault="00B34F67" w:rsidP="00B34F67">
            <w:pPr>
              <w:spacing w:after="0" w:line="240" w:lineRule="auto"/>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O</w:t>
            </w:r>
          </w:p>
        </w:tc>
        <w:tc>
          <w:tcPr>
            <w:tcW w:w="103" w:type="pct"/>
            <w:tcBorders>
              <w:top w:val="nil"/>
              <w:left w:val="nil"/>
              <w:bottom w:val="single" w:sz="4" w:space="0" w:color="auto"/>
              <w:right w:val="single" w:sz="4" w:space="0" w:color="auto"/>
            </w:tcBorders>
            <w:shd w:val="clear" w:color="000000" w:fill="CCFFFF"/>
            <w:noWrap/>
            <w:vAlign w:val="bottom"/>
            <w:hideMark/>
          </w:tcPr>
          <w:p w:rsidR="00B34F67" w:rsidRPr="00B34F67" w:rsidRDefault="00B34F67" w:rsidP="00B34F67">
            <w:pPr>
              <w:spacing w:after="0" w:line="240" w:lineRule="auto"/>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N</w:t>
            </w:r>
          </w:p>
        </w:tc>
        <w:tc>
          <w:tcPr>
            <w:tcW w:w="103" w:type="pct"/>
            <w:tcBorders>
              <w:top w:val="nil"/>
              <w:left w:val="nil"/>
              <w:bottom w:val="single" w:sz="4" w:space="0" w:color="auto"/>
              <w:right w:val="single" w:sz="4" w:space="0" w:color="auto"/>
            </w:tcBorders>
            <w:shd w:val="clear" w:color="000000" w:fill="CCFFFF"/>
            <w:noWrap/>
            <w:vAlign w:val="bottom"/>
            <w:hideMark/>
          </w:tcPr>
          <w:p w:rsidR="00B34F67" w:rsidRPr="00B34F67" w:rsidRDefault="00B34F67" w:rsidP="00B34F67">
            <w:pPr>
              <w:spacing w:after="0" w:line="240" w:lineRule="auto"/>
              <w:rPr>
                <w:rFonts w:ascii="Arial" w:eastAsia="Times New Roman" w:hAnsi="Arial" w:cs="Arial"/>
                <w:b/>
                <w:bCs/>
                <w:sz w:val="24"/>
                <w:szCs w:val="24"/>
                <w:lang w:eastAsia="es-CO"/>
              </w:rPr>
            </w:pPr>
            <w:r w:rsidRPr="00B34F67">
              <w:rPr>
                <w:rFonts w:ascii="Arial" w:eastAsia="Times New Roman" w:hAnsi="Arial" w:cs="Arial"/>
                <w:b/>
                <w:bCs/>
                <w:sz w:val="24"/>
                <w:szCs w:val="24"/>
                <w:lang w:eastAsia="es-CO"/>
              </w:rPr>
              <w:t>D</w:t>
            </w:r>
          </w:p>
        </w:tc>
        <w:tc>
          <w:tcPr>
            <w:tcW w:w="890" w:type="pct"/>
            <w:vMerge/>
            <w:tcBorders>
              <w:top w:val="single" w:sz="4" w:space="0" w:color="auto"/>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b/>
                <w:bCs/>
                <w:sz w:val="24"/>
                <w:szCs w:val="24"/>
                <w:lang w:eastAsia="es-CO"/>
              </w:rPr>
            </w:pPr>
          </w:p>
        </w:tc>
        <w:tc>
          <w:tcPr>
            <w:tcW w:w="639" w:type="pct"/>
            <w:vMerge/>
            <w:tcBorders>
              <w:top w:val="single" w:sz="4" w:space="0" w:color="auto"/>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b/>
                <w:bCs/>
                <w:sz w:val="24"/>
                <w:szCs w:val="24"/>
                <w:lang w:eastAsia="es-CO"/>
              </w:rPr>
            </w:pPr>
          </w:p>
        </w:tc>
      </w:tr>
      <w:tr w:rsidR="00B34F67" w:rsidRPr="00B34F67" w:rsidTr="0012104A">
        <w:trPr>
          <w:trHeight w:val="1035"/>
        </w:trPr>
        <w:tc>
          <w:tcPr>
            <w:tcW w:w="962" w:type="pct"/>
            <w:tcBorders>
              <w:top w:val="nil"/>
              <w:left w:val="single" w:sz="4" w:space="0" w:color="auto"/>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NOTICIERO ESCOLAR</w:t>
            </w: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Todos </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Video </w:t>
            </w:r>
            <w:proofErr w:type="spellStart"/>
            <w:r w:rsidRPr="00B34F67">
              <w:rPr>
                <w:rFonts w:ascii="Arial" w:eastAsia="Times New Roman" w:hAnsi="Arial" w:cs="Arial"/>
                <w:sz w:val="20"/>
                <w:szCs w:val="20"/>
                <w:lang w:eastAsia="es-CO"/>
              </w:rPr>
              <w:t>beam</w:t>
            </w:r>
            <w:proofErr w:type="spellEnd"/>
            <w:r w:rsidRPr="00B34F67">
              <w:rPr>
                <w:rFonts w:ascii="Arial" w:eastAsia="Times New Roman" w:hAnsi="Arial" w:cs="Arial"/>
                <w:sz w:val="20"/>
                <w:szCs w:val="20"/>
                <w:lang w:eastAsia="es-CO"/>
              </w:rPr>
              <w:t xml:space="preserve">, computadores, televisor, </w:t>
            </w:r>
            <w:proofErr w:type="spellStart"/>
            <w:r w:rsidRPr="00B34F67">
              <w:rPr>
                <w:rFonts w:ascii="Arial" w:eastAsia="Times New Roman" w:hAnsi="Arial" w:cs="Arial"/>
                <w:sz w:val="20"/>
                <w:szCs w:val="20"/>
                <w:lang w:eastAsia="es-CO"/>
              </w:rPr>
              <w:t>camaras</w:t>
            </w:r>
            <w:proofErr w:type="spellEnd"/>
            <w:r w:rsidRPr="00B34F67">
              <w:rPr>
                <w:rFonts w:ascii="Arial" w:eastAsia="Times New Roman" w:hAnsi="Arial" w:cs="Arial"/>
                <w:sz w:val="20"/>
                <w:szCs w:val="20"/>
                <w:lang w:eastAsia="es-CO"/>
              </w:rPr>
              <w:t xml:space="preserve">, </w:t>
            </w:r>
            <w:proofErr w:type="spellStart"/>
            <w:r w:rsidRPr="00B34F67">
              <w:rPr>
                <w:rFonts w:ascii="Arial" w:eastAsia="Times New Roman" w:hAnsi="Arial" w:cs="Arial"/>
                <w:sz w:val="20"/>
                <w:szCs w:val="20"/>
                <w:lang w:eastAsia="es-CO"/>
              </w:rPr>
              <w:t>microfonos</w:t>
            </w:r>
            <w:proofErr w:type="spellEnd"/>
            <w:r w:rsidRPr="00B34F67">
              <w:rPr>
                <w:rFonts w:ascii="Arial" w:eastAsia="Times New Roman" w:hAnsi="Arial" w:cs="Arial"/>
                <w:sz w:val="20"/>
                <w:szCs w:val="20"/>
                <w:lang w:eastAsia="es-CO"/>
              </w:rPr>
              <w:t xml:space="preserve"> y cables</w:t>
            </w:r>
          </w:p>
        </w:tc>
      </w:tr>
      <w:tr w:rsidR="00B34F67" w:rsidRPr="00B34F67" w:rsidTr="0012104A">
        <w:trPr>
          <w:trHeight w:val="1545"/>
        </w:trPr>
        <w:tc>
          <w:tcPr>
            <w:tcW w:w="962" w:type="pct"/>
            <w:vMerge w:val="restart"/>
            <w:tcBorders>
              <w:top w:val="nil"/>
              <w:left w:val="single" w:sz="4" w:space="0" w:color="auto"/>
              <w:bottom w:val="single" w:sz="4" w:space="0" w:color="000000"/>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REDES SOCIALES</w:t>
            </w: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Correo electrónico y </w:t>
            </w:r>
            <w:proofErr w:type="spellStart"/>
            <w:r w:rsidRPr="00B34F67">
              <w:rPr>
                <w:rFonts w:ascii="Arial" w:eastAsia="Times New Roman" w:hAnsi="Arial" w:cs="Arial"/>
                <w:sz w:val="20"/>
                <w:szCs w:val="20"/>
                <w:lang w:eastAsia="es-CO"/>
              </w:rPr>
              <w:t>mailchimp</w:t>
            </w:r>
            <w:proofErr w:type="spellEnd"/>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Santiago Aguilar - Néstor Ramírez</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Computador, internet, bases de datos con correos electrónicos de comunidad educativa.</w:t>
            </w:r>
          </w:p>
        </w:tc>
      </w:tr>
      <w:tr w:rsidR="00B34F67" w:rsidRPr="00B34F67" w:rsidTr="0012104A">
        <w:trPr>
          <w:trHeight w:val="780"/>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Facebook e Instagram</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Todos </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Computador, internet, </w:t>
            </w:r>
            <w:proofErr w:type="spellStart"/>
            <w:r w:rsidRPr="00B34F67">
              <w:rPr>
                <w:rFonts w:ascii="Arial" w:eastAsia="Times New Roman" w:hAnsi="Arial" w:cs="Arial"/>
                <w:sz w:val="20"/>
                <w:szCs w:val="20"/>
                <w:lang w:eastAsia="es-CO"/>
              </w:rPr>
              <w:t>camara</w:t>
            </w:r>
            <w:proofErr w:type="spellEnd"/>
            <w:r w:rsidRPr="00B34F67">
              <w:rPr>
                <w:rFonts w:ascii="Arial" w:eastAsia="Times New Roman" w:hAnsi="Arial" w:cs="Arial"/>
                <w:sz w:val="20"/>
                <w:szCs w:val="20"/>
                <w:lang w:eastAsia="es-CO"/>
              </w:rPr>
              <w:t xml:space="preserve"> de fotografía, celular.</w:t>
            </w:r>
          </w:p>
        </w:tc>
      </w:tr>
      <w:tr w:rsidR="00B34F67" w:rsidRPr="00B34F67" w:rsidTr="0012104A">
        <w:trPr>
          <w:trHeight w:val="780"/>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Página web institucional</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Edwin Calle - Néstor Ramírez</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Computador, internet, </w:t>
            </w:r>
            <w:proofErr w:type="spellStart"/>
            <w:r w:rsidRPr="00B34F67">
              <w:rPr>
                <w:rFonts w:ascii="Arial" w:eastAsia="Times New Roman" w:hAnsi="Arial" w:cs="Arial"/>
                <w:sz w:val="20"/>
                <w:szCs w:val="20"/>
                <w:lang w:eastAsia="es-CO"/>
              </w:rPr>
              <w:t>camara</w:t>
            </w:r>
            <w:proofErr w:type="spellEnd"/>
            <w:r w:rsidRPr="00B34F67">
              <w:rPr>
                <w:rFonts w:ascii="Arial" w:eastAsia="Times New Roman" w:hAnsi="Arial" w:cs="Arial"/>
                <w:sz w:val="20"/>
                <w:szCs w:val="20"/>
                <w:lang w:eastAsia="es-CO"/>
              </w:rPr>
              <w:t xml:space="preserve"> de fotografía, celular.</w:t>
            </w:r>
          </w:p>
        </w:tc>
      </w:tr>
      <w:tr w:rsidR="00B34F67" w:rsidRPr="00B34F67" w:rsidTr="0012104A">
        <w:trPr>
          <w:trHeight w:val="780"/>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Canal </w:t>
            </w:r>
            <w:proofErr w:type="spellStart"/>
            <w:r w:rsidRPr="00B34F67">
              <w:rPr>
                <w:rFonts w:ascii="Arial" w:eastAsia="Times New Roman" w:hAnsi="Arial" w:cs="Arial"/>
                <w:sz w:val="20"/>
                <w:szCs w:val="20"/>
                <w:lang w:eastAsia="es-CO"/>
              </w:rPr>
              <w:t>Youtube</w:t>
            </w:r>
            <w:proofErr w:type="spellEnd"/>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Todos </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Computador, internet, </w:t>
            </w:r>
            <w:proofErr w:type="spellStart"/>
            <w:r w:rsidRPr="00B34F67">
              <w:rPr>
                <w:rFonts w:ascii="Arial" w:eastAsia="Times New Roman" w:hAnsi="Arial" w:cs="Arial"/>
                <w:sz w:val="20"/>
                <w:szCs w:val="20"/>
                <w:lang w:eastAsia="es-CO"/>
              </w:rPr>
              <w:t>camara</w:t>
            </w:r>
            <w:proofErr w:type="spellEnd"/>
            <w:r w:rsidRPr="00B34F67">
              <w:rPr>
                <w:rFonts w:ascii="Arial" w:eastAsia="Times New Roman" w:hAnsi="Arial" w:cs="Arial"/>
                <w:sz w:val="20"/>
                <w:szCs w:val="20"/>
                <w:lang w:eastAsia="es-CO"/>
              </w:rPr>
              <w:t xml:space="preserve"> de video, celular.</w:t>
            </w:r>
          </w:p>
        </w:tc>
      </w:tr>
      <w:tr w:rsidR="00B34F67" w:rsidRPr="00B34F67" w:rsidTr="0012104A">
        <w:trPr>
          <w:trHeight w:val="780"/>
        </w:trPr>
        <w:tc>
          <w:tcPr>
            <w:tcW w:w="962" w:type="pct"/>
            <w:vMerge w:val="restart"/>
            <w:tcBorders>
              <w:top w:val="nil"/>
              <w:left w:val="single" w:sz="4" w:space="0" w:color="auto"/>
              <w:bottom w:val="single" w:sz="4" w:space="0" w:color="000000"/>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MONITORES TIC</w:t>
            </w: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Convocatoria</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Todos </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recursos humanos, chalecos, pendón logo, premios</w:t>
            </w:r>
          </w:p>
        </w:tc>
      </w:tr>
      <w:tr w:rsidR="00B34F67" w:rsidRPr="00B34F67" w:rsidTr="0012104A">
        <w:trPr>
          <w:trHeight w:val="780"/>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Selección, roles y perfiles</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Todos </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recursos humanos, chalecos, pendón logo, premios</w:t>
            </w:r>
          </w:p>
        </w:tc>
      </w:tr>
      <w:tr w:rsidR="00B34F67" w:rsidRPr="00B34F67" w:rsidTr="0012104A">
        <w:trPr>
          <w:trHeight w:val="780"/>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Asignación de actividades específicas</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Todos </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recursos humanos, chalecos, pendón logo, premios</w:t>
            </w:r>
          </w:p>
        </w:tc>
      </w:tr>
      <w:tr w:rsidR="00B34F67" w:rsidRPr="00B34F67" w:rsidTr="0012104A">
        <w:trPr>
          <w:trHeight w:val="525"/>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Capacitación en redes sociales</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Todos </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Computador, internet, video </w:t>
            </w:r>
            <w:proofErr w:type="spellStart"/>
            <w:r w:rsidRPr="00B34F67">
              <w:rPr>
                <w:rFonts w:ascii="Arial" w:eastAsia="Times New Roman" w:hAnsi="Arial" w:cs="Arial"/>
                <w:sz w:val="20"/>
                <w:szCs w:val="20"/>
                <w:lang w:eastAsia="es-CO"/>
              </w:rPr>
              <w:t>beam</w:t>
            </w:r>
            <w:proofErr w:type="spellEnd"/>
          </w:p>
        </w:tc>
      </w:tr>
      <w:tr w:rsidR="00B34F67" w:rsidRPr="00B34F67" w:rsidTr="0012104A">
        <w:trPr>
          <w:trHeight w:val="525"/>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Capacitación en edición de videos y redacción de guiones</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Todos </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Computador, internet, video </w:t>
            </w:r>
            <w:proofErr w:type="spellStart"/>
            <w:r w:rsidRPr="00B34F67">
              <w:rPr>
                <w:rFonts w:ascii="Arial" w:eastAsia="Times New Roman" w:hAnsi="Arial" w:cs="Arial"/>
                <w:sz w:val="20"/>
                <w:szCs w:val="20"/>
                <w:lang w:eastAsia="es-CO"/>
              </w:rPr>
              <w:t>beam</w:t>
            </w:r>
            <w:proofErr w:type="spellEnd"/>
          </w:p>
        </w:tc>
      </w:tr>
      <w:tr w:rsidR="00B34F67" w:rsidRPr="00B34F67" w:rsidTr="0012104A">
        <w:trPr>
          <w:trHeight w:val="525"/>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Capacitación Diseño de </w:t>
            </w:r>
            <w:proofErr w:type="spellStart"/>
            <w:r w:rsidRPr="00B34F67">
              <w:rPr>
                <w:rFonts w:ascii="Arial" w:eastAsia="Times New Roman" w:hAnsi="Arial" w:cs="Arial"/>
                <w:sz w:val="20"/>
                <w:szCs w:val="20"/>
                <w:lang w:eastAsia="es-CO"/>
              </w:rPr>
              <w:t>Infográficos</w:t>
            </w:r>
            <w:proofErr w:type="spellEnd"/>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Néstor David Ramírez P.</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Computador, internet, video </w:t>
            </w:r>
            <w:proofErr w:type="spellStart"/>
            <w:r w:rsidRPr="00B34F67">
              <w:rPr>
                <w:rFonts w:ascii="Arial" w:eastAsia="Times New Roman" w:hAnsi="Arial" w:cs="Arial"/>
                <w:sz w:val="20"/>
                <w:szCs w:val="20"/>
                <w:lang w:eastAsia="es-CO"/>
              </w:rPr>
              <w:t>beam</w:t>
            </w:r>
            <w:proofErr w:type="spellEnd"/>
          </w:p>
        </w:tc>
      </w:tr>
      <w:tr w:rsidR="00B34F67" w:rsidRPr="00B34F67" w:rsidTr="0012104A">
        <w:trPr>
          <w:trHeight w:val="525"/>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Capacitación en </w:t>
            </w:r>
            <w:proofErr w:type="spellStart"/>
            <w:r w:rsidRPr="00B34F67">
              <w:rPr>
                <w:rFonts w:ascii="Arial" w:eastAsia="Times New Roman" w:hAnsi="Arial" w:cs="Arial"/>
                <w:sz w:val="20"/>
                <w:szCs w:val="20"/>
                <w:lang w:eastAsia="es-CO"/>
              </w:rPr>
              <w:t>mailchimp</w:t>
            </w:r>
            <w:proofErr w:type="spellEnd"/>
            <w:r w:rsidRPr="00B34F67">
              <w:rPr>
                <w:rFonts w:ascii="Arial" w:eastAsia="Times New Roman" w:hAnsi="Arial" w:cs="Arial"/>
                <w:sz w:val="20"/>
                <w:szCs w:val="20"/>
                <w:lang w:eastAsia="es-CO"/>
              </w:rPr>
              <w:t>, gestor de correos</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Néstor David Ramírez P.</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Computador, internet, video </w:t>
            </w:r>
            <w:proofErr w:type="spellStart"/>
            <w:r w:rsidRPr="00B34F67">
              <w:rPr>
                <w:rFonts w:ascii="Arial" w:eastAsia="Times New Roman" w:hAnsi="Arial" w:cs="Arial"/>
                <w:sz w:val="20"/>
                <w:szCs w:val="20"/>
                <w:lang w:eastAsia="es-CO"/>
              </w:rPr>
              <w:t>beam</w:t>
            </w:r>
            <w:proofErr w:type="spellEnd"/>
          </w:p>
        </w:tc>
      </w:tr>
      <w:tr w:rsidR="00B34F67" w:rsidRPr="00B34F67" w:rsidTr="0012104A">
        <w:trPr>
          <w:trHeight w:val="525"/>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Diseño de </w:t>
            </w:r>
            <w:proofErr w:type="spellStart"/>
            <w:r w:rsidRPr="00B34F67">
              <w:rPr>
                <w:rFonts w:ascii="Arial" w:eastAsia="Times New Roman" w:hAnsi="Arial" w:cs="Arial"/>
                <w:sz w:val="20"/>
                <w:szCs w:val="20"/>
                <w:lang w:eastAsia="es-CO"/>
              </w:rPr>
              <w:t>infográficos</w:t>
            </w:r>
            <w:proofErr w:type="spellEnd"/>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Monitores Lideres</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Computador, internet, video </w:t>
            </w:r>
            <w:proofErr w:type="spellStart"/>
            <w:r w:rsidRPr="00B34F67">
              <w:rPr>
                <w:rFonts w:ascii="Arial" w:eastAsia="Times New Roman" w:hAnsi="Arial" w:cs="Arial"/>
                <w:sz w:val="20"/>
                <w:szCs w:val="20"/>
                <w:lang w:eastAsia="es-CO"/>
              </w:rPr>
              <w:t>beam</w:t>
            </w:r>
            <w:proofErr w:type="spellEnd"/>
          </w:p>
        </w:tc>
      </w:tr>
      <w:tr w:rsidR="00B34F67" w:rsidRPr="00B34F67" w:rsidTr="0012104A">
        <w:trPr>
          <w:trHeight w:val="1545"/>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proofErr w:type="spellStart"/>
            <w:r w:rsidRPr="00B34F67">
              <w:rPr>
                <w:rFonts w:ascii="Arial" w:eastAsia="Times New Roman" w:hAnsi="Arial" w:cs="Arial"/>
                <w:sz w:val="20"/>
                <w:szCs w:val="20"/>
                <w:lang w:eastAsia="es-CO"/>
              </w:rPr>
              <w:t>Envio</w:t>
            </w:r>
            <w:proofErr w:type="spellEnd"/>
            <w:r w:rsidRPr="00B34F67">
              <w:rPr>
                <w:rFonts w:ascii="Arial" w:eastAsia="Times New Roman" w:hAnsi="Arial" w:cs="Arial"/>
                <w:sz w:val="20"/>
                <w:szCs w:val="20"/>
                <w:lang w:eastAsia="es-CO"/>
              </w:rPr>
              <w:t xml:space="preserve"> de correo masivo a través de </w:t>
            </w:r>
            <w:proofErr w:type="spellStart"/>
            <w:r w:rsidRPr="00B34F67">
              <w:rPr>
                <w:rFonts w:ascii="Arial" w:eastAsia="Times New Roman" w:hAnsi="Arial" w:cs="Arial"/>
                <w:sz w:val="20"/>
                <w:szCs w:val="20"/>
                <w:lang w:eastAsia="es-CO"/>
              </w:rPr>
              <w:t>mailchimp</w:t>
            </w:r>
            <w:proofErr w:type="spellEnd"/>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Monitores Lideres</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Computador, internet, video </w:t>
            </w:r>
            <w:proofErr w:type="spellStart"/>
            <w:r w:rsidRPr="00B34F67">
              <w:rPr>
                <w:rFonts w:ascii="Arial" w:eastAsia="Times New Roman" w:hAnsi="Arial" w:cs="Arial"/>
                <w:sz w:val="20"/>
                <w:szCs w:val="20"/>
                <w:lang w:eastAsia="es-CO"/>
              </w:rPr>
              <w:t>beam</w:t>
            </w:r>
            <w:proofErr w:type="spellEnd"/>
            <w:r w:rsidRPr="00B34F67">
              <w:rPr>
                <w:rFonts w:ascii="Arial" w:eastAsia="Times New Roman" w:hAnsi="Arial" w:cs="Arial"/>
                <w:sz w:val="20"/>
                <w:szCs w:val="20"/>
                <w:lang w:eastAsia="es-CO"/>
              </w:rPr>
              <w:t>, base de datos con correos de estudiantes y padres de familia</w:t>
            </w:r>
          </w:p>
        </w:tc>
      </w:tr>
      <w:tr w:rsidR="00B34F67" w:rsidRPr="00B34F67" w:rsidTr="0012104A">
        <w:trPr>
          <w:trHeight w:val="525"/>
        </w:trPr>
        <w:tc>
          <w:tcPr>
            <w:tcW w:w="962" w:type="pct"/>
            <w:vMerge w:val="restart"/>
            <w:tcBorders>
              <w:top w:val="nil"/>
              <w:left w:val="single" w:sz="4" w:space="0" w:color="auto"/>
              <w:bottom w:val="single" w:sz="4" w:space="0" w:color="000000"/>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ESCUELA PLUS</w:t>
            </w: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Formación a maestros con monitores tic</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Edwin Calle</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Televisor, </w:t>
            </w:r>
            <w:proofErr w:type="spellStart"/>
            <w:r w:rsidRPr="00B34F67">
              <w:rPr>
                <w:rFonts w:ascii="Arial" w:eastAsia="Times New Roman" w:hAnsi="Arial" w:cs="Arial"/>
                <w:sz w:val="20"/>
                <w:szCs w:val="20"/>
                <w:lang w:eastAsia="es-CO"/>
              </w:rPr>
              <w:t>directTV</w:t>
            </w:r>
            <w:proofErr w:type="spellEnd"/>
          </w:p>
        </w:tc>
      </w:tr>
      <w:tr w:rsidR="00B34F67" w:rsidRPr="00B34F67" w:rsidTr="0012104A">
        <w:trPr>
          <w:trHeight w:val="525"/>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Seguimiento a aplicabilidad de escuela plus por parte de maestros</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Edwin Calle</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Televisor, </w:t>
            </w:r>
            <w:proofErr w:type="spellStart"/>
            <w:r w:rsidRPr="00B34F67">
              <w:rPr>
                <w:rFonts w:ascii="Arial" w:eastAsia="Times New Roman" w:hAnsi="Arial" w:cs="Arial"/>
                <w:sz w:val="20"/>
                <w:szCs w:val="20"/>
                <w:lang w:eastAsia="es-CO"/>
              </w:rPr>
              <w:t>directTV</w:t>
            </w:r>
            <w:proofErr w:type="spellEnd"/>
          </w:p>
        </w:tc>
      </w:tr>
      <w:tr w:rsidR="00B34F67" w:rsidRPr="00B34F67" w:rsidTr="0012104A">
        <w:trPr>
          <w:trHeight w:val="1140"/>
        </w:trPr>
        <w:tc>
          <w:tcPr>
            <w:tcW w:w="962" w:type="pct"/>
            <w:vMerge w:val="restart"/>
            <w:tcBorders>
              <w:top w:val="nil"/>
              <w:left w:val="single" w:sz="4" w:space="0" w:color="auto"/>
              <w:bottom w:val="single" w:sz="4" w:space="0" w:color="000000"/>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FERIA DE LA CIENCIA, LA TECNOLOGIA Y LA INNOVACION</w:t>
            </w: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Socialización (D.G)</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Néstor David Ramírez P.</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r>
      <w:tr w:rsidR="00B34F67" w:rsidRPr="00B34F67" w:rsidTr="0012104A">
        <w:trPr>
          <w:trHeight w:val="255"/>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Inscripción formato anteproyecto</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Todos los docentes</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formato</w:t>
            </w:r>
          </w:p>
        </w:tc>
      </w:tr>
      <w:tr w:rsidR="00B34F67" w:rsidRPr="00B34F67" w:rsidTr="0012104A">
        <w:trPr>
          <w:trHeight w:val="510"/>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Investigación y asesorías</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estudiantes y docentes</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computador, internet, humanos</w:t>
            </w:r>
          </w:p>
        </w:tc>
      </w:tr>
      <w:tr w:rsidR="00B34F67" w:rsidRPr="00B34F67" w:rsidTr="0012104A">
        <w:trPr>
          <w:trHeight w:val="255"/>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Entrega de proyecto en Word</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estudiantes</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archivo </w:t>
            </w:r>
            <w:proofErr w:type="spellStart"/>
            <w:r w:rsidRPr="00B34F67">
              <w:rPr>
                <w:rFonts w:ascii="Arial" w:eastAsia="Times New Roman" w:hAnsi="Arial" w:cs="Arial"/>
                <w:sz w:val="20"/>
                <w:szCs w:val="20"/>
                <w:lang w:eastAsia="es-CO"/>
              </w:rPr>
              <w:t>word</w:t>
            </w:r>
            <w:proofErr w:type="spellEnd"/>
          </w:p>
        </w:tc>
      </w:tr>
      <w:tr w:rsidR="00B34F67" w:rsidRPr="00B34F67" w:rsidTr="0012104A">
        <w:trPr>
          <w:trHeight w:val="510"/>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Preparación exposiciones</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estudiantes</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proofErr w:type="spellStart"/>
            <w:r w:rsidRPr="00B34F67">
              <w:rPr>
                <w:rFonts w:ascii="Arial" w:eastAsia="Times New Roman" w:hAnsi="Arial" w:cs="Arial"/>
                <w:sz w:val="20"/>
                <w:szCs w:val="20"/>
                <w:lang w:eastAsia="es-CO"/>
              </w:rPr>
              <w:t>pendon</w:t>
            </w:r>
            <w:proofErr w:type="spellEnd"/>
            <w:r w:rsidRPr="00B34F67">
              <w:rPr>
                <w:rFonts w:ascii="Arial" w:eastAsia="Times New Roman" w:hAnsi="Arial" w:cs="Arial"/>
                <w:sz w:val="20"/>
                <w:szCs w:val="20"/>
                <w:lang w:eastAsia="es-CO"/>
              </w:rPr>
              <w:t xml:space="preserve">, carteleras, </w:t>
            </w:r>
            <w:proofErr w:type="spellStart"/>
            <w:r w:rsidRPr="00B34F67">
              <w:rPr>
                <w:rFonts w:ascii="Arial" w:eastAsia="Times New Roman" w:hAnsi="Arial" w:cs="Arial"/>
                <w:sz w:val="20"/>
                <w:szCs w:val="20"/>
                <w:lang w:eastAsia="es-CO"/>
              </w:rPr>
              <w:t>videobeam</w:t>
            </w:r>
            <w:proofErr w:type="spellEnd"/>
          </w:p>
        </w:tc>
      </w:tr>
      <w:tr w:rsidR="00B34F67" w:rsidRPr="00B34F67" w:rsidTr="0012104A">
        <w:trPr>
          <w:trHeight w:val="510"/>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Reunión logística feria</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Docentes </w:t>
            </w:r>
            <w:proofErr w:type="spellStart"/>
            <w:r w:rsidRPr="00B34F67">
              <w:rPr>
                <w:rFonts w:ascii="Arial" w:eastAsia="Times New Roman" w:hAnsi="Arial" w:cs="Arial"/>
                <w:sz w:val="20"/>
                <w:szCs w:val="20"/>
                <w:lang w:eastAsia="es-CO"/>
              </w:rPr>
              <w:t>tecnologia</w:t>
            </w:r>
            <w:proofErr w:type="spellEnd"/>
            <w:r w:rsidRPr="00B34F67">
              <w:rPr>
                <w:rFonts w:ascii="Arial" w:eastAsia="Times New Roman" w:hAnsi="Arial" w:cs="Arial"/>
                <w:sz w:val="20"/>
                <w:szCs w:val="20"/>
                <w:lang w:eastAsia="es-CO"/>
              </w:rPr>
              <w:t>, ciencias naturales y primaria</w:t>
            </w:r>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humanos</w:t>
            </w:r>
          </w:p>
        </w:tc>
      </w:tr>
      <w:tr w:rsidR="00B34F67" w:rsidRPr="00B34F67" w:rsidTr="0012104A">
        <w:trPr>
          <w:trHeight w:val="1410"/>
        </w:trPr>
        <w:tc>
          <w:tcPr>
            <w:tcW w:w="962" w:type="pct"/>
            <w:vMerge/>
            <w:tcBorders>
              <w:top w:val="nil"/>
              <w:left w:val="single" w:sz="4" w:space="0" w:color="auto"/>
              <w:bottom w:val="single" w:sz="4" w:space="0" w:color="000000"/>
              <w:right w:val="single" w:sz="4" w:space="0" w:color="auto"/>
            </w:tcBorders>
            <w:vAlign w:val="center"/>
            <w:hideMark/>
          </w:tcPr>
          <w:p w:rsidR="00B34F67" w:rsidRPr="00B34F67" w:rsidRDefault="00B34F67" w:rsidP="00B34F67">
            <w:pPr>
              <w:spacing w:after="0" w:line="240" w:lineRule="auto"/>
              <w:rPr>
                <w:rFonts w:ascii="Arial" w:eastAsia="Times New Roman" w:hAnsi="Arial" w:cs="Arial"/>
                <w:sz w:val="20"/>
                <w:szCs w:val="20"/>
                <w:lang w:eastAsia="es-CO"/>
              </w:rPr>
            </w:pPr>
          </w:p>
        </w:tc>
        <w:tc>
          <w:tcPr>
            <w:tcW w:w="107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Feria de la ciencia</w:t>
            </w:r>
          </w:p>
        </w:tc>
        <w:tc>
          <w:tcPr>
            <w:tcW w:w="13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1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7"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65"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9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X</w:t>
            </w:r>
          </w:p>
        </w:tc>
        <w:tc>
          <w:tcPr>
            <w:tcW w:w="108"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103"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w:t>
            </w:r>
          </w:p>
        </w:tc>
        <w:tc>
          <w:tcPr>
            <w:tcW w:w="890"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r w:rsidRPr="00B34F67">
              <w:rPr>
                <w:rFonts w:ascii="Arial" w:eastAsia="Times New Roman" w:hAnsi="Arial" w:cs="Arial"/>
                <w:sz w:val="20"/>
                <w:szCs w:val="20"/>
                <w:lang w:eastAsia="es-CO"/>
              </w:rPr>
              <w:t xml:space="preserve">docentes, estudiantes y coordinadora </w:t>
            </w:r>
            <w:proofErr w:type="spellStart"/>
            <w:r w:rsidRPr="00B34F67">
              <w:rPr>
                <w:rFonts w:ascii="Arial" w:eastAsia="Times New Roman" w:hAnsi="Arial" w:cs="Arial"/>
                <w:sz w:val="20"/>
                <w:szCs w:val="20"/>
                <w:lang w:eastAsia="es-CO"/>
              </w:rPr>
              <w:t>academica</w:t>
            </w:r>
            <w:proofErr w:type="spellEnd"/>
          </w:p>
        </w:tc>
        <w:tc>
          <w:tcPr>
            <w:tcW w:w="639" w:type="pct"/>
            <w:tcBorders>
              <w:top w:val="nil"/>
              <w:left w:val="nil"/>
              <w:bottom w:val="single" w:sz="4" w:space="0" w:color="auto"/>
              <w:right w:val="single" w:sz="4" w:space="0" w:color="auto"/>
            </w:tcBorders>
            <w:shd w:val="clear" w:color="auto" w:fill="auto"/>
            <w:vAlign w:val="center"/>
            <w:hideMark/>
          </w:tcPr>
          <w:p w:rsidR="00B34F67" w:rsidRPr="00B34F67" w:rsidRDefault="00B34F67" w:rsidP="00B34F67">
            <w:pPr>
              <w:spacing w:after="0" w:line="240" w:lineRule="auto"/>
              <w:jc w:val="center"/>
              <w:rPr>
                <w:rFonts w:ascii="Arial" w:eastAsia="Times New Roman" w:hAnsi="Arial" w:cs="Arial"/>
                <w:sz w:val="20"/>
                <w:szCs w:val="20"/>
                <w:lang w:eastAsia="es-CO"/>
              </w:rPr>
            </w:pPr>
            <w:proofErr w:type="spellStart"/>
            <w:r w:rsidRPr="00B34F67">
              <w:rPr>
                <w:rFonts w:ascii="Arial" w:eastAsia="Times New Roman" w:hAnsi="Arial" w:cs="Arial"/>
                <w:sz w:val="20"/>
                <w:szCs w:val="20"/>
                <w:lang w:eastAsia="es-CO"/>
              </w:rPr>
              <w:t>fisicos</w:t>
            </w:r>
            <w:proofErr w:type="spellEnd"/>
            <w:r w:rsidRPr="00B34F67">
              <w:rPr>
                <w:rFonts w:ascii="Arial" w:eastAsia="Times New Roman" w:hAnsi="Arial" w:cs="Arial"/>
                <w:sz w:val="20"/>
                <w:szCs w:val="20"/>
                <w:lang w:eastAsia="es-CO"/>
              </w:rPr>
              <w:t>, humanos</w:t>
            </w:r>
          </w:p>
        </w:tc>
      </w:tr>
    </w:tbl>
    <w:p w:rsidR="00B34F67" w:rsidRDefault="00B34F67" w:rsidP="00CF28C5">
      <w:pPr>
        <w:jc w:val="both"/>
        <w:rPr>
          <w:rFonts w:ascii="Arial" w:hAnsi="Arial" w:cs="Arial"/>
          <w:sz w:val="24"/>
          <w:szCs w:val="24"/>
        </w:rPr>
        <w:sectPr w:rsidR="00B34F67" w:rsidSect="00B34F67">
          <w:pgSz w:w="15840" w:h="12240" w:orient="landscape"/>
          <w:pgMar w:top="1701" w:right="1418" w:bottom="1701" w:left="1418" w:header="709" w:footer="454" w:gutter="0"/>
          <w:cols w:space="708"/>
          <w:docGrid w:linePitch="360"/>
        </w:sectPr>
      </w:pPr>
    </w:p>
    <w:p w:rsidR="00322C56" w:rsidRDefault="00322C56" w:rsidP="00CF28C5">
      <w:pPr>
        <w:jc w:val="both"/>
        <w:rPr>
          <w:rFonts w:ascii="Arial" w:hAnsi="Arial" w:cs="Arial"/>
          <w:sz w:val="24"/>
          <w:szCs w:val="24"/>
        </w:rPr>
      </w:pPr>
    </w:p>
    <w:p w:rsidR="00322C56" w:rsidRDefault="00322C56" w:rsidP="00CF28C5">
      <w:pPr>
        <w:jc w:val="both"/>
        <w:rPr>
          <w:rFonts w:ascii="Arial" w:hAnsi="Arial" w:cs="Arial"/>
          <w:sz w:val="24"/>
          <w:szCs w:val="24"/>
        </w:rPr>
      </w:pPr>
    </w:p>
    <w:p w:rsidR="00322C56" w:rsidRDefault="00322C56" w:rsidP="00CF28C5">
      <w:pPr>
        <w:jc w:val="both"/>
        <w:rPr>
          <w:rFonts w:ascii="Arial" w:hAnsi="Arial" w:cs="Arial"/>
          <w:sz w:val="24"/>
          <w:szCs w:val="24"/>
        </w:rPr>
      </w:pPr>
    </w:p>
    <w:p w:rsidR="00322C56" w:rsidRPr="00CF28C5" w:rsidRDefault="00322C56" w:rsidP="00CF28C5">
      <w:pPr>
        <w:jc w:val="both"/>
        <w:rPr>
          <w:rFonts w:ascii="Arial" w:hAnsi="Arial" w:cs="Arial"/>
          <w:sz w:val="24"/>
          <w:szCs w:val="24"/>
        </w:rPr>
      </w:pPr>
    </w:p>
    <w:p w:rsidR="00CF28C5" w:rsidRDefault="00CF28C5">
      <w:pPr>
        <w:spacing w:after="0" w:line="240" w:lineRule="auto"/>
        <w:rPr>
          <w:rFonts w:ascii="Arial" w:hAnsi="Arial" w:cs="Arial"/>
          <w:sz w:val="24"/>
          <w:szCs w:val="24"/>
        </w:rPr>
      </w:pPr>
      <w:r>
        <w:rPr>
          <w:rFonts w:ascii="Arial" w:hAnsi="Arial" w:cs="Arial"/>
          <w:sz w:val="24"/>
          <w:szCs w:val="24"/>
        </w:rPr>
        <w:br w:type="page"/>
      </w:r>
    </w:p>
    <w:p w:rsidR="001F3360" w:rsidRDefault="001F3360" w:rsidP="007B3011">
      <w:pPr>
        <w:pStyle w:val="Prrafodelista"/>
        <w:numPr>
          <w:ilvl w:val="0"/>
          <w:numId w:val="8"/>
        </w:numPr>
        <w:jc w:val="both"/>
        <w:rPr>
          <w:rFonts w:ascii="Arial" w:hAnsi="Arial" w:cs="Arial"/>
          <w:sz w:val="24"/>
          <w:szCs w:val="24"/>
        </w:rPr>
      </w:pPr>
      <w:r>
        <w:rPr>
          <w:rFonts w:ascii="Arial" w:hAnsi="Arial" w:cs="Arial"/>
          <w:sz w:val="24"/>
          <w:szCs w:val="24"/>
        </w:rPr>
        <w:lastRenderedPageBreak/>
        <w:t>Guía para la presentación de avances anexo B</w:t>
      </w:r>
    </w:p>
    <w:p w:rsidR="00CF28C5" w:rsidRPr="00CF28C5" w:rsidRDefault="00CF28C5" w:rsidP="00CF28C5">
      <w:pPr>
        <w:jc w:val="both"/>
        <w:rPr>
          <w:rFonts w:ascii="Arial" w:hAnsi="Arial" w:cs="Arial"/>
          <w:sz w:val="24"/>
          <w:szCs w:val="24"/>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5211"/>
        <w:gridCol w:w="1843"/>
      </w:tblGrid>
      <w:tr w:rsidR="001340F4" w:rsidRPr="00F26D34" w:rsidTr="009018C1">
        <w:trPr>
          <w:cantSplit/>
          <w:trHeight w:val="1118"/>
        </w:trPr>
        <w:tc>
          <w:tcPr>
            <w:tcW w:w="2302" w:type="dxa"/>
          </w:tcPr>
          <w:p w:rsidR="001340F4" w:rsidRPr="00F26D34" w:rsidRDefault="001340F4" w:rsidP="009018C1">
            <w:pPr>
              <w:jc w:val="center"/>
            </w:pPr>
          </w:p>
        </w:tc>
        <w:tc>
          <w:tcPr>
            <w:tcW w:w="5211" w:type="dxa"/>
          </w:tcPr>
          <w:p w:rsidR="001340F4" w:rsidRPr="00EA1F9A" w:rsidRDefault="001340F4" w:rsidP="009018C1">
            <w:pPr>
              <w:pStyle w:val="Ttulo"/>
              <w:spacing w:before="0"/>
              <w:rPr>
                <w:rFonts w:cs="Arial"/>
                <w:sz w:val="16"/>
                <w:szCs w:val="16"/>
              </w:rPr>
            </w:pPr>
          </w:p>
          <w:p w:rsidR="001340F4" w:rsidRDefault="005A003A" w:rsidP="009018C1">
            <w:pPr>
              <w:pStyle w:val="Ttulo"/>
              <w:spacing w:before="0"/>
              <w:rPr>
                <w:rFonts w:cs="Arial"/>
                <w:sz w:val="24"/>
              </w:rPr>
            </w:pPr>
            <w:r>
              <w:rPr>
                <w:rFonts w:cs="Arial"/>
                <w:sz w:val="24"/>
              </w:rPr>
              <w:t>ANEXO B</w:t>
            </w:r>
          </w:p>
          <w:p w:rsidR="001340F4" w:rsidRPr="00F26D34" w:rsidRDefault="001340F4" w:rsidP="009018C1">
            <w:pPr>
              <w:jc w:val="center"/>
            </w:pPr>
            <w:r w:rsidRPr="00F26D34">
              <w:rPr>
                <w:b/>
              </w:rPr>
              <w:t>GUÍA PARA LA PRESENTACIÓN DE AVANCES</w:t>
            </w:r>
          </w:p>
        </w:tc>
        <w:tc>
          <w:tcPr>
            <w:tcW w:w="1843" w:type="dxa"/>
          </w:tcPr>
          <w:p w:rsidR="001340F4" w:rsidRPr="00F26D34" w:rsidRDefault="001340F4" w:rsidP="009018C1">
            <w:pPr>
              <w:jc w:val="center"/>
              <w:rPr>
                <w:snapToGrid w:val="0"/>
                <w:sz w:val="16"/>
                <w:szCs w:val="16"/>
              </w:rPr>
            </w:pPr>
          </w:p>
          <w:p w:rsidR="001340F4" w:rsidRPr="00F26D34" w:rsidRDefault="001340F4" w:rsidP="009018C1">
            <w:pPr>
              <w:jc w:val="center"/>
              <w:rPr>
                <w:snapToGrid w:val="0"/>
              </w:rPr>
            </w:pPr>
          </w:p>
          <w:p w:rsidR="001340F4" w:rsidRPr="00F26D34" w:rsidRDefault="001340F4" w:rsidP="009018C1">
            <w:pPr>
              <w:jc w:val="center"/>
            </w:pPr>
            <w:r w:rsidRPr="00F26D34">
              <w:rPr>
                <w:snapToGrid w:val="0"/>
              </w:rPr>
              <w:t xml:space="preserve">Página </w:t>
            </w:r>
            <w:r w:rsidR="004C27DA" w:rsidRPr="00F26D34">
              <w:rPr>
                <w:snapToGrid w:val="0"/>
              </w:rPr>
              <w:fldChar w:fldCharType="begin"/>
            </w:r>
            <w:r w:rsidRPr="00F26D34">
              <w:rPr>
                <w:snapToGrid w:val="0"/>
              </w:rPr>
              <w:instrText xml:space="preserve"> PAGE </w:instrText>
            </w:r>
            <w:r w:rsidR="004C27DA" w:rsidRPr="00F26D34">
              <w:rPr>
                <w:snapToGrid w:val="0"/>
              </w:rPr>
              <w:fldChar w:fldCharType="separate"/>
            </w:r>
            <w:r w:rsidRPr="00F26D34">
              <w:rPr>
                <w:noProof/>
                <w:snapToGrid w:val="0"/>
              </w:rPr>
              <w:t>1</w:t>
            </w:r>
            <w:r w:rsidR="004C27DA" w:rsidRPr="00F26D34">
              <w:rPr>
                <w:snapToGrid w:val="0"/>
              </w:rPr>
              <w:fldChar w:fldCharType="end"/>
            </w:r>
            <w:r w:rsidRPr="00F26D34">
              <w:rPr>
                <w:snapToGrid w:val="0"/>
              </w:rPr>
              <w:t xml:space="preserve"> de 1</w:t>
            </w:r>
          </w:p>
        </w:tc>
      </w:tr>
    </w:tbl>
    <w:p w:rsidR="001340F4" w:rsidRPr="00F26C65" w:rsidRDefault="001340F4" w:rsidP="001340F4">
      <w:pPr>
        <w:jc w:val="cente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13"/>
        <w:gridCol w:w="4661"/>
      </w:tblGrid>
      <w:tr w:rsidR="001340F4" w:rsidRPr="00F26D34" w:rsidTr="009018C1">
        <w:tc>
          <w:tcPr>
            <w:tcW w:w="9322" w:type="dxa"/>
            <w:gridSpan w:val="3"/>
            <w:shd w:val="clear" w:color="auto" w:fill="auto"/>
          </w:tcPr>
          <w:p w:rsidR="001340F4" w:rsidRPr="00F26D34" w:rsidRDefault="001340F4" w:rsidP="009018C1">
            <w:pPr>
              <w:rPr>
                <w:b/>
              </w:rPr>
            </w:pPr>
            <w:r w:rsidRPr="00F26D34">
              <w:rPr>
                <w:b/>
              </w:rPr>
              <w:t>Nombre del Proyecto:</w:t>
            </w:r>
            <w:r w:rsidR="006745A9">
              <w:rPr>
                <w:b/>
              </w:rPr>
              <w:t xml:space="preserve"> </w:t>
            </w:r>
            <w:proofErr w:type="spellStart"/>
            <w:r w:rsidR="006745A9">
              <w:rPr>
                <w:b/>
              </w:rPr>
              <w:t>BeneTIC</w:t>
            </w:r>
            <w:proofErr w:type="spellEnd"/>
          </w:p>
        </w:tc>
      </w:tr>
      <w:tr w:rsidR="005A003A" w:rsidRPr="00F26D34" w:rsidTr="009018C1">
        <w:tc>
          <w:tcPr>
            <w:tcW w:w="4661" w:type="dxa"/>
            <w:gridSpan w:val="2"/>
            <w:shd w:val="clear" w:color="auto" w:fill="auto"/>
          </w:tcPr>
          <w:p w:rsidR="005A003A" w:rsidRPr="00F26D34" w:rsidRDefault="005A003A" w:rsidP="009018C1">
            <w:pPr>
              <w:rPr>
                <w:b/>
              </w:rPr>
            </w:pPr>
            <w:r w:rsidRPr="00F26D34">
              <w:rPr>
                <w:b/>
              </w:rPr>
              <w:t>Líder:</w:t>
            </w:r>
            <w:r w:rsidR="006745A9">
              <w:rPr>
                <w:b/>
              </w:rPr>
              <w:t xml:space="preserve"> Néstor David Ramírez Patiño</w:t>
            </w:r>
          </w:p>
        </w:tc>
        <w:tc>
          <w:tcPr>
            <w:tcW w:w="4661" w:type="dxa"/>
            <w:shd w:val="clear" w:color="auto" w:fill="auto"/>
          </w:tcPr>
          <w:p w:rsidR="005A003A" w:rsidRPr="00F26D34" w:rsidRDefault="005A003A" w:rsidP="009018C1">
            <w:pPr>
              <w:rPr>
                <w:b/>
              </w:rPr>
            </w:pPr>
            <w:r w:rsidRPr="00F26D34">
              <w:rPr>
                <w:b/>
              </w:rPr>
              <w:t>Fecha de presentación:</w:t>
            </w:r>
          </w:p>
        </w:tc>
      </w:tr>
      <w:tr w:rsidR="001340F4" w:rsidRPr="00F26D34" w:rsidTr="009018C1">
        <w:tc>
          <w:tcPr>
            <w:tcW w:w="9322" w:type="dxa"/>
            <w:gridSpan w:val="3"/>
            <w:shd w:val="clear" w:color="auto" w:fill="auto"/>
          </w:tcPr>
          <w:p w:rsidR="006745A9" w:rsidRDefault="001340F4" w:rsidP="006745A9">
            <w:pPr>
              <w:rPr>
                <w:b/>
              </w:rPr>
            </w:pPr>
            <w:r w:rsidRPr="00F26D34">
              <w:rPr>
                <w:b/>
              </w:rPr>
              <w:t>Principales logros:</w:t>
            </w:r>
            <w:r w:rsidR="006745A9">
              <w:rPr>
                <w:b/>
              </w:rPr>
              <w:t xml:space="preserve">  </w:t>
            </w:r>
          </w:p>
          <w:p w:rsidR="003D7C7C" w:rsidRPr="003D7C7C" w:rsidRDefault="003D7C7C" w:rsidP="00B34F67">
            <w:pPr>
              <w:pStyle w:val="Prrafodelista"/>
              <w:numPr>
                <w:ilvl w:val="0"/>
                <w:numId w:val="4"/>
              </w:numPr>
              <w:rPr>
                <w:b/>
              </w:rPr>
            </w:pPr>
          </w:p>
        </w:tc>
      </w:tr>
      <w:tr w:rsidR="001340F4" w:rsidRPr="00F26D34" w:rsidTr="009018C1">
        <w:tc>
          <w:tcPr>
            <w:tcW w:w="9322" w:type="dxa"/>
            <w:gridSpan w:val="3"/>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9018C1">
            <w:pPr>
              <w:rPr>
                <w:b/>
              </w:rPr>
            </w:pPr>
            <w:r w:rsidRPr="00F26D34">
              <w:rPr>
                <w:b/>
              </w:rPr>
              <w:t xml:space="preserve">Dificultades: </w:t>
            </w:r>
          </w:p>
        </w:tc>
      </w:tr>
      <w:tr w:rsidR="001340F4" w:rsidRPr="00F26D34" w:rsidTr="009018C1">
        <w:tc>
          <w:tcPr>
            <w:tcW w:w="4248" w:type="dxa"/>
            <w:shd w:val="clear" w:color="auto" w:fill="auto"/>
          </w:tcPr>
          <w:p w:rsidR="001340F4" w:rsidRPr="00F26D34" w:rsidRDefault="001340F4" w:rsidP="009018C1">
            <w:pPr>
              <w:jc w:val="center"/>
              <w:rPr>
                <w:b/>
              </w:rPr>
            </w:pPr>
            <w:r w:rsidRPr="00F26D34">
              <w:rPr>
                <w:b/>
              </w:rPr>
              <w:t>Dificultad</w:t>
            </w:r>
          </w:p>
        </w:tc>
        <w:tc>
          <w:tcPr>
            <w:tcW w:w="5074" w:type="dxa"/>
            <w:gridSpan w:val="2"/>
            <w:shd w:val="clear" w:color="auto" w:fill="auto"/>
          </w:tcPr>
          <w:p w:rsidR="001340F4" w:rsidRPr="00F26D34" w:rsidRDefault="001340F4" w:rsidP="009018C1">
            <w:pPr>
              <w:jc w:val="center"/>
              <w:rPr>
                <w:b/>
              </w:rPr>
            </w:pPr>
            <w:r w:rsidRPr="00F26D34">
              <w:rPr>
                <w:b/>
              </w:rPr>
              <w:t>Razones</w:t>
            </w:r>
          </w:p>
        </w:tc>
      </w:tr>
      <w:tr w:rsidR="001340F4" w:rsidRPr="00F26D34" w:rsidTr="009018C1">
        <w:tc>
          <w:tcPr>
            <w:tcW w:w="4248" w:type="dxa"/>
            <w:shd w:val="clear" w:color="auto" w:fill="auto"/>
          </w:tcPr>
          <w:p w:rsidR="001340F4" w:rsidRPr="00F26D34" w:rsidRDefault="001340F4" w:rsidP="009018C1"/>
        </w:tc>
        <w:tc>
          <w:tcPr>
            <w:tcW w:w="5074" w:type="dxa"/>
            <w:gridSpan w:val="2"/>
            <w:shd w:val="clear" w:color="auto" w:fill="auto"/>
          </w:tcPr>
          <w:p w:rsidR="001340F4" w:rsidRPr="00F26D34" w:rsidRDefault="001340F4" w:rsidP="009018C1"/>
        </w:tc>
      </w:tr>
      <w:tr w:rsidR="001340F4" w:rsidRPr="00F26D34" w:rsidTr="009018C1">
        <w:tc>
          <w:tcPr>
            <w:tcW w:w="4248" w:type="dxa"/>
            <w:shd w:val="clear" w:color="auto" w:fill="auto"/>
          </w:tcPr>
          <w:p w:rsidR="001340F4" w:rsidRPr="00F26D34" w:rsidRDefault="001340F4" w:rsidP="009018C1"/>
        </w:tc>
        <w:tc>
          <w:tcPr>
            <w:tcW w:w="5074" w:type="dxa"/>
            <w:gridSpan w:val="2"/>
            <w:shd w:val="clear" w:color="auto" w:fill="auto"/>
          </w:tcPr>
          <w:p w:rsidR="001340F4" w:rsidRPr="00F26D34" w:rsidRDefault="001340F4" w:rsidP="009018C1"/>
        </w:tc>
      </w:tr>
      <w:tr w:rsidR="001340F4" w:rsidRPr="00F26D34" w:rsidTr="009018C1">
        <w:tc>
          <w:tcPr>
            <w:tcW w:w="4248" w:type="dxa"/>
            <w:shd w:val="clear" w:color="auto" w:fill="auto"/>
          </w:tcPr>
          <w:p w:rsidR="001340F4" w:rsidRPr="00F26D34" w:rsidRDefault="001340F4" w:rsidP="009018C1"/>
        </w:tc>
        <w:tc>
          <w:tcPr>
            <w:tcW w:w="5074" w:type="dxa"/>
            <w:gridSpan w:val="2"/>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B34F67">
            <w:pPr>
              <w:rPr>
                <w:b/>
              </w:rPr>
            </w:pPr>
            <w:r w:rsidRPr="00F26D34">
              <w:rPr>
                <w:b/>
              </w:rPr>
              <w:t xml:space="preserve">Propuestas de Ajustes: </w:t>
            </w:r>
            <w:r w:rsidR="003D7C7C">
              <w:rPr>
                <w:b/>
              </w:rPr>
              <w:t xml:space="preserve"> </w:t>
            </w:r>
          </w:p>
        </w:tc>
      </w:tr>
      <w:tr w:rsidR="001340F4" w:rsidRPr="00F26D34" w:rsidTr="009018C1">
        <w:tc>
          <w:tcPr>
            <w:tcW w:w="9322" w:type="dxa"/>
            <w:gridSpan w:val="3"/>
            <w:shd w:val="clear" w:color="auto" w:fill="auto"/>
          </w:tcPr>
          <w:p w:rsidR="001340F4" w:rsidRPr="00F26D34" w:rsidRDefault="001340F4" w:rsidP="00B34F67">
            <w:r w:rsidRPr="00F26D34">
              <w:rPr>
                <w:b/>
              </w:rPr>
              <w:t>Supresiones</w:t>
            </w:r>
            <w:r w:rsidR="00A03C3E">
              <w:rPr>
                <w:b/>
              </w:rPr>
              <w:t xml:space="preserve">: </w:t>
            </w:r>
          </w:p>
        </w:tc>
      </w:tr>
      <w:tr w:rsidR="001340F4" w:rsidRPr="00F26D34" w:rsidTr="009018C1">
        <w:tc>
          <w:tcPr>
            <w:tcW w:w="9322" w:type="dxa"/>
            <w:gridSpan w:val="3"/>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B34F67">
            <w:r w:rsidRPr="00F26D34">
              <w:rPr>
                <w:b/>
              </w:rPr>
              <w:t>Adiciones</w:t>
            </w:r>
            <w:r w:rsidR="00A03C3E">
              <w:rPr>
                <w:b/>
              </w:rPr>
              <w:t xml:space="preserve">: </w:t>
            </w:r>
          </w:p>
        </w:tc>
      </w:tr>
      <w:tr w:rsidR="001340F4" w:rsidRPr="00F26D34" w:rsidTr="009018C1">
        <w:tc>
          <w:tcPr>
            <w:tcW w:w="9322" w:type="dxa"/>
            <w:gridSpan w:val="3"/>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9018C1"/>
        </w:tc>
      </w:tr>
      <w:tr w:rsidR="001340F4" w:rsidRPr="00F26D34" w:rsidTr="009018C1">
        <w:tc>
          <w:tcPr>
            <w:tcW w:w="9322" w:type="dxa"/>
            <w:gridSpan w:val="3"/>
            <w:shd w:val="clear" w:color="auto" w:fill="auto"/>
          </w:tcPr>
          <w:p w:rsidR="00A54DF4" w:rsidRPr="00F26D34" w:rsidRDefault="001340F4" w:rsidP="00B34F67">
            <w:r w:rsidRPr="00F26D34">
              <w:rPr>
                <w:b/>
              </w:rPr>
              <w:lastRenderedPageBreak/>
              <w:t>Cambios</w:t>
            </w:r>
            <w:r w:rsidR="00A03C3E">
              <w:rPr>
                <w:b/>
              </w:rPr>
              <w:t xml:space="preserve">: </w:t>
            </w:r>
          </w:p>
        </w:tc>
      </w:tr>
      <w:tr w:rsidR="001340F4" w:rsidRPr="00F26D34" w:rsidTr="009018C1">
        <w:tc>
          <w:tcPr>
            <w:tcW w:w="9322" w:type="dxa"/>
            <w:gridSpan w:val="3"/>
            <w:shd w:val="clear" w:color="auto" w:fill="auto"/>
          </w:tcPr>
          <w:p w:rsidR="001340F4" w:rsidRPr="00F26D34" w:rsidRDefault="001340F4" w:rsidP="009018C1">
            <w:pPr>
              <w:rPr>
                <w:b/>
              </w:rPr>
            </w:pPr>
          </w:p>
        </w:tc>
      </w:tr>
    </w:tbl>
    <w:p w:rsidR="001340F4" w:rsidRDefault="001340F4" w:rsidP="001340F4">
      <w:pPr>
        <w:tabs>
          <w:tab w:val="left" w:pos="2730"/>
        </w:tabs>
      </w:pPr>
    </w:p>
    <w:p w:rsidR="00D82F27" w:rsidRDefault="00D82F27">
      <w:pPr>
        <w:spacing w:after="0" w:line="240" w:lineRule="auto"/>
      </w:pPr>
      <w:r>
        <w:br w:type="page"/>
      </w:r>
    </w:p>
    <w:p w:rsidR="00D82F27" w:rsidRDefault="00D82F27" w:rsidP="001340F4">
      <w:pPr>
        <w:tabs>
          <w:tab w:val="left" w:pos="2730"/>
        </w:tabs>
      </w:pPr>
    </w:p>
    <w:p w:rsidR="00D82F27" w:rsidRPr="00C2288D" w:rsidRDefault="00D82F27" w:rsidP="007B3011">
      <w:pPr>
        <w:pStyle w:val="Prrafodelista"/>
        <w:numPr>
          <w:ilvl w:val="0"/>
          <w:numId w:val="8"/>
        </w:numPr>
        <w:jc w:val="both"/>
        <w:rPr>
          <w:rFonts w:ascii="Arial" w:hAnsi="Arial" w:cs="Arial"/>
          <w:sz w:val="24"/>
          <w:szCs w:val="24"/>
        </w:rPr>
      </w:pPr>
      <w:r w:rsidRPr="00C2288D">
        <w:rPr>
          <w:rFonts w:ascii="Arial" w:hAnsi="Arial" w:cs="Arial"/>
          <w:sz w:val="24"/>
          <w:szCs w:val="24"/>
        </w:rPr>
        <w:t>Guía para la presentación del informe fina</w:t>
      </w:r>
      <w:r w:rsidR="00B34F67">
        <w:rPr>
          <w:rFonts w:ascii="Arial" w:hAnsi="Arial" w:cs="Arial"/>
          <w:sz w:val="24"/>
          <w:szCs w:val="24"/>
        </w:rPr>
        <w:t>l</w:t>
      </w:r>
      <w:r w:rsidRPr="00C2288D">
        <w:rPr>
          <w:rFonts w:ascii="Arial" w:hAnsi="Arial" w:cs="Arial"/>
          <w:sz w:val="24"/>
          <w:szCs w:val="24"/>
        </w:rPr>
        <w:t xml:space="preserve"> anexo C</w:t>
      </w:r>
    </w:p>
    <w:p w:rsidR="00D82F27" w:rsidRDefault="00D82F27" w:rsidP="001340F4">
      <w:pPr>
        <w:tabs>
          <w:tab w:val="left" w:pos="2730"/>
        </w:tabs>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5400"/>
        <w:gridCol w:w="1654"/>
      </w:tblGrid>
      <w:tr w:rsidR="001340F4" w:rsidRPr="00F26D34" w:rsidTr="009018C1">
        <w:trPr>
          <w:cantSplit/>
          <w:trHeight w:val="1118"/>
        </w:trPr>
        <w:tc>
          <w:tcPr>
            <w:tcW w:w="2302" w:type="dxa"/>
          </w:tcPr>
          <w:p w:rsidR="001340F4" w:rsidRPr="00F26D34" w:rsidRDefault="001340F4" w:rsidP="009018C1">
            <w:pPr>
              <w:jc w:val="center"/>
            </w:pPr>
          </w:p>
        </w:tc>
        <w:tc>
          <w:tcPr>
            <w:tcW w:w="5400" w:type="dxa"/>
          </w:tcPr>
          <w:p w:rsidR="001340F4" w:rsidRPr="00EA1F9A" w:rsidRDefault="001340F4" w:rsidP="009018C1">
            <w:pPr>
              <w:pStyle w:val="Ttulo"/>
              <w:spacing w:before="0"/>
              <w:rPr>
                <w:rFonts w:cs="Arial"/>
                <w:sz w:val="16"/>
                <w:szCs w:val="16"/>
              </w:rPr>
            </w:pPr>
          </w:p>
          <w:p w:rsidR="001340F4" w:rsidRDefault="005A003A" w:rsidP="009018C1">
            <w:pPr>
              <w:pStyle w:val="Ttulo"/>
              <w:spacing w:before="0"/>
              <w:rPr>
                <w:rFonts w:cs="Arial"/>
                <w:sz w:val="24"/>
              </w:rPr>
            </w:pPr>
            <w:r>
              <w:rPr>
                <w:rFonts w:cs="Arial"/>
                <w:sz w:val="24"/>
              </w:rPr>
              <w:t>ANEXO C</w:t>
            </w:r>
          </w:p>
          <w:p w:rsidR="001340F4" w:rsidRPr="00F26D34" w:rsidRDefault="001340F4" w:rsidP="009018C1">
            <w:pPr>
              <w:jc w:val="center"/>
            </w:pPr>
            <w:r w:rsidRPr="00F26D34">
              <w:rPr>
                <w:b/>
              </w:rPr>
              <w:t>GUÍA PARA LA PRESENTACIÓN DE INFORMES FINALES</w:t>
            </w:r>
          </w:p>
        </w:tc>
        <w:tc>
          <w:tcPr>
            <w:tcW w:w="1654" w:type="dxa"/>
          </w:tcPr>
          <w:p w:rsidR="001340F4" w:rsidRPr="00F26D34" w:rsidRDefault="001340F4" w:rsidP="009018C1">
            <w:pPr>
              <w:jc w:val="center"/>
              <w:rPr>
                <w:snapToGrid w:val="0"/>
                <w:sz w:val="16"/>
                <w:szCs w:val="16"/>
              </w:rPr>
            </w:pPr>
          </w:p>
          <w:p w:rsidR="001340F4" w:rsidRPr="00F26D34" w:rsidRDefault="001340F4" w:rsidP="009018C1">
            <w:pPr>
              <w:jc w:val="center"/>
              <w:rPr>
                <w:snapToGrid w:val="0"/>
              </w:rPr>
            </w:pPr>
          </w:p>
          <w:p w:rsidR="001340F4" w:rsidRPr="00F26D34" w:rsidRDefault="001340F4" w:rsidP="009018C1">
            <w:pPr>
              <w:jc w:val="center"/>
            </w:pPr>
            <w:r w:rsidRPr="00F26D34">
              <w:rPr>
                <w:snapToGrid w:val="0"/>
              </w:rPr>
              <w:t xml:space="preserve">Página </w:t>
            </w:r>
            <w:r w:rsidR="004C27DA" w:rsidRPr="00F26D34">
              <w:rPr>
                <w:snapToGrid w:val="0"/>
              </w:rPr>
              <w:fldChar w:fldCharType="begin"/>
            </w:r>
            <w:r w:rsidRPr="00F26D34">
              <w:rPr>
                <w:snapToGrid w:val="0"/>
              </w:rPr>
              <w:instrText xml:space="preserve"> PAGE </w:instrText>
            </w:r>
            <w:r w:rsidR="004C27DA" w:rsidRPr="00F26D34">
              <w:rPr>
                <w:snapToGrid w:val="0"/>
              </w:rPr>
              <w:fldChar w:fldCharType="separate"/>
            </w:r>
            <w:r w:rsidRPr="00F26D34">
              <w:rPr>
                <w:noProof/>
                <w:snapToGrid w:val="0"/>
              </w:rPr>
              <w:t>1</w:t>
            </w:r>
            <w:r w:rsidR="004C27DA" w:rsidRPr="00F26D34">
              <w:rPr>
                <w:snapToGrid w:val="0"/>
              </w:rPr>
              <w:fldChar w:fldCharType="end"/>
            </w:r>
            <w:r w:rsidRPr="00F26D34">
              <w:rPr>
                <w:snapToGrid w:val="0"/>
              </w:rPr>
              <w:t xml:space="preserve"> de 1</w:t>
            </w:r>
          </w:p>
        </w:tc>
      </w:tr>
    </w:tbl>
    <w:p w:rsidR="001340F4" w:rsidRPr="00F26C65" w:rsidRDefault="001340F4" w:rsidP="001340F4">
      <w:pPr>
        <w:jc w:val="cente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13"/>
        <w:gridCol w:w="4661"/>
      </w:tblGrid>
      <w:tr w:rsidR="001340F4" w:rsidRPr="00F26D34" w:rsidTr="009018C1">
        <w:tc>
          <w:tcPr>
            <w:tcW w:w="9322" w:type="dxa"/>
            <w:gridSpan w:val="3"/>
            <w:shd w:val="clear" w:color="auto" w:fill="auto"/>
          </w:tcPr>
          <w:p w:rsidR="001340F4" w:rsidRPr="00F26D34" w:rsidRDefault="001340F4" w:rsidP="009018C1">
            <w:pPr>
              <w:rPr>
                <w:b/>
              </w:rPr>
            </w:pPr>
            <w:r w:rsidRPr="00F26D34">
              <w:rPr>
                <w:b/>
              </w:rPr>
              <w:t>Nombre del Proyecto:</w:t>
            </w:r>
            <w:r w:rsidR="00805B73">
              <w:rPr>
                <w:b/>
              </w:rPr>
              <w:t xml:space="preserve"> </w:t>
            </w:r>
            <w:proofErr w:type="spellStart"/>
            <w:r w:rsidR="00805B73">
              <w:rPr>
                <w:b/>
              </w:rPr>
              <w:t>BeneTIC</w:t>
            </w:r>
            <w:proofErr w:type="spellEnd"/>
          </w:p>
        </w:tc>
      </w:tr>
      <w:tr w:rsidR="005A003A" w:rsidRPr="00F26D34" w:rsidTr="009018C1">
        <w:tc>
          <w:tcPr>
            <w:tcW w:w="4661" w:type="dxa"/>
            <w:gridSpan w:val="2"/>
            <w:shd w:val="clear" w:color="auto" w:fill="auto"/>
          </w:tcPr>
          <w:p w:rsidR="005A003A" w:rsidRPr="00F26D34" w:rsidRDefault="005A003A" w:rsidP="009018C1">
            <w:pPr>
              <w:rPr>
                <w:b/>
              </w:rPr>
            </w:pPr>
            <w:r w:rsidRPr="00F26D34">
              <w:rPr>
                <w:b/>
              </w:rPr>
              <w:t>Líder:</w:t>
            </w:r>
            <w:r w:rsidR="00805B73">
              <w:rPr>
                <w:b/>
              </w:rPr>
              <w:t xml:space="preserve"> Néstor David Ramírez Patiño</w:t>
            </w:r>
          </w:p>
        </w:tc>
        <w:tc>
          <w:tcPr>
            <w:tcW w:w="4661" w:type="dxa"/>
            <w:shd w:val="clear" w:color="auto" w:fill="auto"/>
          </w:tcPr>
          <w:p w:rsidR="005A003A" w:rsidRPr="00F26D34" w:rsidRDefault="005A003A" w:rsidP="009018C1">
            <w:pPr>
              <w:rPr>
                <w:b/>
              </w:rPr>
            </w:pPr>
            <w:r w:rsidRPr="00F26D34">
              <w:rPr>
                <w:b/>
              </w:rPr>
              <w:t>Fecha de presentación:</w:t>
            </w:r>
          </w:p>
        </w:tc>
      </w:tr>
      <w:tr w:rsidR="001340F4" w:rsidRPr="00F26D34" w:rsidTr="009018C1">
        <w:tc>
          <w:tcPr>
            <w:tcW w:w="9322" w:type="dxa"/>
            <w:gridSpan w:val="3"/>
            <w:shd w:val="clear" w:color="auto" w:fill="auto"/>
          </w:tcPr>
          <w:p w:rsidR="001340F4" w:rsidRPr="00F26D34" w:rsidRDefault="001340F4" w:rsidP="009018C1">
            <w:pPr>
              <w:rPr>
                <w:b/>
              </w:rPr>
            </w:pPr>
            <w:r w:rsidRPr="00F26D34">
              <w:rPr>
                <w:b/>
              </w:rPr>
              <w:t>Principales logros:</w:t>
            </w:r>
          </w:p>
        </w:tc>
      </w:tr>
      <w:tr w:rsidR="001340F4" w:rsidRPr="00F26D34" w:rsidTr="009018C1">
        <w:tc>
          <w:tcPr>
            <w:tcW w:w="9322" w:type="dxa"/>
            <w:gridSpan w:val="3"/>
            <w:shd w:val="clear" w:color="auto" w:fill="auto"/>
          </w:tcPr>
          <w:p w:rsidR="001340F4" w:rsidRPr="00F26D34" w:rsidRDefault="001340F4" w:rsidP="00B34F67">
            <w:pPr>
              <w:pStyle w:val="Prrafodelista"/>
              <w:numPr>
                <w:ilvl w:val="0"/>
                <w:numId w:val="5"/>
              </w:numPr>
            </w:pPr>
          </w:p>
        </w:tc>
      </w:tr>
      <w:tr w:rsidR="001340F4" w:rsidRPr="00F26D34" w:rsidTr="009018C1">
        <w:tc>
          <w:tcPr>
            <w:tcW w:w="9322" w:type="dxa"/>
            <w:gridSpan w:val="3"/>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9018C1">
            <w:pPr>
              <w:rPr>
                <w:b/>
              </w:rPr>
            </w:pPr>
            <w:r w:rsidRPr="00F26D34">
              <w:rPr>
                <w:b/>
              </w:rPr>
              <w:t xml:space="preserve">Dificultades: </w:t>
            </w:r>
          </w:p>
        </w:tc>
      </w:tr>
      <w:tr w:rsidR="001340F4" w:rsidRPr="00F26D34" w:rsidTr="009018C1">
        <w:tc>
          <w:tcPr>
            <w:tcW w:w="4248" w:type="dxa"/>
            <w:shd w:val="clear" w:color="auto" w:fill="auto"/>
          </w:tcPr>
          <w:p w:rsidR="001340F4" w:rsidRPr="00F26D34" w:rsidRDefault="001340F4" w:rsidP="009018C1">
            <w:pPr>
              <w:jc w:val="center"/>
              <w:rPr>
                <w:b/>
              </w:rPr>
            </w:pPr>
            <w:r w:rsidRPr="00F26D34">
              <w:rPr>
                <w:b/>
              </w:rPr>
              <w:t>Dificultad</w:t>
            </w:r>
          </w:p>
        </w:tc>
        <w:tc>
          <w:tcPr>
            <w:tcW w:w="5074" w:type="dxa"/>
            <w:gridSpan w:val="2"/>
            <w:shd w:val="clear" w:color="auto" w:fill="auto"/>
          </w:tcPr>
          <w:p w:rsidR="001340F4" w:rsidRPr="00F26D34" w:rsidRDefault="001340F4" w:rsidP="009018C1">
            <w:pPr>
              <w:jc w:val="center"/>
              <w:rPr>
                <w:b/>
              </w:rPr>
            </w:pPr>
            <w:r w:rsidRPr="00F26D34">
              <w:rPr>
                <w:b/>
              </w:rPr>
              <w:t>Razones</w:t>
            </w:r>
          </w:p>
        </w:tc>
      </w:tr>
      <w:tr w:rsidR="001340F4" w:rsidRPr="00F26D34" w:rsidTr="009018C1">
        <w:tc>
          <w:tcPr>
            <w:tcW w:w="4248" w:type="dxa"/>
            <w:shd w:val="clear" w:color="auto" w:fill="auto"/>
          </w:tcPr>
          <w:p w:rsidR="001340F4" w:rsidRPr="00F26D34" w:rsidRDefault="001340F4" w:rsidP="009018C1"/>
        </w:tc>
        <w:tc>
          <w:tcPr>
            <w:tcW w:w="5074" w:type="dxa"/>
            <w:gridSpan w:val="2"/>
            <w:shd w:val="clear" w:color="auto" w:fill="auto"/>
          </w:tcPr>
          <w:p w:rsidR="001340F4" w:rsidRPr="00F26D34" w:rsidRDefault="001340F4" w:rsidP="009018C1"/>
        </w:tc>
      </w:tr>
      <w:tr w:rsidR="001340F4" w:rsidRPr="00F26D34" w:rsidTr="009018C1">
        <w:tc>
          <w:tcPr>
            <w:tcW w:w="4248" w:type="dxa"/>
            <w:shd w:val="clear" w:color="auto" w:fill="auto"/>
          </w:tcPr>
          <w:p w:rsidR="001340F4" w:rsidRPr="00F26D34" w:rsidRDefault="001340F4" w:rsidP="009018C1"/>
        </w:tc>
        <w:tc>
          <w:tcPr>
            <w:tcW w:w="5074" w:type="dxa"/>
            <w:gridSpan w:val="2"/>
            <w:shd w:val="clear" w:color="auto" w:fill="auto"/>
          </w:tcPr>
          <w:p w:rsidR="001340F4" w:rsidRPr="00F26D34" w:rsidRDefault="001340F4" w:rsidP="009018C1"/>
        </w:tc>
      </w:tr>
      <w:tr w:rsidR="001340F4" w:rsidRPr="00F26D34" w:rsidTr="009018C1">
        <w:tc>
          <w:tcPr>
            <w:tcW w:w="4248" w:type="dxa"/>
            <w:shd w:val="clear" w:color="auto" w:fill="auto"/>
          </w:tcPr>
          <w:p w:rsidR="001340F4" w:rsidRPr="00F26D34" w:rsidRDefault="001340F4" w:rsidP="009018C1"/>
        </w:tc>
        <w:tc>
          <w:tcPr>
            <w:tcW w:w="5074" w:type="dxa"/>
            <w:gridSpan w:val="2"/>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9018C1">
            <w:pPr>
              <w:rPr>
                <w:b/>
              </w:rPr>
            </w:pPr>
            <w:r w:rsidRPr="00F26D34">
              <w:rPr>
                <w:b/>
              </w:rPr>
              <w:t xml:space="preserve">Evidencias del logro del objetivo: </w:t>
            </w:r>
          </w:p>
        </w:tc>
      </w:tr>
      <w:tr w:rsidR="001340F4" w:rsidRPr="00F26D34" w:rsidTr="009018C1">
        <w:tc>
          <w:tcPr>
            <w:tcW w:w="9322" w:type="dxa"/>
            <w:gridSpan w:val="3"/>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9018C1"/>
        </w:tc>
      </w:tr>
      <w:tr w:rsidR="001340F4" w:rsidRPr="00F26D34" w:rsidTr="009018C1">
        <w:tc>
          <w:tcPr>
            <w:tcW w:w="9322" w:type="dxa"/>
            <w:gridSpan w:val="3"/>
            <w:shd w:val="clear" w:color="auto" w:fill="auto"/>
          </w:tcPr>
          <w:p w:rsidR="001340F4" w:rsidRPr="00F26D34" w:rsidRDefault="001340F4" w:rsidP="009018C1">
            <w:pPr>
              <w:rPr>
                <w:b/>
              </w:rPr>
            </w:pPr>
          </w:p>
        </w:tc>
      </w:tr>
      <w:tr w:rsidR="001340F4" w:rsidRPr="00F26D34" w:rsidTr="009018C1">
        <w:tc>
          <w:tcPr>
            <w:tcW w:w="9322" w:type="dxa"/>
            <w:gridSpan w:val="3"/>
            <w:shd w:val="clear" w:color="auto" w:fill="auto"/>
          </w:tcPr>
          <w:p w:rsidR="001340F4" w:rsidRPr="00F26D34" w:rsidRDefault="001340F4" w:rsidP="009018C1">
            <w:pPr>
              <w:rPr>
                <w:b/>
              </w:rPr>
            </w:pPr>
          </w:p>
        </w:tc>
      </w:tr>
      <w:tr w:rsidR="001340F4" w:rsidRPr="00F26D34" w:rsidTr="009018C1">
        <w:tc>
          <w:tcPr>
            <w:tcW w:w="9322" w:type="dxa"/>
            <w:gridSpan w:val="3"/>
            <w:shd w:val="clear" w:color="auto" w:fill="auto"/>
          </w:tcPr>
          <w:p w:rsidR="001340F4" w:rsidRPr="00F26D34" w:rsidRDefault="00A97D42" w:rsidP="009018C1">
            <w:pPr>
              <w:rPr>
                <w:b/>
              </w:rPr>
            </w:pPr>
            <w:r w:rsidRPr="00F26D34">
              <w:rPr>
                <w:b/>
              </w:rPr>
              <w:lastRenderedPageBreak/>
              <w:t>Resultado del indicador</w:t>
            </w:r>
          </w:p>
        </w:tc>
      </w:tr>
      <w:tr w:rsidR="001340F4" w:rsidRPr="00F26D34" w:rsidTr="009018C1">
        <w:tc>
          <w:tcPr>
            <w:tcW w:w="9322" w:type="dxa"/>
            <w:gridSpan w:val="3"/>
            <w:shd w:val="clear" w:color="auto" w:fill="auto"/>
          </w:tcPr>
          <w:p w:rsidR="001340F4" w:rsidRPr="00F26D34" w:rsidRDefault="001340F4" w:rsidP="009018C1">
            <w:pPr>
              <w:rPr>
                <w:b/>
              </w:rPr>
            </w:pPr>
          </w:p>
        </w:tc>
      </w:tr>
    </w:tbl>
    <w:p w:rsidR="001340F4" w:rsidRPr="001340F4" w:rsidRDefault="001340F4" w:rsidP="007C147C">
      <w:pPr>
        <w:tabs>
          <w:tab w:val="left" w:pos="2730"/>
        </w:tabs>
      </w:pPr>
    </w:p>
    <w:sectPr w:rsidR="001340F4" w:rsidRPr="001340F4" w:rsidSect="00A30FC5">
      <w:pgSz w:w="12240" w:h="15840"/>
      <w:pgMar w:top="1417" w:right="1701" w:bottom="1417" w:left="170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612" w:rsidRDefault="00654612" w:rsidP="00B43A67">
      <w:pPr>
        <w:spacing w:after="0" w:line="240" w:lineRule="auto"/>
      </w:pPr>
      <w:r>
        <w:separator/>
      </w:r>
    </w:p>
  </w:endnote>
  <w:endnote w:type="continuationSeparator" w:id="0">
    <w:p w:rsidR="00654612" w:rsidRDefault="00654612" w:rsidP="00B4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CB3" w:rsidRDefault="002B6CB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CB3" w:rsidRPr="00712A21" w:rsidRDefault="002B6CB3" w:rsidP="00712A2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CB3" w:rsidRDefault="002B6C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612" w:rsidRDefault="00654612" w:rsidP="00B43A67">
      <w:pPr>
        <w:spacing w:after="0" w:line="240" w:lineRule="auto"/>
      </w:pPr>
      <w:r>
        <w:separator/>
      </w:r>
    </w:p>
  </w:footnote>
  <w:footnote w:type="continuationSeparator" w:id="0">
    <w:p w:rsidR="00654612" w:rsidRDefault="00654612" w:rsidP="00B43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CB3" w:rsidRDefault="002B6CB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37" w:type="pct"/>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30"/>
      <w:gridCol w:w="6165"/>
      <w:gridCol w:w="1835"/>
    </w:tblGrid>
    <w:tr w:rsidR="002B6CB3" w:rsidRPr="00F26D34" w:rsidTr="00F26D34">
      <w:trPr>
        <w:trHeight w:val="490"/>
      </w:trPr>
      <w:tc>
        <w:tcPr>
          <w:tcW w:w="972" w:type="pct"/>
          <w:vMerge w:val="restart"/>
          <w:tcBorders>
            <w:top w:val="double" w:sz="4" w:space="0" w:color="auto"/>
            <w:left w:val="double" w:sz="4" w:space="0" w:color="auto"/>
            <w:bottom w:val="double" w:sz="4" w:space="0" w:color="auto"/>
            <w:right w:val="double" w:sz="4" w:space="0" w:color="auto"/>
          </w:tcBorders>
          <w:hideMark/>
        </w:tcPr>
        <w:p w:rsidR="002B6CB3" w:rsidRPr="00F26D34" w:rsidRDefault="002B6CB3" w:rsidP="009018C1">
          <w:pPr>
            <w:pStyle w:val="Encabezado"/>
            <w:tabs>
              <w:tab w:val="left" w:pos="1755"/>
              <w:tab w:val="right" w:pos="9405"/>
            </w:tabs>
            <w:rPr>
              <w:b/>
              <w:lang w:eastAsia="es-ES"/>
            </w:rPr>
          </w:pPr>
          <w:r>
            <w:rPr>
              <w:b/>
              <w:noProof/>
              <w:lang w:eastAsia="es-CO"/>
            </w:rPr>
            <w:drawing>
              <wp:anchor distT="0" distB="0" distL="114300" distR="114300" simplePos="0" relativeHeight="251657728" behindDoc="1" locked="0" layoutInCell="1" allowOverlap="1">
                <wp:simplePos x="0" y="0"/>
                <wp:positionH relativeFrom="column">
                  <wp:posOffset>99695</wp:posOffset>
                </wp:positionH>
                <wp:positionV relativeFrom="paragraph">
                  <wp:posOffset>127635</wp:posOffset>
                </wp:positionV>
                <wp:extent cx="887730" cy="787400"/>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730" cy="787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4" w:type="pct"/>
          <w:tcBorders>
            <w:top w:val="double" w:sz="4" w:space="0" w:color="auto"/>
            <w:left w:val="double" w:sz="4" w:space="0" w:color="auto"/>
            <w:bottom w:val="double" w:sz="4" w:space="0" w:color="auto"/>
            <w:right w:val="double" w:sz="4" w:space="0" w:color="auto"/>
          </w:tcBorders>
          <w:vAlign w:val="center"/>
        </w:tcPr>
        <w:p w:rsidR="002B6CB3" w:rsidRPr="00F26D34" w:rsidRDefault="002B6CB3" w:rsidP="00F26D34">
          <w:pPr>
            <w:pStyle w:val="Encabezado"/>
            <w:jc w:val="center"/>
            <w:rPr>
              <w:rFonts w:cs="Arial"/>
              <w:b/>
              <w:lang w:eastAsia="es-ES"/>
            </w:rPr>
          </w:pPr>
          <w:r w:rsidRPr="007B3E9A">
            <w:rPr>
              <w:rFonts w:ascii="Arial" w:eastAsia="Arial Unicode MS" w:hAnsi="Arial" w:cs="Arial"/>
              <w:b/>
              <w:sz w:val="24"/>
              <w:szCs w:val="24"/>
            </w:rPr>
            <w:t>I</w:t>
          </w:r>
          <w:r w:rsidRPr="00F26D34">
            <w:rPr>
              <w:rFonts w:ascii="Arial" w:hAnsi="Arial" w:cs="Arial"/>
              <w:b/>
              <w:sz w:val="24"/>
              <w:szCs w:val="24"/>
            </w:rPr>
            <w:t xml:space="preserve">NSTITUCIÓN EDUCATIVA BENEDIKTA ZUR NIEDEN                                                                  </w:t>
          </w:r>
          <w:r w:rsidRPr="000F6FDF">
            <w:rPr>
              <w:rFonts w:ascii="Arial" w:hAnsi="Arial" w:cs="Arial"/>
              <w:i/>
              <w:sz w:val="20"/>
              <w:szCs w:val="20"/>
            </w:rPr>
            <w:t>“Formamos seres integrales, que perseveran en la búsqueda de sus sueños”</w:t>
          </w:r>
        </w:p>
      </w:tc>
      <w:tc>
        <w:tcPr>
          <w:tcW w:w="924" w:type="pct"/>
          <w:tcBorders>
            <w:top w:val="double" w:sz="4" w:space="0" w:color="auto"/>
            <w:left w:val="double" w:sz="4" w:space="0" w:color="auto"/>
            <w:bottom w:val="double" w:sz="4" w:space="0" w:color="auto"/>
            <w:right w:val="double" w:sz="4" w:space="0" w:color="auto"/>
          </w:tcBorders>
          <w:vAlign w:val="center"/>
          <w:hideMark/>
        </w:tcPr>
        <w:p w:rsidR="002B6CB3" w:rsidRPr="000F6FDF" w:rsidRDefault="002B6CB3" w:rsidP="009018C1">
          <w:pPr>
            <w:pStyle w:val="Encabezado"/>
            <w:tabs>
              <w:tab w:val="left" w:pos="1755"/>
              <w:tab w:val="right" w:pos="9405"/>
            </w:tabs>
            <w:rPr>
              <w:rFonts w:ascii="Arial" w:hAnsi="Arial" w:cs="Arial"/>
              <w:b/>
              <w:sz w:val="20"/>
              <w:szCs w:val="20"/>
              <w:lang w:eastAsia="es-ES"/>
            </w:rPr>
          </w:pPr>
          <w:r w:rsidRPr="000F6FDF">
            <w:rPr>
              <w:rFonts w:ascii="Arial" w:hAnsi="Arial" w:cs="Arial"/>
              <w:b/>
              <w:sz w:val="20"/>
              <w:szCs w:val="20"/>
              <w:lang w:eastAsia="es-ES"/>
            </w:rPr>
            <w:t>GPA-DF-FO</w:t>
          </w:r>
          <w:r>
            <w:rPr>
              <w:rFonts w:ascii="Arial" w:hAnsi="Arial" w:cs="Arial"/>
              <w:b/>
              <w:sz w:val="20"/>
              <w:szCs w:val="20"/>
              <w:lang w:eastAsia="es-ES"/>
            </w:rPr>
            <w:t>-13</w:t>
          </w:r>
        </w:p>
      </w:tc>
    </w:tr>
    <w:tr w:rsidR="002B6CB3" w:rsidRPr="00F26D34" w:rsidTr="00712A21">
      <w:trPr>
        <w:trHeight w:val="444"/>
      </w:trPr>
      <w:tc>
        <w:tcPr>
          <w:tcW w:w="972" w:type="pct"/>
          <w:vMerge/>
          <w:tcBorders>
            <w:top w:val="double" w:sz="4" w:space="0" w:color="auto"/>
            <w:left w:val="double" w:sz="4" w:space="0" w:color="auto"/>
            <w:bottom w:val="double" w:sz="4" w:space="0" w:color="auto"/>
            <w:right w:val="double" w:sz="4" w:space="0" w:color="auto"/>
          </w:tcBorders>
          <w:vAlign w:val="center"/>
          <w:hideMark/>
        </w:tcPr>
        <w:p w:rsidR="002B6CB3" w:rsidRPr="00F26D34" w:rsidRDefault="002B6CB3" w:rsidP="009018C1">
          <w:pPr>
            <w:jc w:val="center"/>
            <w:rPr>
              <w:b/>
            </w:rPr>
          </w:pPr>
        </w:p>
      </w:tc>
      <w:tc>
        <w:tcPr>
          <w:tcW w:w="3104" w:type="pct"/>
          <w:tcBorders>
            <w:top w:val="double" w:sz="4" w:space="0" w:color="auto"/>
            <w:left w:val="double" w:sz="4" w:space="0" w:color="auto"/>
            <w:bottom w:val="double" w:sz="4" w:space="0" w:color="auto"/>
            <w:right w:val="double" w:sz="4" w:space="0" w:color="auto"/>
          </w:tcBorders>
          <w:vAlign w:val="center"/>
          <w:hideMark/>
        </w:tcPr>
        <w:p w:rsidR="002B6CB3" w:rsidRPr="00F26D34" w:rsidRDefault="002B6CB3" w:rsidP="00712A21">
          <w:pPr>
            <w:jc w:val="center"/>
            <w:rPr>
              <w:rFonts w:ascii="Arial" w:hAnsi="Arial" w:cs="Arial"/>
              <w:b/>
            </w:rPr>
          </w:pPr>
          <w:r w:rsidRPr="00324D7F">
            <w:rPr>
              <w:rFonts w:ascii="Arial" w:hAnsi="Arial" w:cs="Arial"/>
              <w:b/>
            </w:rPr>
            <w:t>GESTION PEDAGOGICA Y ACADEMICA</w:t>
          </w:r>
        </w:p>
      </w:tc>
      <w:tc>
        <w:tcPr>
          <w:tcW w:w="924" w:type="pct"/>
          <w:tcBorders>
            <w:top w:val="double" w:sz="4" w:space="0" w:color="auto"/>
            <w:left w:val="double" w:sz="4" w:space="0" w:color="auto"/>
            <w:bottom w:val="double" w:sz="4" w:space="0" w:color="auto"/>
            <w:right w:val="double" w:sz="4" w:space="0" w:color="auto"/>
          </w:tcBorders>
          <w:vAlign w:val="center"/>
          <w:hideMark/>
        </w:tcPr>
        <w:p w:rsidR="002B6CB3" w:rsidRPr="000F6FDF" w:rsidRDefault="002B6CB3" w:rsidP="009018C1">
          <w:pPr>
            <w:pStyle w:val="Encabezado"/>
            <w:tabs>
              <w:tab w:val="left" w:pos="1755"/>
              <w:tab w:val="right" w:pos="9405"/>
            </w:tabs>
            <w:rPr>
              <w:rFonts w:ascii="Arial" w:hAnsi="Arial" w:cs="Arial"/>
              <w:b/>
              <w:sz w:val="20"/>
              <w:szCs w:val="20"/>
              <w:lang w:eastAsia="es-ES"/>
            </w:rPr>
          </w:pPr>
          <w:r w:rsidRPr="000F6FDF">
            <w:rPr>
              <w:rFonts w:ascii="Arial" w:hAnsi="Arial" w:cs="Arial"/>
              <w:b/>
              <w:sz w:val="20"/>
              <w:szCs w:val="20"/>
            </w:rPr>
            <w:t>Versión: 01</w:t>
          </w:r>
        </w:p>
      </w:tc>
    </w:tr>
    <w:tr w:rsidR="002B6CB3" w:rsidRPr="00F26D34" w:rsidTr="00712A21">
      <w:trPr>
        <w:trHeight w:val="251"/>
      </w:trPr>
      <w:tc>
        <w:tcPr>
          <w:tcW w:w="972" w:type="pct"/>
          <w:vMerge/>
          <w:tcBorders>
            <w:top w:val="double" w:sz="4" w:space="0" w:color="auto"/>
            <w:left w:val="double" w:sz="4" w:space="0" w:color="auto"/>
            <w:bottom w:val="double" w:sz="4" w:space="0" w:color="auto"/>
            <w:right w:val="double" w:sz="4" w:space="0" w:color="auto"/>
          </w:tcBorders>
          <w:vAlign w:val="center"/>
          <w:hideMark/>
        </w:tcPr>
        <w:p w:rsidR="002B6CB3" w:rsidRPr="00F26D34" w:rsidRDefault="002B6CB3" w:rsidP="009018C1">
          <w:pPr>
            <w:rPr>
              <w:b/>
            </w:rPr>
          </w:pPr>
        </w:p>
      </w:tc>
      <w:tc>
        <w:tcPr>
          <w:tcW w:w="3104" w:type="pct"/>
          <w:tcBorders>
            <w:top w:val="double" w:sz="4" w:space="0" w:color="auto"/>
            <w:left w:val="double" w:sz="4" w:space="0" w:color="auto"/>
            <w:bottom w:val="double" w:sz="4" w:space="0" w:color="auto"/>
            <w:right w:val="double" w:sz="4" w:space="0" w:color="auto"/>
          </w:tcBorders>
          <w:vAlign w:val="center"/>
          <w:hideMark/>
        </w:tcPr>
        <w:p w:rsidR="002B6CB3" w:rsidRPr="00F26D34" w:rsidRDefault="002B6CB3" w:rsidP="00712A21">
          <w:pPr>
            <w:pStyle w:val="Encabezado"/>
            <w:tabs>
              <w:tab w:val="left" w:pos="1755"/>
              <w:tab w:val="right" w:pos="9405"/>
            </w:tabs>
            <w:jc w:val="center"/>
            <w:rPr>
              <w:rFonts w:ascii="Arial" w:hAnsi="Arial" w:cs="Arial"/>
              <w:b/>
            </w:rPr>
          </w:pPr>
          <w:r w:rsidRPr="00F26D34">
            <w:rPr>
              <w:rFonts w:ascii="Arial" w:hAnsi="Arial" w:cs="Arial"/>
              <w:b/>
            </w:rPr>
            <w:t>PROYECTO INSTITUCIONAL</w:t>
          </w:r>
        </w:p>
      </w:tc>
      <w:tc>
        <w:tcPr>
          <w:tcW w:w="924" w:type="pct"/>
          <w:tcBorders>
            <w:top w:val="double" w:sz="4" w:space="0" w:color="auto"/>
            <w:left w:val="double" w:sz="4" w:space="0" w:color="auto"/>
            <w:bottom w:val="double" w:sz="4" w:space="0" w:color="auto"/>
            <w:right w:val="double" w:sz="4" w:space="0" w:color="auto"/>
          </w:tcBorders>
          <w:vAlign w:val="center"/>
          <w:hideMark/>
        </w:tcPr>
        <w:p w:rsidR="002B6CB3" w:rsidRPr="000F6FDF" w:rsidRDefault="002B6CB3" w:rsidP="009018C1">
          <w:pPr>
            <w:rPr>
              <w:rFonts w:ascii="Arial" w:hAnsi="Arial" w:cs="Arial"/>
              <w:b/>
              <w:sz w:val="20"/>
              <w:szCs w:val="20"/>
            </w:rPr>
          </w:pPr>
          <w:r w:rsidRPr="000F6FDF">
            <w:rPr>
              <w:rFonts w:ascii="Arial" w:hAnsi="Arial" w:cs="Arial"/>
              <w:b/>
              <w:sz w:val="20"/>
              <w:szCs w:val="20"/>
            </w:rPr>
            <w:t xml:space="preserve">Página </w:t>
          </w:r>
          <w:r w:rsidRPr="000F6FDF">
            <w:rPr>
              <w:rFonts w:ascii="Arial" w:hAnsi="Arial" w:cs="Arial"/>
              <w:b/>
              <w:sz w:val="20"/>
              <w:szCs w:val="20"/>
            </w:rPr>
            <w:fldChar w:fldCharType="begin"/>
          </w:r>
          <w:r w:rsidRPr="000F6FDF">
            <w:rPr>
              <w:rFonts w:ascii="Arial" w:hAnsi="Arial" w:cs="Arial"/>
              <w:b/>
              <w:sz w:val="20"/>
              <w:szCs w:val="20"/>
            </w:rPr>
            <w:instrText xml:space="preserve"> PAGE   \* MERGEFORMAT </w:instrText>
          </w:r>
          <w:r w:rsidRPr="000F6FDF">
            <w:rPr>
              <w:rFonts w:ascii="Arial" w:hAnsi="Arial" w:cs="Arial"/>
              <w:b/>
              <w:sz w:val="20"/>
              <w:szCs w:val="20"/>
            </w:rPr>
            <w:fldChar w:fldCharType="separate"/>
          </w:r>
          <w:r w:rsidR="007B3011">
            <w:rPr>
              <w:rFonts w:ascii="Arial" w:hAnsi="Arial" w:cs="Arial"/>
              <w:b/>
              <w:noProof/>
              <w:sz w:val="20"/>
              <w:szCs w:val="20"/>
            </w:rPr>
            <w:t>26</w:t>
          </w:r>
          <w:r w:rsidRPr="000F6FDF">
            <w:rPr>
              <w:rFonts w:ascii="Arial" w:hAnsi="Arial" w:cs="Arial"/>
              <w:b/>
              <w:sz w:val="20"/>
              <w:szCs w:val="20"/>
            </w:rPr>
            <w:fldChar w:fldCharType="end"/>
          </w:r>
          <w:r w:rsidRPr="000F6FDF">
            <w:rPr>
              <w:rFonts w:ascii="Arial" w:hAnsi="Arial" w:cs="Arial"/>
              <w:b/>
              <w:sz w:val="20"/>
              <w:szCs w:val="20"/>
            </w:rPr>
            <w:t xml:space="preserve"> de </w:t>
          </w:r>
          <w:r w:rsidRPr="000F6FDF">
            <w:rPr>
              <w:rFonts w:ascii="Arial" w:hAnsi="Arial" w:cs="Arial"/>
              <w:b/>
              <w:sz w:val="20"/>
              <w:szCs w:val="20"/>
            </w:rPr>
            <w:fldChar w:fldCharType="begin"/>
          </w:r>
          <w:r w:rsidRPr="000F6FDF">
            <w:rPr>
              <w:rFonts w:ascii="Arial" w:hAnsi="Arial" w:cs="Arial"/>
              <w:b/>
              <w:sz w:val="20"/>
              <w:szCs w:val="20"/>
            </w:rPr>
            <w:instrText xml:space="preserve"> PAGE   \* MERGEFORMAT </w:instrText>
          </w:r>
          <w:r w:rsidRPr="000F6FDF">
            <w:rPr>
              <w:rFonts w:ascii="Arial" w:hAnsi="Arial" w:cs="Arial"/>
              <w:b/>
              <w:sz w:val="20"/>
              <w:szCs w:val="20"/>
            </w:rPr>
            <w:fldChar w:fldCharType="separate"/>
          </w:r>
          <w:r w:rsidR="007B3011">
            <w:rPr>
              <w:rFonts w:ascii="Arial" w:hAnsi="Arial" w:cs="Arial"/>
              <w:b/>
              <w:noProof/>
              <w:sz w:val="20"/>
              <w:szCs w:val="20"/>
            </w:rPr>
            <w:t>26</w:t>
          </w:r>
          <w:r w:rsidRPr="000F6FDF">
            <w:rPr>
              <w:rFonts w:ascii="Arial" w:hAnsi="Arial" w:cs="Arial"/>
              <w:b/>
              <w:sz w:val="20"/>
              <w:szCs w:val="20"/>
            </w:rPr>
            <w:fldChar w:fldCharType="end"/>
          </w:r>
        </w:p>
      </w:tc>
    </w:tr>
  </w:tbl>
  <w:p w:rsidR="002B6CB3" w:rsidRPr="00F26D34" w:rsidRDefault="002B6CB3" w:rsidP="00F26D3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CB3" w:rsidRDefault="002B6C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062"/>
    <w:multiLevelType w:val="hybridMultilevel"/>
    <w:tmpl w:val="34C6E4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373B1"/>
    <w:multiLevelType w:val="hybridMultilevel"/>
    <w:tmpl w:val="86ACD5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F44775"/>
    <w:multiLevelType w:val="hybridMultilevel"/>
    <w:tmpl w:val="65920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591548"/>
    <w:multiLevelType w:val="hybridMultilevel"/>
    <w:tmpl w:val="5B52BB2C"/>
    <w:lvl w:ilvl="0" w:tplc="0520D69E">
      <w:start w:val="1"/>
      <w:numFmt w:val="bullet"/>
      <w:lvlText w:val=""/>
      <w:lvlJc w:val="left"/>
      <w:pPr>
        <w:tabs>
          <w:tab w:val="num" w:pos="720"/>
        </w:tabs>
        <w:ind w:left="720" w:hanging="360"/>
      </w:pPr>
      <w:rPr>
        <w:rFonts w:ascii="Wingdings" w:hAnsi="Wingdings" w:hint="default"/>
      </w:rPr>
    </w:lvl>
    <w:lvl w:ilvl="1" w:tplc="278EE62C" w:tentative="1">
      <w:start w:val="1"/>
      <w:numFmt w:val="bullet"/>
      <w:lvlText w:val=""/>
      <w:lvlJc w:val="left"/>
      <w:pPr>
        <w:tabs>
          <w:tab w:val="num" w:pos="1440"/>
        </w:tabs>
        <w:ind w:left="1440" w:hanging="360"/>
      </w:pPr>
      <w:rPr>
        <w:rFonts w:ascii="Wingdings" w:hAnsi="Wingdings" w:hint="default"/>
      </w:rPr>
    </w:lvl>
    <w:lvl w:ilvl="2" w:tplc="C2F85DC8" w:tentative="1">
      <w:start w:val="1"/>
      <w:numFmt w:val="bullet"/>
      <w:lvlText w:val=""/>
      <w:lvlJc w:val="left"/>
      <w:pPr>
        <w:tabs>
          <w:tab w:val="num" w:pos="2160"/>
        </w:tabs>
        <w:ind w:left="2160" w:hanging="360"/>
      </w:pPr>
      <w:rPr>
        <w:rFonts w:ascii="Wingdings" w:hAnsi="Wingdings" w:hint="default"/>
      </w:rPr>
    </w:lvl>
    <w:lvl w:ilvl="3" w:tplc="29506966" w:tentative="1">
      <w:start w:val="1"/>
      <w:numFmt w:val="bullet"/>
      <w:lvlText w:val=""/>
      <w:lvlJc w:val="left"/>
      <w:pPr>
        <w:tabs>
          <w:tab w:val="num" w:pos="2880"/>
        </w:tabs>
        <w:ind w:left="2880" w:hanging="360"/>
      </w:pPr>
      <w:rPr>
        <w:rFonts w:ascii="Wingdings" w:hAnsi="Wingdings" w:hint="default"/>
      </w:rPr>
    </w:lvl>
    <w:lvl w:ilvl="4" w:tplc="EAE4CC34" w:tentative="1">
      <w:start w:val="1"/>
      <w:numFmt w:val="bullet"/>
      <w:lvlText w:val=""/>
      <w:lvlJc w:val="left"/>
      <w:pPr>
        <w:tabs>
          <w:tab w:val="num" w:pos="3600"/>
        </w:tabs>
        <w:ind w:left="3600" w:hanging="360"/>
      </w:pPr>
      <w:rPr>
        <w:rFonts w:ascii="Wingdings" w:hAnsi="Wingdings" w:hint="default"/>
      </w:rPr>
    </w:lvl>
    <w:lvl w:ilvl="5" w:tplc="667C3322" w:tentative="1">
      <w:start w:val="1"/>
      <w:numFmt w:val="bullet"/>
      <w:lvlText w:val=""/>
      <w:lvlJc w:val="left"/>
      <w:pPr>
        <w:tabs>
          <w:tab w:val="num" w:pos="4320"/>
        </w:tabs>
        <w:ind w:left="4320" w:hanging="360"/>
      </w:pPr>
      <w:rPr>
        <w:rFonts w:ascii="Wingdings" w:hAnsi="Wingdings" w:hint="default"/>
      </w:rPr>
    </w:lvl>
    <w:lvl w:ilvl="6" w:tplc="075E055A" w:tentative="1">
      <w:start w:val="1"/>
      <w:numFmt w:val="bullet"/>
      <w:lvlText w:val=""/>
      <w:lvlJc w:val="left"/>
      <w:pPr>
        <w:tabs>
          <w:tab w:val="num" w:pos="5040"/>
        </w:tabs>
        <w:ind w:left="5040" w:hanging="360"/>
      </w:pPr>
      <w:rPr>
        <w:rFonts w:ascii="Wingdings" w:hAnsi="Wingdings" w:hint="default"/>
      </w:rPr>
    </w:lvl>
    <w:lvl w:ilvl="7" w:tplc="A5AC6A6E" w:tentative="1">
      <w:start w:val="1"/>
      <w:numFmt w:val="bullet"/>
      <w:lvlText w:val=""/>
      <w:lvlJc w:val="left"/>
      <w:pPr>
        <w:tabs>
          <w:tab w:val="num" w:pos="5760"/>
        </w:tabs>
        <w:ind w:left="5760" w:hanging="360"/>
      </w:pPr>
      <w:rPr>
        <w:rFonts w:ascii="Wingdings" w:hAnsi="Wingdings" w:hint="default"/>
      </w:rPr>
    </w:lvl>
    <w:lvl w:ilvl="8" w:tplc="783C36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7558FD"/>
    <w:multiLevelType w:val="hybridMultilevel"/>
    <w:tmpl w:val="A94EB924"/>
    <w:lvl w:ilvl="0" w:tplc="C77A2332">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3B118D7"/>
    <w:multiLevelType w:val="hybridMultilevel"/>
    <w:tmpl w:val="65920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7A41A6F"/>
    <w:multiLevelType w:val="hybridMultilevel"/>
    <w:tmpl w:val="8F14729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F119DF"/>
    <w:multiLevelType w:val="hybridMultilevel"/>
    <w:tmpl w:val="5EC2C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67"/>
    <w:rsid w:val="000074AA"/>
    <w:rsid w:val="00013037"/>
    <w:rsid w:val="0001714D"/>
    <w:rsid w:val="000257B1"/>
    <w:rsid w:val="00051BFD"/>
    <w:rsid w:val="00074F61"/>
    <w:rsid w:val="000850DC"/>
    <w:rsid w:val="000A3441"/>
    <w:rsid w:val="000F6FDF"/>
    <w:rsid w:val="0012104A"/>
    <w:rsid w:val="001340F4"/>
    <w:rsid w:val="001375F1"/>
    <w:rsid w:val="00150A46"/>
    <w:rsid w:val="001C1D77"/>
    <w:rsid w:val="001E7304"/>
    <w:rsid w:val="001F3360"/>
    <w:rsid w:val="002233D5"/>
    <w:rsid w:val="00295E9C"/>
    <w:rsid w:val="002B6CB3"/>
    <w:rsid w:val="002D4390"/>
    <w:rsid w:val="00322C56"/>
    <w:rsid w:val="00324D7F"/>
    <w:rsid w:val="00361BD5"/>
    <w:rsid w:val="0038005D"/>
    <w:rsid w:val="003C2156"/>
    <w:rsid w:val="003D7C7C"/>
    <w:rsid w:val="003E750F"/>
    <w:rsid w:val="003F4DC0"/>
    <w:rsid w:val="003F7F30"/>
    <w:rsid w:val="004216A4"/>
    <w:rsid w:val="004549C2"/>
    <w:rsid w:val="004B189D"/>
    <w:rsid w:val="004C27DA"/>
    <w:rsid w:val="0056346F"/>
    <w:rsid w:val="00596DF9"/>
    <w:rsid w:val="005A003A"/>
    <w:rsid w:val="005B2176"/>
    <w:rsid w:val="006072E5"/>
    <w:rsid w:val="00654612"/>
    <w:rsid w:val="006745A9"/>
    <w:rsid w:val="00675947"/>
    <w:rsid w:val="00675D70"/>
    <w:rsid w:val="0067715A"/>
    <w:rsid w:val="00692B84"/>
    <w:rsid w:val="006A6366"/>
    <w:rsid w:val="006B1CED"/>
    <w:rsid w:val="006C69D7"/>
    <w:rsid w:val="006F3383"/>
    <w:rsid w:val="00712A21"/>
    <w:rsid w:val="00730C10"/>
    <w:rsid w:val="007441F0"/>
    <w:rsid w:val="00757C65"/>
    <w:rsid w:val="007719A1"/>
    <w:rsid w:val="00776657"/>
    <w:rsid w:val="007B3011"/>
    <w:rsid w:val="007C147C"/>
    <w:rsid w:val="00805A4A"/>
    <w:rsid w:val="00805B73"/>
    <w:rsid w:val="00836D07"/>
    <w:rsid w:val="00874E33"/>
    <w:rsid w:val="00891912"/>
    <w:rsid w:val="008B35C5"/>
    <w:rsid w:val="008B5D47"/>
    <w:rsid w:val="008E6620"/>
    <w:rsid w:val="008F3962"/>
    <w:rsid w:val="009018C1"/>
    <w:rsid w:val="009275EA"/>
    <w:rsid w:val="00952C4E"/>
    <w:rsid w:val="00967418"/>
    <w:rsid w:val="00990F61"/>
    <w:rsid w:val="009B4E64"/>
    <w:rsid w:val="009C7E9B"/>
    <w:rsid w:val="00A03C3E"/>
    <w:rsid w:val="00A30FC5"/>
    <w:rsid w:val="00A4392A"/>
    <w:rsid w:val="00A52FAF"/>
    <w:rsid w:val="00A54DF4"/>
    <w:rsid w:val="00A746C5"/>
    <w:rsid w:val="00A75D50"/>
    <w:rsid w:val="00A97D42"/>
    <w:rsid w:val="00AA79FB"/>
    <w:rsid w:val="00AF7B85"/>
    <w:rsid w:val="00B34F67"/>
    <w:rsid w:val="00B36D2C"/>
    <w:rsid w:val="00B43A67"/>
    <w:rsid w:val="00B776A8"/>
    <w:rsid w:val="00B92B16"/>
    <w:rsid w:val="00B9681D"/>
    <w:rsid w:val="00BC6E14"/>
    <w:rsid w:val="00C2288D"/>
    <w:rsid w:val="00CA1FB9"/>
    <w:rsid w:val="00CC6BB2"/>
    <w:rsid w:val="00CF28C5"/>
    <w:rsid w:val="00D07281"/>
    <w:rsid w:val="00D25B09"/>
    <w:rsid w:val="00D523BE"/>
    <w:rsid w:val="00D82F27"/>
    <w:rsid w:val="00D83F20"/>
    <w:rsid w:val="00D85386"/>
    <w:rsid w:val="00DB3591"/>
    <w:rsid w:val="00DD7F1A"/>
    <w:rsid w:val="00E02D3C"/>
    <w:rsid w:val="00E061C4"/>
    <w:rsid w:val="00E07F4D"/>
    <w:rsid w:val="00E2052E"/>
    <w:rsid w:val="00E412F4"/>
    <w:rsid w:val="00E45DB4"/>
    <w:rsid w:val="00E848FF"/>
    <w:rsid w:val="00EB05D0"/>
    <w:rsid w:val="00EB7219"/>
    <w:rsid w:val="00EC0E7F"/>
    <w:rsid w:val="00ED7959"/>
    <w:rsid w:val="00EF3EB9"/>
    <w:rsid w:val="00F26D34"/>
    <w:rsid w:val="00F51318"/>
    <w:rsid w:val="00F6246A"/>
    <w:rsid w:val="00FA2589"/>
    <w:rsid w:val="00FE2D67"/>
    <w:rsid w:val="00FF244F"/>
    <w:rsid w:val="00FF5D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AA78F"/>
  <w15:chartTrackingRefBased/>
  <w15:docId w15:val="{8F6C888C-2B3B-486D-9A5A-657BCA37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7DA"/>
    <w:pPr>
      <w:spacing w:after="160" w:line="259" w:lineRule="auto"/>
    </w:pPr>
    <w:rPr>
      <w:sz w:val="22"/>
      <w:szCs w:val="22"/>
      <w:lang w:eastAsia="en-US"/>
    </w:rPr>
  </w:style>
  <w:style w:type="paragraph" w:styleId="Ttulo1">
    <w:name w:val="heading 1"/>
    <w:basedOn w:val="Normal"/>
    <w:next w:val="Normal"/>
    <w:link w:val="Ttulo1Car"/>
    <w:uiPriority w:val="9"/>
    <w:qFormat/>
    <w:rsid w:val="00B92B16"/>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B92B16"/>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3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A67"/>
  </w:style>
  <w:style w:type="paragraph" w:styleId="Piedepgina">
    <w:name w:val="footer"/>
    <w:basedOn w:val="Normal"/>
    <w:link w:val="PiedepginaCar"/>
    <w:uiPriority w:val="99"/>
    <w:unhideWhenUsed/>
    <w:rsid w:val="00B43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A67"/>
  </w:style>
  <w:style w:type="paragraph" w:styleId="Prrafodelista">
    <w:name w:val="List Paragraph"/>
    <w:basedOn w:val="Normal"/>
    <w:uiPriority w:val="34"/>
    <w:qFormat/>
    <w:rsid w:val="00B43A67"/>
    <w:pPr>
      <w:ind w:left="720"/>
      <w:contextualSpacing/>
    </w:pPr>
  </w:style>
  <w:style w:type="table" w:styleId="Tablaconcuadrcula">
    <w:name w:val="Table Grid"/>
    <w:basedOn w:val="Tablanormal"/>
    <w:uiPriority w:val="59"/>
    <w:rsid w:val="000850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92B16"/>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B92B16"/>
    <w:rPr>
      <w:rFonts w:ascii="Calibri Light" w:eastAsia="Times New Roman" w:hAnsi="Calibri Light" w:cs="Times New Roman"/>
      <w:color w:val="2E74B5"/>
      <w:sz w:val="26"/>
      <w:szCs w:val="26"/>
    </w:rPr>
  </w:style>
  <w:style w:type="paragraph" w:styleId="Textoindependiente">
    <w:name w:val="Body Text"/>
    <w:basedOn w:val="Normal"/>
    <w:link w:val="TextoindependienteCar"/>
    <w:uiPriority w:val="99"/>
    <w:unhideWhenUsed/>
    <w:rsid w:val="00B92B16"/>
    <w:pPr>
      <w:spacing w:after="120"/>
    </w:pPr>
  </w:style>
  <w:style w:type="character" w:customStyle="1" w:styleId="TextoindependienteCar">
    <w:name w:val="Texto independiente Car"/>
    <w:basedOn w:val="Fuentedeprrafopredeter"/>
    <w:link w:val="Textoindependiente"/>
    <w:uiPriority w:val="99"/>
    <w:rsid w:val="00B92B16"/>
  </w:style>
  <w:style w:type="paragraph" w:styleId="Ttulo">
    <w:name w:val="Title"/>
    <w:basedOn w:val="Normal"/>
    <w:link w:val="TtuloCar"/>
    <w:qFormat/>
    <w:rsid w:val="001340F4"/>
    <w:pPr>
      <w:spacing w:before="120" w:after="0" w:line="240" w:lineRule="auto"/>
      <w:jc w:val="center"/>
    </w:pPr>
    <w:rPr>
      <w:rFonts w:ascii="Arial" w:eastAsia="Times New Roman" w:hAnsi="Arial"/>
      <w:b/>
      <w:sz w:val="32"/>
      <w:szCs w:val="20"/>
      <w:lang w:val="es-MX" w:eastAsia="es-CO"/>
    </w:rPr>
  </w:style>
  <w:style w:type="character" w:customStyle="1" w:styleId="TtuloCar">
    <w:name w:val="Título Car"/>
    <w:basedOn w:val="Fuentedeprrafopredeter"/>
    <w:link w:val="Ttulo"/>
    <w:rsid w:val="001340F4"/>
    <w:rPr>
      <w:rFonts w:ascii="Arial" w:eastAsia="Times New Roman" w:hAnsi="Arial" w:cs="Times New Roman"/>
      <w:b/>
      <w:sz w:val="32"/>
      <w:szCs w:val="20"/>
      <w:lang w:val="es-MX" w:eastAsia="es-CO"/>
    </w:rPr>
  </w:style>
  <w:style w:type="character" w:styleId="Hipervnculo">
    <w:name w:val="Hyperlink"/>
    <w:basedOn w:val="Fuentedeprrafopredeter"/>
    <w:uiPriority w:val="99"/>
    <w:unhideWhenUsed/>
    <w:rsid w:val="004B189D"/>
    <w:rPr>
      <w:color w:val="0563C1"/>
      <w:u w:val="single"/>
    </w:rPr>
  </w:style>
  <w:style w:type="character" w:styleId="Hipervnculovisitado">
    <w:name w:val="FollowedHyperlink"/>
    <w:basedOn w:val="Fuentedeprrafopredeter"/>
    <w:uiPriority w:val="99"/>
    <w:semiHidden/>
    <w:unhideWhenUsed/>
    <w:rsid w:val="001E730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649880">
      <w:bodyDiv w:val="1"/>
      <w:marLeft w:val="0"/>
      <w:marRight w:val="0"/>
      <w:marTop w:val="0"/>
      <w:marBottom w:val="0"/>
      <w:divBdr>
        <w:top w:val="none" w:sz="0" w:space="0" w:color="auto"/>
        <w:left w:val="none" w:sz="0" w:space="0" w:color="auto"/>
        <w:bottom w:val="none" w:sz="0" w:space="0" w:color="auto"/>
        <w:right w:val="none" w:sz="0" w:space="0" w:color="auto"/>
      </w:divBdr>
    </w:div>
    <w:div w:id="1400131432">
      <w:bodyDiv w:val="1"/>
      <w:marLeft w:val="0"/>
      <w:marRight w:val="0"/>
      <w:marTop w:val="0"/>
      <w:marBottom w:val="0"/>
      <w:divBdr>
        <w:top w:val="none" w:sz="0" w:space="0" w:color="auto"/>
        <w:left w:val="none" w:sz="0" w:space="0" w:color="auto"/>
        <w:bottom w:val="none" w:sz="0" w:space="0" w:color="auto"/>
        <w:right w:val="none" w:sz="0" w:space="0" w:color="auto"/>
      </w:divBdr>
    </w:div>
    <w:div w:id="1479763373">
      <w:bodyDiv w:val="1"/>
      <w:marLeft w:val="0"/>
      <w:marRight w:val="0"/>
      <w:marTop w:val="0"/>
      <w:marBottom w:val="0"/>
      <w:divBdr>
        <w:top w:val="none" w:sz="0" w:space="0" w:color="auto"/>
        <w:left w:val="none" w:sz="0" w:space="0" w:color="auto"/>
        <w:bottom w:val="none" w:sz="0" w:space="0" w:color="auto"/>
        <w:right w:val="none" w:sz="0" w:space="0" w:color="auto"/>
      </w:divBdr>
    </w:div>
    <w:div w:id="14999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Benedikta\SGC\Gesti&#243;n%20pedagogica%20y%20academica\PLAN%20OPERATIVO%20PROYECTOS.x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27</Pages>
  <Words>3164</Words>
  <Characters>17403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20526</CharactersWithSpaces>
  <SharedDoc>false</SharedDoc>
  <HLinks>
    <vt:vector size="6" baseType="variant">
      <vt:variant>
        <vt:i4>6291617</vt:i4>
      </vt:variant>
      <vt:variant>
        <vt:i4>0</vt:i4>
      </vt:variant>
      <vt:variant>
        <vt:i4>0</vt:i4>
      </vt:variant>
      <vt:variant>
        <vt:i4>5</vt:i4>
      </vt:variant>
      <vt:variant>
        <vt:lpwstr>F:\Benedikta\SGC\Gestión pedagogica y academica\PLAN OPERATIVO PROYECTOS.xls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cp:lastModifiedBy>Biblioteca</cp:lastModifiedBy>
  <cp:revision>12</cp:revision>
  <dcterms:created xsi:type="dcterms:W3CDTF">2017-11-10T15:47:00Z</dcterms:created>
  <dcterms:modified xsi:type="dcterms:W3CDTF">2017-12-24T00:55:00Z</dcterms:modified>
</cp:coreProperties>
</file>