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42" w:rsidRDefault="007D5542" w:rsidP="000C11A8">
      <w:pPr>
        <w:pStyle w:val="Sinespaciado"/>
        <w:tabs>
          <w:tab w:val="left" w:pos="8222"/>
        </w:tabs>
        <w:rPr>
          <w:rFonts w:ascii="Arial" w:hAnsi="Arial" w:cs="Arial"/>
          <w:b/>
        </w:rPr>
      </w:pPr>
    </w:p>
    <w:p w:rsidR="007D5542" w:rsidRDefault="007D5542" w:rsidP="008A6329">
      <w:pPr>
        <w:pStyle w:val="Sinespaciado"/>
        <w:rPr>
          <w:rFonts w:ascii="Arial" w:hAnsi="Arial" w:cs="Arial"/>
          <w:b/>
        </w:rPr>
      </w:pPr>
    </w:p>
    <w:p w:rsidR="007D5542" w:rsidRDefault="007D5542" w:rsidP="008A6329">
      <w:pPr>
        <w:pStyle w:val="Sinespaciado"/>
        <w:rPr>
          <w:rFonts w:ascii="Arial" w:hAnsi="Arial" w:cs="Arial"/>
          <w:b/>
        </w:rPr>
      </w:pPr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</w:p>
    <w:p w:rsidR="007D5542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8A6329" w:rsidRPr="00F47233" w:rsidRDefault="008A6329" w:rsidP="008A6329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8A6329" w:rsidRPr="005D36A6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8A6329" w:rsidRPr="005D36A6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8A6329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 w:rsidR="006E5305"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8A6329" w:rsidRDefault="008A6329" w:rsidP="008A6329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5F4BBC" w:rsidRP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5F4BBC" w:rsidRP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618"/>
        <w:gridCol w:w="578"/>
        <w:gridCol w:w="559"/>
        <w:gridCol w:w="2080"/>
        <w:gridCol w:w="1897"/>
        <w:gridCol w:w="376"/>
        <w:gridCol w:w="943"/>
        <w:gridCol w:w="3217"/>
      </w:tblGrid>
      <w:tr w:rsidR="00F47233" w:rsidRPr="00F47233" w:rsidTr="00CD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Pr="00F47233" w:rsidRDefault="002E0A77" w:rsidP="00F47233">
            <w:pPr>
              <w:jc w:val="center"/>
              <w:rPr>
                <w:rFonts w:ascii="Arial" w:hAnsi="Arial" w:cs="Arial"/>
                <w:color w:val="auto"/>
              </w:rPr>
            </w:pPr>
            <w:bookmarkStart w:id="0" w:name="sexto_período_1"/>
            <w:bookmarkEnd w:id="0"/>
            <w:r w:rsidRPr="00F47233">
              <w:rPr>
                <w:rFonts w:ascii="Arial" w:hAnsi="Arial" w:cs="Arial"/>
                <w:color w:val="auto"/>
              </w:rPr>
              <w:t>PERÍ</w:t>
            </w:r>
            <w:r w:rsidR="003D377E">
              <w:rPr>
                <w:rFonts w:ascii="Arial" w:hAnsi="Arial" w:cs="Arial"/>
                <w:color w:val="auto"/>
              </w:rPr>
              <w:t>ODO</w:t>
            </w:r>
          </w:p>
          <w:p w:rsidR="009838F5" w:rsidRPr="00F47233" w:rsidRDefault="00DB626F" w:rsidP="00F47233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EA" w:rsidRPr="00F47233" w:rsidRDefault="00CC71EA" w:rsidP="00CC71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</w:t>
            </w:r>
            <w:r w:rsidR="00D16CBF" w:rsidRPr="00F47233">
              <w:rPr>
                <w:rFonts w:ascii="Arial" w:hAnsi="Arial" w:cs="Arial"/>
                <w:color w:val="auto"/>
              </w:rPr>
              <w:t>PROBLEMATIZADORA</w:t>
            </w:r>
          </w:p>
          <w:p w:rsidR="00DC62A3" w:rsidRPr="00F47233" w:rsidRDefault="00C32EA5" w:rsidP="00C32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32EA5">
              <w:rPr>
                <w:rFonts w:ascii="Arial" w:hAnsi="Arial" w:cs="Arial"/>
                <w:b w:val="0"/>
                <w:bCs w:val="0"/>
                <w:color w:val="auto"/>
              </w:rPr>
              <w:t>¿Te parece importante el trabajo que desempeñan tus padres?</w:t>
            </w:r>
          </w:p>
        </w:tc>
      </w:tr>
      <w:tr w:rsidR="00F47233" w:rsidRPr="00F47233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Pr="00F47233" w:rsidRDefault="00151B56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A61418" w:rsidRDefault="00580F6F" w:rsidP="00580F6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A61418">
              <w:rPr>
                <w:rFonts w:ascii="Arial" w:hAnsi="Arial" w:cs="Arial"/>
                <w:color w:val="auto"/>
              </w:rPr>
              <w:t>0</w:t>
            </w:r>
          </w:p>
          <w:p w:rsidR="00D16CBF" w:rsidRPr="00F47233" w:rsidRDefault="00F87193" w:rsidP="00A61418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 xml:space="preserve"> HORA</w:t>
            </w:r>
            <w:r w:rsidR="00580F6F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6F" w:rsidRPr="00F47233" w:rsidRDefault="00D16CBF" w:rsidP="00D1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7437F5" w:rsidRPr="007437F5" w:rsidRDefault="007437F5" w:rsidP="0074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Comprensión de</w:t>
            </w:r>
            <w:r w:rsidRPr="007437F5">
              <w:rPr>
                <w:rFonts w:ascii="Arial" w:hAnsi="Arial" w:cs="Arial"/>
                <w:color w:val="auto"/>
              </w:rPr>
              <w:t xml:space="preserve">  ideas y conceptos sobre emprendimiento </w:t>
            </w:r>
          </w:p>
          <w:p w:rsidR="00FC2190" w:rsidRDefault="007437F5" w:rsidP="0074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437F5">
              <w:rPr>
                <w:rFonts w:ascii="Arial" w:hAnsi="Arial" w:cs="Arial"/>
                <w:color w:val="auto"/>
              </w:rPr>
              <w:t>Reconoc</w:t>
            </w:r>
            <w:r>
              <w:rPr>
                <w:rFonts w:ascii="Arial" w:hAnsi="Arial" w:cs="Arial"/>
                <w:color w:val="auto"/>
              </w:rPr>
              <w:t>imiento de</w:t>
            </w:r>
            <w:r w:rsidRPr="007437F5">
              <w:rPr>
                <w:rFonts w:ascii="Arial" w:hAnsi="Arial" w:cs="Arial"/>
                <w:color w:val="auto"/>
              </w:rPr>
              <w:t xml:space="preserve">  la importancia de ser un líder positivo</w:t>
            </w:r>
          </w:p>
          <w:p w:rsidR="007548C4" w:rsidRPr="00F47233" w:rsidRDefault="007548C4" w:rsidP="0074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Interés en la realización de talleres y actividades</w:t>
            </w:r>
          </w:p>
        </w:tc>
      </w:tr>
      <w:tr w:rsidR="00F47233" w:rsidRPr="00F47233" w:rsidTr="00CD7EA8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Pr="00F47233" w:rsidRDefault="0025655C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151B56" w:rsidRPr="00F47233" w:rsidRDefault="00151B56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  <w:p w:rsidR="00151B56" w:rsidRPr="00F47233" w:rsidRDefault="00151B56" w:rsidP="00CC67C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6F" w:rsidRPr="00371820" w:rsidRDefault="00871F04" w:rsidP="00D1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601236" w:rsidRPr="00601236" w:rsidRDefault="00601236" w:rsidP="0060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01236">
              <w:rPr>
                <w:rFonts w:ascii="Arial" w:hAnsi="Arial" w:cs="Arial"/>
                <w:color w:val="auto"/>
              </w:rPr>
              <w:t xml:space="preserve">Comprendo conceptos relacionados con emprendimiento </w:t>
            </w:r>
          </w:p>
          <w:p w:rsidR="00601236" w:rsidRPr="00601236" w:rsidRDefault="00601236" w:rsidP="0060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01236">
              <w:rPr>
                <w:rFonts w:ascii="Arial" w:hAnsi="Arial" w:cs="Arial"/>
                <w:color w:val="auto"/>
              </w:rPr>
              <w:t xml:space="preserve">Comparo  experiencias empresariales desde las diferentes actividades familiares y escolares </w:t>
            </w:r>
          </w:p>
          <w:p w:rsidR="00151B56" w:rsidRPr="00371820" w:rsidRDefault="00601236" w:rsidP="0060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01236">
              <w:rPr>
                <w:rFonts w:ascii="Arial" w:hAnsi="Arial" w:cs="Arial"/>
                <w:color w:val="auto"/>
              </w:rPr>
              <w:t>Reconozco  las cualidades de un líder positivo</w:t>
            </w:r>
          </w:p>
        </w:tc>
      </w:tr>
      <w:tr w:rsidR="00151B56" w:rsidRPr="005313D1" w:rsidTr="00526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3" w:rsidRPr="005313D1" w:rsidRDefault="00F87193" w:rsidP="00892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6" w:rsidRDefault="00151B56" w:rsidP="00D1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="0062353E" w:rsidRPr="00DB41D8">
              <w:rPr>
                <w:rFonts w:ascii="Arial" w:hAnsi="Arial" w:cs="Arial"/>
                <w:b/>
                <w:sz w:val="24"/>
                <w:szCs w:val="24"/>
              </w:rPr>
              <w:t xml:space="preserve"> DE DESEMPEÑO</w:t>
            </w:r>
          </w:p>
          <w:p w:rsidR="008E0B88" w:rsidRDefault="008E0B88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Explicación sobre quién es un emprendedor</w:t>
            </w:r>
          </w:p>
          <w:p w:rsidR="0043644F" w:rsidRPr="00634B72" w:rsidRDefault="0043644F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B72">
              <w:rPr>
                <w:rFonts w:ascii="Arial" w:hAnsi="Arial" w:cs="Arial"/>
                <w:color w:val="auto"/>
              </w:rPr>
              <w:t xml:space="preserve">Identificación de las principales actitudes y cualidades de un emprendedor </w:t>
            </w:r>
          </w:p>
          <w:p w:rsidR="0043644F" w:rsidRDefault="0043644F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B72">
              <w:rPr>
                <w:rFonts w:ascii="Arial" w:hAnsi="Arial" w:cs="Arial"/>
                <w:color w:val="auto"/>
              </w:rPr>
              <w:t>Comprensión de aspectos importantes de la ley 1014 de 2006</w:t>
            </w:r>
          </w:p>
          <w:p w:rsidR="0043644F" w:rsidRDefault="0043644F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B72">
              <w:rPr>
                <w:rFonts w:ascii="Arial" w:hAnsi="Arial" w:cs="Arial"/>
                <w:color w:val="auto"/>
              </w:rPr>
              <w:lastRenderedPageBreak/>
              <w:t>Resolución de ejercicios y actividades en clase, relacionadas con emprendimiento</w:t>
            </w:r>
          </w:p>
          <w:p w:rsidR="0043644F" w:rsidRPr="00634B72" w:rsidRDefault="0043644F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B72">
              <w:rPr>
                <w:rFonts w:ascii="Arial" w:hAnsi="Arial" w:cs="Arial"/>
                <w:color w:val="auto"/>
              </w:rPr>
              <w:t xml:space="preserve">Demostración de actitudes de interés y responsabilidad en la presentación de trabajos </w:t>
            </w:r>
          </w:p>
          <w:p w:rsidR="00871F04" w:rsidRPr="007764E9" w:rsidRDefault="0043644F" w:rsidP="0043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B72">
              <w:rPr>
                <w:rFonts w:ascii="Arial" w:hAnsi="Arial" w:cs="Arial"/>
                <w:color w:val="auto"/>
              </w:rPr>
              <w:t>Valoración de sus triunfos y del trabajo de sus compañeros</w:t>
            </w:r>
          </w:p>
        </w:tc>
      </w:tr>
      <w:tr w:rsidR="00C97B20" w:rsidRPr="005313D1" w:rsidTr="00CD7EA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C97B20" w:rsidP="00630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C97B20" w:rsidRPr="005313D1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20" w:rsidRPr="005313D1" w:rsidRDefault="00C97B20" w:rsidP="003A7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25655C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25655C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0F3C1B" w:rsidRPr="00634B72" w:rsidTr="00CD7EA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1B" w:rsidRDefault="000F3C1B" w:rsidP="00BB16C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Explico de manera básica qué es la  Cultura del emprendimiento.</w:t>
            </w:r>
          </w:p>
          <w:p w:rsidR="000F3C1B" w:rsidRPr="00634B72" w:rsidRDefault="000F3C1B" w:rsidP="00BB16C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Reconozco Profesiones, oficios.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B" w:rsidRDefault="000F3C1B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Elaboración de dibujos que relacionan la el trabajo</w:t>
            </w:r>
          </w:p>
          <w:p w:rsidR="000F3C1B" w:rsidRPr="00634B72" w:rsidRDefault="00801BB9" w:rsidP="00801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</w:t>
            </w:r>
            <w:r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0F3C1B">
              <w:rPr>
                <w:rFonts w:ascii="Arial" w:hAnsi="Arial" w:cs="Arial"/>
                <w:color w:val="auto"/>
              </w:rPr>
              <w:t>Reconocimiento de</w:t>
            </w:r>
            <w:r w:rsidR="000F3C1B" w:rsidRPr="00D32F76">
              <w:rPr>
                <w:rFonts w:ascii="Arial" w:hAnsi="Arial" w:cs="Arial"/>
                <w:color w:val="auto"/>
              </w:rPr>
              <w:t xml:space="preserve"> la importancia del cuidado del dinero: servicio y maneras de uso.</w:t>
            </w:r>
            <w:r w:rsidR="000F3C1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B" w:rsidRPr="00634B72" w:rsidRDefault="000F3C1B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Valora los trabajos que hace y que hacen las personas de su alrededor.</w:t>
            </w:r>
          </w:p>
        </w:tc>
      </w:tr>
      <w:tr w:rsidR="005313D1" w:rsidRPr="005313D1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3A7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8F69C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8F69C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CD7EA8" w:rsidRPr="00CD7EA8" w:rsidTr="00CD7EA8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A8" w:rsidRPr="00CD7EA8" w:rsidRDefault="00CD7EA8" w:rsidP="009248EE">
            <w:pPr>
              <w:rPr>
                <w:rFonts w:ascii="Arial" w:hAnsi="Arial" w:cs="Arial"/>
                <w:b w:val="0"/>
                <w:color w:val="auto"/>
              </w:rPr>
            </w:pPr>
            <w:r w:rsidRPr="00CD7EA8">
              <w:rPr>
                <w:rFonts w:ascii="Arial" w:hAnsi="Arial" w:cs="Arial"/>
                <w:b w:val="0"/>
                <w:color w:val="auto"/>
              </w:rPr>
              <w:t xml:space="preserve">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 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A8" w:rsidRPr="00CD7EA8" w:rsidRDefault="00CD7EA8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7EA8">
              <w:rPr>
                <w:rFonts w:ascii="Arial" w:hAnsi="Arial" w:cs="Arial"/>
                <w:color w:val="auto"/>
              </w:rPr>
              <w:t xml:space="preserve">Fotocopias, cuadernos, videos, laminas, colores, cartulinas, marcadores, cuentos, fichas con los temas vistos, pegantes, vestuario, libro guía etc. 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A8" w:rsidRPr="00CD7EA8" w:rsidRDefault="00CD7EA8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7EA8">
              <w:rPr>
                <w:rFonts w:ascii="Arial" w:hAnsi="Arial" w:cs="Arial"/>
                <w:color w:val="auto"/>
              </w:rPr>
              <w:t xml:space="preserve">Socializaciones, narraciones, juegos, elaboración de talleres, actividades de libro, fichas de trabajo, dramatizaciones (roles), consultas, exposiciones y evaluaciones. </w:t>
            </w:r>
          </w:p>
        </w:tc>
      </w:tr>
      <w:tr w:rsidR="005313D1" w:rsidRPr="005313D1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827F2D" w:rsidRDefault="005313D1" w:rsidP="00151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827F2D" w:rsidRPr="00827F2D" w:rsidTr="002720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2D" w:rsidRPr="00827F2D" w:rsidRDefault="00827F2D" w:rsidP="00827F2D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27F2D" w:rsidRPr="001919E4" w:rsidTr="002E1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2D" w:rsidRPr="001919E4" w:rsidRDefault="00827F2D" w:rsidP="00827F2D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-Evaluación continua y permanente durante todo el proceso </w:t>
            </w:r>
          </w:p>
          <w:p w:rsidR="00827F2D" w:rsidRPr="001919E4" w:rsidRDefault="00827F2D" w:rsidP="00827F2D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-Valoración del desempeño, teniendo en cuenta los estándares de competencia, los indicadores de desempeño y las evidencias del trabajo realizado por los estudiantes 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-Trabajos individuales y grupales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-Exposiciones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-Juegos dirigidos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-Trabajos realizados en el cuaderno y en fichas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-Evaluación del trabajo realizado en el periodo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-Autoevaluación, coevaluación 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-Socializar mediante varias técnicas los conceptos trabajados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-Trabajar en equipos cumpliendo unas directrices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-Juegos y actividades lúdicas (sopas de letras, crucigramas, </w:t>
            </w:r>
            <w:proofErr w:type="spellStart"/>
            <w:r w:rsidRPr="001919E4">
              <w:rPr>
                <w:rFonts w:ascii="Arial" w:hAnsi="Arial" w:cs="Arial"/>
                <w:color w:val="auto"/>
              </w:rPr>
              <w:t>completacionesetc</w:t>
            </w:r>
            <w:proofErr w:type="spellEnd"/>
            <w:r w:rsidRPr="001919E4">
              <w:rPr>
                <w:rFonts w:ascii="Arial" w:hAnsi="Arial" w:cs="Arial"/>
                <w:color w:val="auto"/>
              </w:rPr>
              <w:t>)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-Llevar en forma organizada los trabajos realizados en el periodo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-Una por periodo </w:t>
            </w: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-Uno en el periodo </w:t>
            </w: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-Según el criterio del educador </w:t>
            </w: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-A criterio del educador </w:t>
            </w:r>
          </w:p>
        </w:tc>
      </w:tr>
      <w:tr w:rsidR="005313D1" w:rsidRPr="005313D1" w:rsidTr="00CD7EA8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CC6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5313D1" w:rsidRPr="005313D1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CC6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RECUPERACION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F0A1A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F0A1A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1A5809" w:rsidRPr="001919E4" w:rsidTr="00CD7EA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-Presentación de trabajos asignados que no realizó durante el periodo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>-Refuerzo de conceptos básicos del periodo por medio de actividades asignadas (talleres, carteleras, dramatizaciones)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-Dibujos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-Conversatorios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-Modelados con plastilina </w:t>
            </w:r>
          </w:p>
          <w:p w:rsidR="001A5809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>-Exposiciones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Actualizar el cuaderno y las notas de clase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-Concertar actividades y evaluaciones de los contenidos vistos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-Conversatorio sobre conceptos previos y asesoría individual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-Consultas acordes al grado </w:t>
            </w:r>
          </w:p>
          <w:p w:rsidR="001A5809" w:rsidRPr="001919E4" w:rsidRDefault="001A5809" w:rsidP="003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Consultar temas afines o conceptos relacionados.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 Aprovechar las fortalezas de los monitores de área, encargados de colaborar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-Realizar investigaciones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-Talleres </w:t>
            </w:r>
          </w:p>
          <w:p w:rsidR="001A5809" w:rsidRPr="001919E4" w:rsidRDefault="001A5809" w:rsidP="0035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13D1" w:rsidRPr="005313D1" w:rsidTr="00CD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43644F" w:rsidRDefault="005313D1" w:rsidP="004364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43644F" w:rsidRPr="0043644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5313D1" w:rsidRPr="005313D1" w:rsidTr="00CD7EA8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5313D1" w:rsidRDefault="005313D1" w:rsidP="00D1399E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 w:rsidR="004D0B4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244688" w:rsidRDefault="00244688">
      <w:pPr>
        <w:rPr>
          <w:rFonts w:ascii="Arial" w:hAnsi="Arial" w:cs="Arial"/>
          <w:sz w:val="24"/>
          <w:szCs w:val="24"/>
        </w:rPr>
      </w:pPr>
    </w:p>
    <w:p w:rsidR="00FB7F81" w:rsidRDefault="00FB7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5542" w:rsidRDefault="007D5542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922"/>
        <w:gridCol w:w="274"/>
        <w:gridCol w:w="559"/>
        <w:gridCol w:w="2559"/>
        <w:gridCol w:w="1418"/>
        <w:gridCol w:w="376"/>
        <w:gridCol w:w="1608"/>
        <w:gridCol w:w="2552"/>
      </w:tblGrid>
      <w:tr w:rsidR="00FB7F81" w:rsidRPr="00F47233" w:rsidTr="00272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F47233" w:rsidRDefault="00FB7F81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PERÍ</w:t>
            </w:r>
            <w:r>
              <w:rPr>
                <w:rFonts w:ascii="Arial" w:hAnsi="Arial" w:cs="Arial"/>
                <w:color w:val="auto"/>
              </w:rPr>
              <w:t>ODO</w:t>
            </w:r>
          </w:p>
          <w:p w:rsidR="00FB7F81" w:rsidRPr="00F47233" w:rsidRDefault="00580F6F" w:rsidP="009248E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81" w:rsidRPr="00F47233" w:rsidRDefault="00FB7F81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FB7F81" w:rsidRPr="005F4BBC" w:rsidRDefault="005F4BBC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4BBC">
              <w:rPr>
                <w:rFonts w:ascii="Arial" w:hAnsi="Arial" w:cs="Arial"/>
                <w:b w:val="0"/>
                <w:bCs w:val="0"/>
                <w:color w:val="auto"/>
              </w:rPr>
              <w:t>¿Qué beneficios aportan a nuestro bienestar las profesiones y oficios que conocemos?</w:t>
            </w:r>
          </w:p>
        </w:tc>
      </w:tr>
      <w:tr w:rsidR="00FB7F81" w:rsidRPr="00F47233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F47233" w:rsidRDefault="00FB7F81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FB7F81" w:rsidRPr="00F47233" w:rsidRDefault="002143FF" w:rsidP="002143F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A61418">
              <w:rPr>
                <w:rFonts w:ascii="Arial" w:hAnsi="Arial" w:cs="Arial"/>
                <w:color w:val="auto"/>
              </w:rPr>
              <w:t>0</w:t>
            </w:r>
            <w:r w:rsidR="00FB7F81" w:rsidRPr="00F47233">
              <w:rPr>
                <w:rFonts w:ascii="Arial" w:hAnsi="Arial" w:cs="Arial"/>
                <w:color w:val="auto"/>
              </w:rPr>
              <w:t xml:space="preserve"> HORA</w:t>
            </w:r>
            <w:r w:rsidR="00FB7F81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81" w:rsidRPr="00F47233" w:rsidRDefault="00FB7F81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2143FF" w:rsidRPr="002143FF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143F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-Socialización de  los diferentes roles en el grupo </w:t>
            </w:r>
          </w:p>
          <w:p w:rsidR="00FB7F81" w:rsidRPr="00F47233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143FF">
              <w:rPr>
                <w:rFonts w:ascii="Arial" w:hAnsi="Arial" w:cs="Arial"/>
                <w:bCs/>
                <w:color w:val="auto"/>
                <w:sz w:val="24"/>
                <w:szCs w:val="24"/>
              </w:rPr>
              <w:t>-Diferenciación de   los principales oficios, profesiones o artes; así como las herramientas utilizadas</w:t>
            </w:r>
          </w:p>
        </w:tc>
      </w:tr>
      <w:tr w:rsidR="00FB7F81" w:rsidRPr="00F47233" w:rsidTr="0027203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F47233" w:rsidRDefault="00FB7F81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FB7F81" w:rsidRPr="00F47233" w:rsidRDefault="00FB7F81" w:rsidP="004A3460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81" w:rsidRPr="00371820" w:rsidRDefault="00FB7F81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FB7F81" w:rsidRPr="00371820" w:rsidRDefault="004311A2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Fomento la cultura emprendedora través de la sensibilización, la orientación y la formación</w:t>
            </w: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81" w:rsidRDefault="00FB7F81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2143FF" w:rsidRPr="005D36A6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Reconocimiento de oficios y profesiones </w:t>
            </w:r>
            <w:r w:rsidR="00042DC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y</w:t>
            </w:r>
            <w:r w:rsidRPr="005D36A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las herramientas que </w:t>
            </w:r>
            <w:r w:rsidR="00042DC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se </w:t>
            </w:r>
            <w:r w:rsidRPr="005D36A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utilizan </w:t>
            </w:r>
            <w:r w:rsidR="00042DC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en ellas.</w:t>
            </w:r>
          </w:p>
          <w:p w:rsidR="00FB7F81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Comprensión de los beneficios que aportan las diferentes profesiones y oficios al ser humano</w:t>
            </w:r>
          </w:p>
          <w:p w:rsidR="002143FF" w:rsidRPr="002143FF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Aplicación de la relación que existe entre los oficios y profesiones con las herramientas que se utilizan</w:t>
            </w:r>
          </w:p>
          <w:p w:rsidR="002143FF" w:rsidRPr="002143FF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Valoración positiva de las múltiples actividades que pueden realizar las personas independientemente de su sexo </w:t>
            </w:r>
          </w:p>
          <w:p w:rsidR="002143FF" w:rsidRDefault="002143FF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Demostración de actitudes de respeto y responsabilidad en la ejecución de las actividades</w:t>
            </w:r>
          </w:p>
          <w:p w:rsidR="001721A4" w:rsidRPr="007764E9" w:rsidRDefault="001721A4" w:rsidP="00214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FB7F81" w:rsidRPr="005313D1" w:rsidTr="0027203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25655C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25655C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3A579A" w:rsidRPr="00634B72" w:rsidTr="00272039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9A" w:rsidRDefault="003A579A" w:rsidP="00BB16C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Identifico herramientas de diferentes oficios y profesiones.</w:t>
            </w:r>
          </w:p>
          <w:p w:rsidR="003A579A" w:rsidRPr="00634B72" w:rsidRDefault="00801BB9" w:rsidP="00BB16C2">
            <w:pPr>
              <w:rPr>
                <w:rFonts w:ascii="Arial" w:hAnsi="Arial" w:cs="Arial"/>
                <w:b w:val="0"/>
                <w:color w:val="auto"/>
              </w:rPr>
            </w:pPr>
            <w:r w:rsidRPr="00801BB9">
              <w:rPr>
                <w:rFonts w:ascii="Arial" w:hAnsi="Arial" w:cs="Arial"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A579A">
              <w:rPr>
                <w:rFonts w:ascii="Arial" w:hAnsi="Arial" w:cs="Arial"/>
                <w:b w:val="0"/>
                <w:color w:val="auto"/>
              </w:rPr>
              <w:t>Explico la importancia del trabajo para el desarrollo de las personas.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9A" w:rsidRPr="00634B72" w:rsidRDefault="003A579A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Elaboración  de gráficas que establecen relaciones de los aportes de las distintas profesiones y oficios.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9A" w:rsidRPr="00CF3DA6" w:rsidRDefault="003A579A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DA6">
              <w:rPr>
                <w:rFonts w:ascii="Arial" w:hAnsi="Arial" w:cs="Arial"/>
                <w:color w:val="auto"/>
              </w:rPr>
              <w:t>Demuestro actitudes de respeto y responsabilidad en la ejecución de las actividades</w:t>
            </w:r>
            <w:r>
              <w:rPr>
                <w:rFonts w:ascii="Arial" w:hAnsi="Arial" w:cs="Arial"/>
                <w:color w:val="auto"/>
              </w:rPr>
              <w:t xml:space="preserve"> escolares.</w:t>
            </w: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F69C0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F69C0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272039" w:rsidRPr="00272039" w:rsidTr="0027203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9" w:rsidRPr="00272039" w:rsidRDefault="00272039" w:rsidP="009248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272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-Diálogo sobre las personas que trabajan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 Análisis de imágenes y láminas 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-Conversatorio sobre los oficios de papá y mamá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-Realización de fichas 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-Actividades del libro guía 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-Recortables: los oficios </w:t>
            </w:r>
          </w:p>
          <w:p w:rsidR="00272039" w:rsidRPr="00272039" w:rsidRDefault="00272039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-Entrevistas al personal de aseo del colegio </w:t>
            </w: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827F2D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272039" w:rsidRPr="00827F2D" w:rsidTr="00272039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827F2D" w:rsidRDefault="00FB7F81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27F2D" w:rsidRDefault="00FB7F81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F81" w:rsidRPr="00827F2D" w:rsidRDefault="00FB7F81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F81" w:rsidRPr="00827F2D" w:rsidRDefault="00FB7F81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272039" w:rsidRPr="00272039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9" w:rsidRPr="00272039" w:rsidRDefault="00272039" w:rsidP="009248E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-Valoración del desempeño, teniendo en cuenta los estándares de competencia, los indicadores de desempeño y las evidencias del trabajo realizado por los estudiantes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individuales y grupales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realizado en el periodo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-Socializar mediante varias técnicas los conceptos trabajados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-Juegos y actividades lúdicas (sopas de letras, crucigramas, </w:t>
            </w:r>
            <w:proofErr w:type="spellStart"/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completaciones</w:t>
            </w:r>
            <w:proofErr w:type="spellEnd"/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etc.)</w:t>
            </w:r>
          </w:p>
          <w:p w:rsidR="00272039" w:rsidRPr="00272039" w:rsidRDefault="00272039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-Llevar en forma organizada los trabajos realizados en el periodo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Una por periodo </w:t>
            </w: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>-A criterio del educador</w:t>
            </w:r>
          </w:p>
        </w:tc>
      </w:tr>
      <w:tr w:rsidR="00FB7F81" w:rsidRPr="005313D1" w:rsidTr="0027203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BF0A1A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BF0A1A" w:rsidRDefault="00FB7F81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FB7F81" w:rsidRPr="00272039" w:rsidTr="0027203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9" w:rsidRPr="00272039" w:rsidRDefault="00B42AB1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</w:t>
            </w:r>
            <w:r w:rsidR="00272039"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Presentación de trabajos asignados que no realizó durante el periodo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-Refuerzo de conceptos básicos del periodo por medio de actividades asignadas (talleres, carteleras, dramatizaciones)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-Dibujos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-Conversatorios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-Modelados con plastilina </w:t>
            </w:r>
          </w:p>
          <w:p w:rsidR="00FB7F81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-Exposiciones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Investigar sobre los oficios y profesiones que hay en el barrio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Hacer un afiche, cartel o cartelera sobre los oficios o profesiones que realizan sus padres o acudientes, donde aparezcan las herramientas que utilizan y los lugares de trabajo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Actualizar el cuaderno y las notas de clase </w:t>
            </w:r>
          </w:p>
          <w:p w:rsidR="00FB7F81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Conversatorio sobre conceptos previos y asesoría individual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-Hacer una ilustración sobre las actividades que realiza diariamente en el hogar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-Consultar temas afines o conceptos relacionados.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-Realizar investigaciones </w:t>
            </w:r>
          </w:p>
          <w:p w:rsidR="00FB7F81" w:rsidRPr="00272039" w:rsidRDefault="00FB7F81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B7F81" w:rsidRPr="005313D1" w:rsidTr="00272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43644F" w:rsidRDefault="00FB7F81" w:rsidP="00FB7F8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B16E2E"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FB7F81" w:rsidRPr="005313D1" w:rsidTr="00272039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5313D1" w:rsidRDefault="00FB7F81" w:rsidP="009248EE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9444B2" w:rsidRDefault="009444B2">
      <w:pPr>
        <w:rPr>
          <w:rFonts w:ascii="Arial" w:hAnsi="Arial" w:cs="Arial"/>
          <w:sz w:val="24"/>
          <w:szCs w:val="24"/>
        </w:rPr>
      </w:pPr>
    </w:p>
    <w:p w:rsidR="009444B2" w:rsidRDefault="00944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5542" w:rsidRDefault="007D5542">
      <w:pPr>
        <w:rPr>
          <w:rFonts w:ascii="Arial" w:hAnsi="Arial" w:cs="Arial"/>
          <w:sz w:val="24"/>
          <w:szCs w:val="24"/>
        </w:rPr>
      </w:pPr>
    </w:p>
    <w:p w:rsidR="00D13976" w:rsidRDefault="00D13976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922"/>
        <w:gridCol w:w="274"/>
        <w:gridCol w:w="559"/>
        <w:gridCol w:w="2559"/>
        <w:gridCol w:w="1418"/>
        <w:gridCol w:w="376"/>
        <w:gridCol w:w="1750"/>
        <w:gridCol w:w="2410"/>
      </w:tblGrid>
      <w:tr w:rsidR="009444B2" w:rsidRPr="00F47233" w:rsidTr="002B0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F47233" w:rsidRDefault="009444B2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PERÍ</w:t>
            </w:r>
            <w:r>
              <w:rPr>
                <w:rFonts w:ascii="Arial" w:hAnsi="Arial" w:cs="Arial"/>
                <w:color w:val="auto"/>
              </w:rPr>
              <w:t>ODO</w:t>
            </w:r>
          </w:p>
          <w:p w:rsidR="009444B2" w:rsidRPr="00F47233" w:rsidRDefault="009444B2" w:rsidP="009444B2">
            <w:pPr>
              <w:tabs>
                <w:tab w:val="left" w:pos="611"/>
                <w:tab w:val="center" w:pos="69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ab/>
              <w:t>3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B2" w:rsidRPr="00F47233" w:rsidRDefault="009444B2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9444B2" w:rsidRPr="009444B2" w:rsidRDefault="009444B2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444B2">
              <w:rPr>
                <w:rFonts w:ascii="Arial" w:hAnsi="Arial" w:cs="Arial"/>
                <w:b w:val="0"/>
                <w:bCs w:val="0"/>
                <w:color w:val="auto"/>
              </w:rPr>
              <w:t>¿Por qué es importante el trabajo en la vida del ser humano?</w:t>
            </w:r>
          </w:p>
        </w:tc>
      </w:tr>
      <w:tr w:rsidR="009444B2" w:rsidRPr="00F47233" w:rsidTr="00526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F47233" w:rsidRDefault="009444B2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A61418" w:rsidRDefault="009444B2" w:rsidP="00A61418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A61418">
              <w:rPr>
                <w:rFonts w:ascii="Arial" w:hAnsi="Arial" w:cs="Arial"/>
                <w:color w:val="auto"/>
              </w:rPr>
              <w:t>0</w:t>
            </w:r>
          </w:p>
          <w:p w:rsidR="009444B2" w:rsidRPr="00F47233" w:rsidRDefault="009444B2" w:rsidP="00A61418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 xml:space="preserve"> HORA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B2" w:rsidRPr="00F47233" w:rsidRDefault="009444B2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9444B2" w:rsidRPr="009444B2" w:rsidRDefault="009444B2" w:rsidP="000C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444B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-Define las necesidades </w:t>
            </w:r>
            <w:r w:rsidR="000C29BA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del trabajo en </w:t>
            </w:r>
            <w:r w:rsidRPr="009444B2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el ser humano </w:t>
            </w:r>
          </w:p>
          <w:p w:rsidR="009444B2" w:rsidRPr="00F47233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-</w:t>
            </w:r>
            <w:r w:rsidRPr="009444B2">
              <w:rPr>
                <w:rFonts w:ascii="Arial" w:hAnsi="Arial" w:cs="Arial"/>
                <w:bCs/>
                <w:color w:val="auto"/>
                <w:sz w:val="24"/>
                <w:szCs w:val="24"/>
              </w:rPr>
              <w:t>Comprende la relación entre el trabajo y el dinero para solucionar las necesidades</w:t>
            </w:r>
          </w:p>
        </w:tc>
      </w:tr>
      <w:tr w:rsidR="009444B2" w:rsidRPr="00F47233" w:rsidTr="002B0B1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F47233" w:rsidRDefault="009444B2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9444B2" w:rsidRPr="00F47233" w:rsidRDefault="009444B2" w:rsidP="00907993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B2" w:rsidRPr="00371820" w:rsidRDefault="009444B2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9444B2" w:rsidRPr="00371820" w:rsidRDefault="00907993" w:rsidP="00FC6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Entiendo la relación existente entre los conceptos</w:t>
            </w:r>
            <w:r w:rsidR="00FC69AD">
              <w:rPr>
                <w:rFonts w:ascii="Arial" w:hAnsi="Arial" w:cs="Arial"/>
                <w:color w:val="auto"/>
              </w:rPr>
              <w:t>:</w:t>
            </w:r>
            <w:r>
              <w:rPr>
                <w:rFonts w:ascii="Arial" w:hAnsi="Arial" w:cs="Arial"/>
                <w:color w:val="auto"/>
              </w:rPr>
              <w:t xml:space="preserve"> necesidad, dinero y trabajo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B2" w:rsidRDefault="009444B2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9444B2" w:rsidRPr="005D36A6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Definición de los conceptos: necesidad, trabajo y dinero como parte necesaria para la adquisición de lo material</w:t>
            </w:r>
            <w:r w:rsidR="004945A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9444B2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Análisis de la importancia del trabajo en la vida del hombre, para mejorar su calidad de vida</w:t>
            </w:r>
            <w:r w:rsidR="004945A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9444B2" w:rsidRPr="009444B2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Planteamiento y solución de problemas de la vida cotidiana</w:t>
            </w:r>
          </w:p>
          <w:p w:rsidR="009444B2" w:rsidRPr="009444B2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Proposición de soluciones creativas, para satisfacer necesidades</w:t>
            </w:r>
            <w:r w:rsidR="004945A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 </w:t>
            </w:r>
          </w:p>
          <w:p w:rsidR="009444B2" w:rsidRPr="009444B2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-Reflexión sobre la importancia de conseguir el dinero en forma ética </w:t>
            </w:r>
          </w:p>
          <w:p w:rsidR="009444B2" w:rsidRPr="009444B2" w:rsidRDefault="009444B2" w:rsidP="0094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-Realización de actividades propuestas en clase con gusto y en forma eficiente</w:t>
            </w:r>
          </w:p>
        </w:tc>
      </w:tr>
      <w:tr w:rsidR="009444B2" w:rsidRPr="005313D1" w:rsidTr="002B0B1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25655C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25655C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C00BC4" w:rsidRPr="00634B72" w:rsidTr="002B0B1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4" w:rsidRDefault="00C00BC4" w:rsidP="00BB16C2">
            <w:pPr>
              <w:rPr>
                <w:rFonts w:ascii="Arial" w:hAnsi="Arial" w:cs="Arial"/>
                <w:b w:val="0"/>
                <w:color w:val="auto"/>
              </w:rPr>
            </w:pPr>
            <w:r w:rsidRPr="00EF55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Diferencio</w:t>
            </w:r>
            <w:r>
              <w:rPr>
                <w:rFonts w:ascii="Arial" w:hAnsi="Arial" w:cs="Arial"/>
                <w:b w:val="0"/>
                <w:color w:val="auto"/>
              </w:rPr>
              <w:t xml:space="preserve"> el trabajo escolar del trabajo laboral.</w:t>
            </w:r>
          </w:p>
          <w:p w:rsidR="00C00BC4" w:rsidRPr="00634B72" w:rsidRDefault="00C00BC4" w:rsidP="00BB16C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Explico razones que argumentan la necesidad de todos los oficios y profesiones.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4" w:rsidRDefault="00C00BC4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Reconocimiento del aporte del hacer de cada individuo, para el crecimiento social.</w:t>
            </w:r>
          </w:p>
          <w:p w:rsidR="00C00BC4" w:rsidRPr="00634B72" w:rsidRDefault="00C00BC4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4" w:rsidRPr="00634B72" w:rsidRDefault="00801BB9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00BC4" w:rsidRPr="00EF5527">
              <w:rPr>
                <w:rFonts w:ascii="Arial" w:hAnsi="Arial" w:cs="Arial"/>
                <w:color w:val="auto"/>
              </w:rPr>
              <w:t>Reflexi</w:t>
            </w:r>
            <w:r w:rsidR="00C00BC4">
              <w:rPr>
                <w:rFonts w:ascii="Arial" w:hAnsi="Arial" w:cs="Arial"/>
                <w:color w:val="auto"/>
              </w:rPr>
              <w:t>o</w:t>
            </w:r>
            <w:r w:rsidR="00C00BC4" w:rsidRPr="00EF5527">
              <w:rPr>
                <w:rFonts w:ascii="Arial" w:hAnsi="Arial" w:cs="Arial"/>
                <w:color w:val="auto"/>
              </w:rPr>
              <w:t>n</w:t>
            </w:r>
            <w:r w:rsidR="00C00BC4">
              <w:rPr>
                <w:rFonts w:ascii="Arial" w:hAnsi="Arial" w:cs="Arial"/>
                <w:color w:val="auto"/>
              </w:rPr>
              <w:t>a</w:t>
            </w:r>
            <w:r w:rsidR="00C00BC4" w:rsidRPr="00EF5527">
              <w:rPr>
                <w:rFonts w:ascii="Arial" w:hAnsi="Arial" w:cs="Arial"/>
                <w:color w:val="auto"/>
              </w:rPr>
              <w:t xml:space="preserve"> sobre la importancia de conseguir el dinero en forma ética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F69C0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F69C0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2B0B16" w:rsidRPr="002B0B16" w:rsidTr="002B0B1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16" w:rsidRPr="002B0B16" w:rsidRDefault="002B0B16" w:rsidP="009248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-Diálogo sobre las personas que trabajan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 Análisis de imágenes y láminas 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-Conversatorio sobre los oficios de papá y mamá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-Realización de fichas 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-Actividades del libro guía 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-Recortables: los oficios </w:t>
            </w:r>
          </w:p>
          <w:p w:rsidR="002B0B16" w:rsidRPr="002B0B16" w:rsidRDefault="002B0B1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-Fábulas sobre el ahorro y el manejo del dinero 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827F2D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9444B2" w:rsidRPr="00827F2D" w:rsidTr="002B0B1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827F2D" w:rsidRDefault="009444B2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27F2D" w:rsidRDefault="009444B2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B2" w:rsidRPr="00827F2D" w:rsidRDefault="009444B2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B2" w:rsidRPr="00827F2D" w:rsidRDefault="009444B2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2B0B16" w:rsidRPr="002B0B16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6" w:rsidRPr="002B0B16" w:rsidRDefault="002B0B16" w:rsidP="002B0B1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2B0B16" w:rsidRPr="002B0B16" w:rsidRDefault="002B0B16" w:rsidP="002B0B1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-Valoración del desempeño, teniendo en cuenta los estándares de competencia, los indicadores de desempeño y las evidencias del trabajo realizado por los estudiantes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-Trabajos individuales y grupales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-Juegos dirigidos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-Evaluación del trabajo realizado en el periodo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-Autoevaluación, </w:t>
            </w: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coevaluación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-Socializar mediante varias técnicas los conceptos trabajados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-Juegos y actividades lúdicas (sopas de letras, crucigramas, </w:t>
            </w:r>
            <w:proofErr w:type="spellStart"/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completaciones</w:t>
            </w:r>
            <w:proofErr w:type="spellEnd"/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 etc.)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-Llevar en forma organizada los trabajos realizados en el </w:t>
            </w: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Una por periodo </w:t>
            </w: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>-A criterio del educador</w:t>
            </w:r>
          </w:p>
        </w:tc>
      </w:tr>
      <w:tr w:rsidR="009444B2" w:rsidRPr="005313D1" w:rsidTr="002B0B16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BF0A1A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BF0A1A" w:rsidRDefault="009444B2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9444B2" w:rsidRPr="00FC5759" w:rsidTr="002B0B1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Presentación de trabajos asignados que no realizó durante el periodo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-Refuerzo de conceptos básicos del periodo por medio de actividades asignadas (talleres, carteleras, dramatizaciones)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-Dibujos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-Conversatorios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-Modelados con plastilina </w:t>
            </w:r>
          </w:p>
          <w:p w:rsidR="009444B2" w:rsidRPr="00FC5759" w:rsidRDefault="00FC5759" w:rsidP="00FC575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-Exposiciones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Investigar sobre los conceptos: dinero, necesidad y trabajo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Hacer un afiche, cartel o cartelera sobre la importancia del trabajo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Actualizar el cuaderno y las notas de clase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Conversatorio sobre conceptos previos y asesoría individual </w:t>
            </w:r>
          </w:p>
          <w:p w:rsidR="009444B2" w:rsidRPr="00FC5759" w:rsidRDefault="009444B2" w:rsidP="009248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59" w:rsidRPr="00FC5759" w:rsidRDefault="00FC5759" w:rsidP="00FC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color w:val="auto"/>
                <w:sz w:val="24"/>
                <w:szCs w:val="24"/>
              </w:rPr>
              <w:t xml:space="preserve">-Hacer una ilustración sobre las necesidades del ser humano y como suplirlas  </w:t>
            </w:r>
          </w:p>
          <w:p w:rsidR="00FC5759" w:rsidRPr="00FC5759" w:rsidRDefault="00FC5759" w:rsidP="00FC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5759">
              <w:rPr>
                <w:rFonts w:ascii="Arial" w:hAnsi="Arial" w:cs="Arial"/>
                <w:sz w:val="24"/>
                <w:szCs w:val="24"/>
              </w:rPr>
              <w:t>-Consultar temas afines o conceptos relacionados.</w:t>
            </w:r>
          </w:p>
          <w:p w:rsidR="00FC5759" w:rsidRPr="00FC5759" w:rsidRDefault="00FC5759" w:rsidP="00FC575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9444B2" w:rsidRDefault="00FC5759" w:rsidP="00FC57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-Realizar investigaciones</w:t>
            </w:r>
          </w:p>
          <w:p w:rsidR="00FC5759" w:rsidRPr="00FC5759" w:rsidRDefault="00FC5759" w:rsidP="00FC57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-Talleres</w:t>
            </w:r>
          </w:p>
        </w:tc>
      </w:tr>
      <w:tr w:rsidR="009444B2" w:rsidRPr="005313D1" w:rsidTr="002B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43644F" w:rsidRDefault="009444B2" w:rsidP="009248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9444B2" w:rsidRPr="005313D1" w:rsidTr="002B0B16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5313D1" w:rsidRDefault="009444B2" w:rsidP="009248EE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D25A6" w:rsidRDefault="00FD25A6">
      <w:pPr>
        <w:rPr>
          <w:rFonts w:ascii="Arial" w:hAnsi="Arial" w:cs="Arial"/>
          <w:sz w:val="24"/>
          <w:szCs w:val="24"/>
        </w:rPr>
      </w:pPr>
    </w:p>
    <w:p w:rsidR="00FD25A6" w:rsidRDefault="00FD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3976" w:rsidRDefault="00D13976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922"/>
        <w:gridCol w:w="274"/>
        <w:gridCol w:w="559"/>
        <w:gridCol w:w="2559"/>
        <w:gridCol w:w="1418"/>
        <w:gridCol w:w="376"/>
        <w:gridCol w:w="1608"/>
        <w:gridCol w:w="2552"/>
      </w:tblGrid>
      <w:tr w:rsidR="00FD25A6" w:rsidRPr="00F47233" w:rsidTr="003E6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F47233" w:rsidRDefault="00FD25A6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PERÍ</w:t>
            </w:r>
            <w:r>
              <w:rPr>
                <w:rFonts w:ascii="Arial" w:hAnsi="Arial" w:cs="Arial"/>
                <w:color w:val="auto"/>
              </w:rPr>
              <w:t>ODO</w:t>
            </w:r>
          </w:p>
          <w:p w:rsidR="00FD25A6" w:rsidRPr="00F47233" w:rsidRDefault="00FD25A6" w:rsidP="00FD25A6">
            <w:pPr>
              <w:tabs>
                <w:tab w:val="left" w:pos="611"/>
                <w:tab w:val="center" w:pos="69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ab/>
              <w:t>4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A6" w:rsidRPr="00F47233" w:rsidRDefault="00FD25A6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FD25A6" w:rsidRPr="00B16721" w:rsidRDefault="00B16721" w:rsidP="00924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16721">
              <w:rPr>
                <w:rFonts w:ascii="Arial" w:hAnsi="Arial" w:cs="Arial"/>
                <w:b w:val="0"/>
                <w:bCs w:val="0"/>
                <w:color w:val="auto"/>
              </w:rPr>
              <w:t>¿Qué valores sociales debe poseer una persona emprendedora?</w:t>
            </w:r>
          </w:p>
        </w:tc>
      </w:tr>
      <w:tr w:rsidR="00FD25A6" w:rsidRPr="00F47233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F47233" w:rsidRDefault="00FD25A6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A61418" w:rsidRDefault="00FD25A6" w:rsidP="00A61418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A61418">
              <w:rPr>
                <w:rFonts w:ascii="Arial" w:hAnsi="Arial" w:cs="Arial"/>
                <w:color w:val="auto"/>
              </w:rPr>
              <w:t>0</w:t>
            </w:r>
            <w:r w:rsidRPr="00F47233">
              <w:rPr>
                <w:rFonts w:ascii="Arial" w:hAnsi="Arial" w:cs="Arial"/>
                <w:color w:val="auto"/>
              </w:rPr>
              <w:t xml:space="preserve"> </w:t>
            </w:r>
          </w:p>
          <w:p w:rsidR="00FD25A6" w:rsidRPr="00F47233" w:rsidRDefault="00FD25A6" w:rsidP="00A61418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HORA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A6" w:rsidRPr="00F47233" w:rsidRDefault="00FD25A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3712C0" w:rsidRPr="003712C0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-Define mediante ejemplos, valores sociales como: la honestidad, la solidaridad, el respeto, la justicia y la responsabilidad </w:t>
            </w:r>
          </w:p>
          <w:p w:rsidR="003712C0" w:rsidRPr="003712C0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-Asume responsablemente las tareas asignadas en trabajos en grupo </w:t>
            </w:r>
          </w:p>
          <w:p w:rsidR="00FD25A6" w:rsidRPr="003712C0" w:rsidRDefault="003712C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color w:val="auto"/>
                <w:sz w:val="24"/>
                <w:szCs w:val="24"/>
              </w:rPr>
              <w:t>-Demuestra en su comportamiento valores que evidencian un liderazgo positivo</w:t>
            </w:r>
          </w:p>
        </w:tc>
      </w:tr>
      <w:tr w:rsidR="00FD25A6" w:rsidRPr="00F47233" w:rsidTr="003E65F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F47233" w:rsidRDefault="00FD25A6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FD25A6" w:rsidRPr="00F47233" w:rsidRDefault="00FD25A6" w:rsidP="00B16721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A6" w:rsidRPr="00371820" w:rsidRDefault="00FD25A6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FD25A6" w:rsidRPr="00B16721" w:rsidRDefault="00A3612D" w:rsidP="00A36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Aplico los valores sociales en la cotidianidad del hogar y la e</w:t>
            </w:r>
            <w:r w:rsidR="00AC697E">
              <w:rPr>
                <w:rFonts w:ascii="Arial" w:hAnsi="Arial" w:cs="Arial"/>
                <w:color w:val="auto"/>
              </w:rPr>
              <w:t>s</w:t>
            </w:r>
            <w:r>
              <w:rPr>
                <w:rFonts w:ascii="Arial" w:hAnsi="Arial" w:cs="Arial"/>
                <w:color w:val="auto"/>
              </w:rPr>
              <w:t>cuela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A6" w:rsidRDefault="00FD25A6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3712C0" w:rsidRPr="005D36A6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bookmarkStart w:id="1" w:name="_GoBack"/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Definición mediante ejemplos de valores sociales como: honestidad, solidaridad, respeto, justicia, responsabilidad.</w:t>
            </w:r>
          </w:p>
          <w:p w:rsidR="003712C0" w:rsidRPr="003712C0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12C0">
              <w:rPr>
                <w:rFonts w:ascii="Arial" w:eastAsia="Calibri" w:hAnsi="Arial" w:cs="Arial"/>
                <w:sz w:val="24"/>
                <w:szCs w:val="24"/>
              </w:rPr>
              <w:t xml:space="preserve">Realización adecuada de los trabajos grupales e individuales </w:t>
            </w:r>
          </w:p>
          <w:p w:rsidR="003712C0" w:rsidRPr="003712C0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12C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Demostración  de  valores que evidencian un liderazgo positivo </w:t>
            </w:r>
          </w:p>
          <w:p w:rsidR="00FD25A6" w:rsidRPr="007764E9" w:rsidRDefault="003712C0" w:rsidP="0037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2C0">
              <w:rPr>
                <w:rFonts w:ascii="Arial" w:eastAsia="Calibri" w:hAnsi="Arial" w:cs="Arial"/>
                <w:color w:val="000000"/>
                <w:sz w:val="24"/>
                <w:szCs w:val="24"/>
              </w:rPr>
              <w:t>Reconocimiento de la importancia de resolver problemas para una sana</w:t>
            </w:r>
            <w:r w:rsidR="00A420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convivencia</w:t>
            </w:r>
            <w:bookmarkEnd w:id="1"/>
          </w:p>
        </w:tc>
      </w:tr>
      <w:tr w:rsidR="00FD25A6" w:rsidRPr="005313D1" w:rsidTr="003E65F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25655C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25655C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AF1730" w:rsidRPr="00634B72" w:rsidTr="003E65F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0" w:rsidRPr="00B7065B" w:rsidRDefault="00AF1730" w:rsidP="00BB16C2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706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Doy ejemplos concretos de la necesidad de la vivencia de los valores humanos para el desempeño social.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0" w:rsidRPr="00B7065B" w:rsidRDefault="00801BB9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F1730" w:rsidRPr="003712C0">
              <w:rPr>
                <w:rFonts w:ascii="Arial" w:eastAsia="Calibri" w:hAnsi="Arial" w:cs="Arial"/>
                <w:sz w:val="24"/>
                <w:szCs w:val="24"/>
              </w:rPr>
              <w:t>Realización de trabajos grupales</w:t>
            </w:r>
            <w:r w:rsidR="00AF1730">
              <w:rPr>
                <w:rFonts w:ascii="Arial" w:eastAsia="Calibri" w:hAnsi="Arial" w:cs="Arial"/>
                <w:sz w:val="24"/>
                <w:szCs w:val="24"/>
              </w:rPr>
              <w:t xml:space="preserve"> sobre las características del emprendimiento.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0" w:rsidRPr="00B7065B" w:rsidRDefault="00AF1730" w:rsidP="00BB1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065B">
              <w:rPr>
                <w:rFonts w:ascii="Arial" w:eastAsia="Calibri" w:hAnsi="Arial" w:cs="Arial"/>
                <w:color w:val="000000"/>
                <w:sz w:val="24"/>
                <w:szCs w:val="24"/>
              </w:rPr>
              <w:t>Reconoce la importancia de resolver problemas para una sana</w:t>
            </w:r>
            <w:r w:rsidRPr="00B706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B7065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convivencia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F69C0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F69C0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65F0" w:rsidRPr="003E65F0" w:rsidTr="003E65F0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0" w:rsidRDefault="003E65F0" w:rsidP="009248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  <w:p w:rsidR="00D13976" w:rsidRPr="003E65F0" w:rsidRDefault="00D13976" w:rsidP="009248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0" w:rsidRPr="003E65F0" w:rsidRDefault="003E65F0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0" w:rsidRPr="003E65F0" w:rsidRDefault="003E65F0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-Elaborar cartelera con los valores sociales que debe tener o poseer un emprendedor </w:t>
            </w:r>
          </w:p>
          <w:p w:rsidR="003E65F0" w:rsidRPr="003E65F0" w:rsidRDefault="003E65F0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>-Planear y ejecutar la elaboración de un producto</w:t>
            </w:r>
          </w:p>
          <w:p w:rsidR="003E65F0" w:rsidRPr="003E65F0" w:rsidRDefault="003E65F0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-Presentar el producto elaborado y compartirlo con los compañeros </w:t>
            </w:r>
          </w:p>
          <w:p w:rsidR="003E65F0" w:rsidRPr="003E65F0" w:rsidRDefault="003E65F0" w:rsidP="00924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-Fábulas, cuentos y videos, relacionados con los valores sociales 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827F2D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FD25A6" w:rsidRPr="00827F2D" w:rsidTr="003E65F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827F2D" w:rsidRDefault="00FD25A6" w:rsidP="009248EE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27F2D" w:rsidRDefault="00FD25A6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25A6" w:rsidRPr="00827F2D" w:rsidRDefault="00FD25A6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25A6" w:rsidRPr="00827F2D" w:rsidRDefault="00FD25A6" w:rsidP="00924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3E65F0" w:rsidRPr="003E65F0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0" w:rsidRPr="003E65F0" w:rsidRDefault="003E65F0" w:rsidP="009248E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-Valoración del desempeño, teniendo en cuenta los estándares de competencia, los indicadores de desempeño y las evidencias del trabajo realizado por los estudiantes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individuales y grupales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realizado en el periodo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-Socializar mediante varias técnicas los conceptos trabajados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-Juegos y actividades lúdicas (sopas de letras, crucigramas, </w:t>
            </w:r>
            <w:proofErr w:type="spellStart"/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completaciones</w:t>
            </w:r>
            <w:proofErr w:type="spellEnd"/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etc.)</w:t>
            </w:r>
          </w:p>
          <w:p w:rsidR="003E65F0" w:rsidRPr="003E65F0" w:rsidRDefault="003E65F0" w:rsidP="009248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-Llevar en forma organizada los trabajos realizados en el </w:t>
            </w: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Una por periodo </w:t>
            </w: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924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t>-A criterio del educador</w:t>
            </w:r>
          </w:p>
        </w:tc>
      </w:tr>
      <w:tr w:rsidR="00FD25A6" w:rsidRPr="005313D1" w:rsidTr="003E65F0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9248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BF0A1A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BF0A1A" w:rsidRDefault="00FD25A6" w:rsidP="00924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FD25A6" w:rsidRPr="003E65F0" w:rsidTr="003E65F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0" w:rsidRPr="003E65F0" w:rsidRDefault="003E65F0" w:rsidP="003E65F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-Presentación de una cartelera con los valores sociales que debe poseer un emprendedor </w:t>
            </w:r>
          </w:p>
          <w:p w:rsidR="00FD25A6" w:rsidRPr="003E65F0" w:rsidRDefault="003E65F0" w:rsidP="003E65F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-Pegar una foto de un miembro de tu familia o vecino que tenga un negocio y comenta los valores que posee como emprendedor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5249AA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 xml:space="preserve">Investigar sobre los valores sociales </w:t>
            </w:r>
          </w:p>
          <w:p w:rsidR="003E65F0" w:rsidRPr="003E65F0" w:rsidRDefault="005249AA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 xml:space="preserve">Hacer un afiche, cartel o cartelera sobre los valores sociales </w:t>
            </w:r>
          </w:p>
          <w:p w:rsidR="00FD25A6" w:rsidRPr="003E65F0" w:rsidRDefault="005249AA" w:rsidP="003E6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>Actualizar el cuaderno y las notas de clase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-Hacer una ilustración sobre el valor social que más te llame la atención </w:t>
            </w:r>
          </w:p>
          <w:p w:rsidR="003E65F0" w:rsidRPr="003E65F0" w:rsidRDefault="003E65F0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65F0">
              <w:rPr>
                <w:rFonts w:ascii="Arial" w:hAnsi="Arial" w:cs="Arial"/>
                <w:sz w:val="24"/>
                <w:szCs w:val="24"/>
              </w:rPr>
              <w:t>-Consultar temas afines o conceptos relacionados.</w:t>
            </w:r>
          </w:p>
          <w:p w:rsidR="003E65F0" w:rsidRPr="003E65F0" w:rsidRDefault="003E65F0" w:rsidP="003E65F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FD25A6" w:rsidRPr="003E65F0" w:rsidRDefault="003E65F0" w:rsidP="003E65F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-Realizar investigaciones </w:t>
            </w:r>
          </w:p>
        </w:tc>
      </w:tr>
      <w:tr w:rsidR="00FD25A6" w:rsidRPr="005313D1" w:rsidTr="003E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43644F" w:rsidRDefault="00FD25A6" w:rsidP="009248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FD25A6" w:rsidRPr="005313D1" w:rsidTr="003E65F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5313D1" w:rsidRDefault="00FD25A6" w:rsidP="009248EE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10F8F" w:rsidRDefault="00F10F8F">
      <w:pPr>
        <w:rPr>
          <w:rFonts w:ascii="Arial" w:hAnsi="Arial" w:cs="Arial"/>
          <w:sz w:val="24"/>
          <w:szCs w:val="24"/>
        </w:rPr>
      </w:pPr>
    </w:p>
    <w:p w:rsidR="00F10F8F" w:rsidRDefault="00F10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891"/>
        <w:gridCol w:w="1820"/>
        <w:gridCol w:w="2157"/>
        <w:gridCol w:w="445"/>
        <w:gridCol w:w="458"/>
        <w:gridCol w:w="305"/>
        <w:gridCol w:w="312"/>
        <w:gridCol w:w="3589"/>
      </w:tblGrid>
      <w:tr w:rsidR="00F10F8F" w:rsidTr="00F10F8F">
        <w:trPr>
          <w:trHeight w:val="8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noWrap/>
          </w:tcPr>
          <w:p w:rsidR="00F10F8F" w:rsidRDefault="00F10F8F">
            <w:pPr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85090</wp:posOffset>
                  </wp:positionV>
                  <wp:extent cx="548640" cy="541020"/>
                  <wp:effectExtent l="0" t="0" r="381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2" w:name="RANGE!A1:F13"/>
            <w:bookmarkEnd w:id="2"/>
          </w:p>
          <w:p w:rsidR="00F10F8F" w:rsidRDefault="00F10F8F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REGIONAL ANTIOQUIA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PROGRAMA ARTICULACIÓN CON LA EDUCACIÓN MEDIA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28575</wp:posOffset>
                  </wp:positionV>
                  <wp:extent cx="19050" cy="1524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0F8F" w:rsidTr="00F10F8F">
        <w:trPr>
          <w:trHeight w:val="1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CURRICULARES DE LA COMPETENCIA</w:t>
            </w:r>
          </w:p>
        </w:tc>
      </w:tr>
      <w:tr w:rsidR="00F10F8F" w:rsidTr="00F10F8F">
        <w:trPr>
          <w:trHeight w:val="2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F10F8F" w:rsidTr="00F10F8F">
        <w:trPr>
          <w:trHeight w:val="43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280301006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LEVANTAR MUROS EN MAMPOSTERIA DE ACUERDO CON NORMAS, PLANOS Y ESPECIFICACIONES</w:t>
            </w:r>
          </w:p>
        </w:tc>
      </w:tr>
      <w:tr w:rsidR="00F10F8F" w:rsidTr="00F10F8F">
        <w:trPr>
          <w:trHeight w:val="84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CONOCIMIENTOS DE CONCEPTOS Y PRINCIPIOS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 (INSTITUCIÓN  EDUCATIVA)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</w:tc>
      </w:tr>
      <w:tr w:rsidR="00F10F8F" w:rsidTr="00F10F8F">
        <w:trPr>
          <w:trHeight w:val="155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Modular las piezas de mampostería según los Planos y especificaciones técnicas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Utilizar materiales, herramientas y equipos.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Normas  de seguridad y Manejo de equipos informáticos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 -Gloria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746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Operar herramientas y equipos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la construcción de elementos con mampuestos según especificaciones y normas de seguridad vigentes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Clasificación  y manejo de sobrantes y  desperdicios de acuerdo a normatividad ambiental.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 y reutilización de materiales reciclables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2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Normas de salud, higiene y seguridad propias de la actividad.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Normas  de seguridad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110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Replantear muros de acuerdo a Planos y especificaciones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Utilizar materiales, herramientas y equipos.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 y herramientas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Alistar y proteger el área de trabajo.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 y herramientas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706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 actividades de acuerdo con especificaciones establecidas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 actividades terminadas.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 tecnológicos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Todos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calidad del producto terminado.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 tecnológicos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17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F10F8F" w:rsidTr="00F10F8F">
        <w:trPr>
          <w:trHeight w:val="4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280301006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INSTALAR REDES DE ACUERDO CON LAS NORMAS, PLANOS Y ESPECIFICACIONES</w:t>
            </w:r>
          </w:p>
        </w:tc>
      </w:tr>
      <w:tr w:rsidR="00F10F8F" w:rsidTr="00F10F8F">
        <w:trPr>
          <w:trHeight w:val="84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RESULTADOS DE APRENDIZAJE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CONOCIMIENTOS DE CONCEPTOS Y PRINCIPIOS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 (INSTITUCIÓN  EDUCATIVA)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</w:tc>
      </w:tr>
      <w:tr w:rsidR="00F10F8F" w:rsidTr="00F10F8F">
        <w:trPr>
          <w:trHeight w:val="1442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Interpretar Planos de instalaciones hidráulicas y sanitarias según proyecto a ejecutar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básicas matemáticas.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 básicas Excel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26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F10F8F" w:rsidTr="00F10F8F">
        <w:trPr>
          <w:trHeight w:val="4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240201500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PROMOVER LA INTERACCIÓN IDÓNEA CONSIGO MISMO, CON LOS DEMÁS Y CON LA NATURALEZA EN LOS CONTEXTOS LABORAL Y SOCIAL</w:t>
            </w:r>
          </w:p>
        </w:tc>
      </w:tr>
      <w:tr w:rsidR="00F10F8F" w:rsidTr="00F10F8F">
        <w:trPr>
          <w:trHeight w:val="84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CONOCIMIENTOS DE CONCEPTOS Y PRINCIPIOS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 (INSTITUCIÓN  EDUCATIVA)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</w:tc>
      </w:tr>
      <w:tr w:rsidR="00F10F8F" w:rsidTr="00F10F8F">
        <w:trPr>
          <w:trHeight w:val="84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24020150012</w:t>
            </w:r>
          </w:p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Gestionar la información de acuerdo con los procedimientos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establecidos y con las tecnologías de la información y la comunicación disponibles. INFORMÁTICA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Teoría:</w:t>
            </w:r>
            <w:r>
              <w:rPr>
                <w:rFonts w:ascii="Arial" w:hAnsi="Arial" w:cs="Arial"/>
                <w:sz w:val="20"/>
                <w:szCs w:val="20"/>
              </w:rPr>
              <w:br/>
              <w:t>• Paquete de Office (Word, Excel, PowerPoint)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básico de Office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8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Líneas tecnológicas: Conceptos, tipos (Tecnologías de la información y la comunicación, diseño, producción y transformación, materiales y herramientas, cliente).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Blog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Redes sociales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Animaciones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Foros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las TIC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Conceptual y práctica orientada a la idea y Plan de negocios 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Emprendimiento 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•Office: Word (trabajo de proyecto media) Excel (datos estadísticos avanzados, funciones, tablas dinámicas) PowerPoint) exposiciones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Líneas tecnológicas: (Tics Redes sociales,  Web 1.0, 2.0, 3.0).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Logo-Publisher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Desarrolla correo electrónico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Rojas-Gloria Fernández-Viviana López -Gessel Figueroa</w:t>
            </w:r>
          </w:p>
        </w:tc>
      </w:tr>
      <w:tr w:rsidR="00F10F8F" w:rsidTr="00F10F8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Blog (concepto, comienza a montar idea de negocios) Orientado al Plan de negocios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Redes sociales (Jimdo, Webnode, otros)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Blog (Plan de negocios)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Prezzi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1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-Emprendimiento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 -Gessel Figueroa</w:t>
            </w:r>
          </w:p>
        </w:tc>
      </w:tr>
      <w:tr w:rsidR="00F10F8F" w:rsidTr="00F10F8F">
        <w:trPr>
          <w:trHeight w:val="848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24020150005. Desarrollar procesos comunicativos eficaces y asertivos dentro de criterios de racionalidad que posibiliten la convivencia, el establecimiento de acuerdos, la construcción colectiva del conocimiento y la resolución de problemas de carácter productivo 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social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Criticidad.</w:t>
            </w:r>
            <w:r>
              <w:rPr>
                <w:rFonts w:ascii="Arial" w:hAnsi="Arial" w:cs="Arial"/>
                <w:sz w:val="20"/>
                <w:szCs w:val="20"/>
              </w:rPr>
              <w:br/>
              <w:t>• Resolución de problemas: Argumentación, criterios de solución. alternativas creativas, lógicas y coherentes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negocio-proyectos tecnológicos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1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Comunicación: Conceptos, proceso, componentes y funciones tipos, características, comunicación asertiva.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negocio-proyectos tecnológicos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Comunicación Verbal</w:t>
            </w:r>
            <w:r>
              <w:rPr>
                <w:rFonts w:ascii="Arial" w:hAnsi="Arial" w:cs="Arial"/>
                <w:sz w:val="20"/>
                <w:szCs w:val="20"/>
              </w:rPr>
              <w:br/>
              <w:t>• Comunicación No Verbal Proxémica, No verbal Paralingüística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negocio-proyectos tecnológicos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Hoja de vida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Pensamiento crítico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vida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 -Gessel Figueroa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Redacción, Ortografía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 tecnológicos y Manejo de office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 -Gessel Figueroa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NTC 1486 y/o APA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Técnicas de comunicación oral y escrita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 tecnológicos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 -Gessel Figueroa</w:t>
            </w:r>
          </w:p>
        </w:tc>
      </w:tr>
      <w:tr w:rsidR="00F10F8F" w:rsidTr="00F10F8F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Entrevista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 de vida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24020150002. Asumir actitudes críticas, argumentativas y propositivas en función de la resolución de problemas de carácter productivo y social.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Sensibilización al Emprendimiento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Definiciones-marco jurídico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Liderazgo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definiciones-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Contexto nacional e internacional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definiciones-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• Ideas de negocio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Definiciones y proyecto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Globalización: conceptos, políticas para la globalización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Contexto Social y productivo en el mundo, el país, el departamento y/o municipio y la región: Características, oportunidades.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2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Sector productivo: Conceptos, tipos, características, actores y dinámicas de organización,  las políticas, las leyes, los Planes, situación actual y prospectiva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2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Entorno laboral: definición, descripción, función, características, procedimientos, requerimientos</w:t>
            </w:r>
            <w:r>
              <w:rPr>
                <w:rFonts w:ascii="Arial" w:hAnsi="Arial" w:cs="Arial"/>
                <w:sz w:val="20"/>
                <w:szCs w:val="20"/>
              </w:rPr>
              <w:br/>
              <w:t>• Normas y Leyes: Conceptos, características, tipos,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Emprendimiento: Concepto, ventajas, características del emprendedor.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Conceptos de público y privado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Definiciones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8F" w:rsidTr="00F10F8F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Formulación Plan de negocios (componente de mercadeo, producción, financiero y administrativo)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Definiciones y proyecto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848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24020150003. Generar procesos autónomos y de trabajo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colaborativo permanentes, fortaleciendo el equilibrio de los componentes racionales y emocionales orientados hacia el Desarrollo Humano Integral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Trabajo en Equipo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 tecnológicos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Trabajo colaborativo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Tecnología-Emprendimiento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 tecnológicos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271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24020150004. Redimensionar permanentemente su Proyecto de Vida de acuerdo con las circunstancias del contexto y con visión prospectiva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Proyecto de Vida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Emprendimiento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 de vida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8F" w:rsidTr="00F10F8F">
        <w:trPr>
          <w:trHeight w:val="31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24020150006. Asumir responsablemente los criterios de preservación y conservación del Medio Ambiente y de Desarrollo Sostenible, en el ejercicio de su desempeño laboral y social.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Recursos renovables y no renovables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y medioambiente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Conceptos: Ecología, Medio Ambiente.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y medioambiente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Desarrollo Sostenible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y medioambiente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Utilización de Tecnologías más Limpias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y medioambiente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</w:tc>
      </w:tr>
      <w:tr w:rsidR="00F10F8F" w:rsidTr="00F10F8F">
        <w:trPr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8F" w:rsidRDefault="00F10F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Desarrollo a Escala Humana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Residuos: Disposición, normas de clasificación</w:t>
            </w:r>
            <w:r>
              <w:rPr>
                <w:rFonts w:ascii="Arial" w:hAnsi="Arial" w:cs="Arial"/>
                <w:sz w:val="20"/>
                <w:szCs w:val="20"/>
              </w:rPr>
              <w:br/>
              <w:t>• Problemas ambientales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 y medioambiente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Rojas- Gloria Fernández-Viviana López-Gessel Figueroa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10F8F" w:rsidRDefault="00F1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7F81" w:rsidRDefault="00FB7F81">
      <w:pPr>
        <w:rPr>
          <w:rFonts w:ascii="Arial" w:hAnsi="Arial" w:cs="Arial"/>
          <w:sz w:val="24"/>
          <w:szCs w:val="24"/>
        </w:rPr>
      </w:pPr>
    </w:p>
    <w:sectPr w:rsidR="00FB7F81" w:rsidSect="00C153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78" w:rsidRDefault="00712E78" w:rsidP="000901C7">
      <w:pPr>
        <w:spacing w:after="0" w:line="240" w:lineRule="auto"/>
      </w:pPr>
      <w:r>
        <w:separator/>
      </w:r>
    </w:p>
  </w:endnote>
  <w:endnote w:type="continuationSeparator" w:id="0">
    <w:p w:rsidR="00712E78" w:rsidRDefault="00712E78" w:rsidP="000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78" w:rsidRDefault="00712E78" w:rsidP="000901C7">
      <w:pPr>
        <w:spacing w:after="0" w:line="240" w:lineRule="auto"/>
      </w:pPr>
      <w:r>
        <w:separator/>
      </w:r>
    </w:p>
  </w:footnote>
  <w:footnote w:type="continuationSeparator" w:id="0">
    <w:p w:rsidR="00712E78" w:rsidRDefault="00712E78" w:rsidP="000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45"/>
    <w:multiLevelType w:val="hybridMultilevel"/>
    <w:tmpl w:val="16B22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7E3"/>
    <w:multiLevelType w:val="hybridMultilevel"/>
    <w:tmpl w:val="BF162054"/>
    <w:lvl w:ilvl="0" w:tplc="1B90C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06E"/>
    <w:multiLevelType w:val="hybridMultilevel"/>
    <w:tmpl w:val="9EC21D08"/>
    <w:lvl w:ilvl="0" w:tplc="2722C01A">
      <w:start w:val="1"/>
      <w:numFmt w:val="bullet"/>
      <w:lvlText w:val="*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CD73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AD1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679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FA6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8966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E7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A961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EB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B32C7"/>
    <w:multiLevelType w:val="hybridMultilevel"/>
    <w:tmpl w:val="5A307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160A"/>
    <w:multiLevelType w:val="hybridMultilevel"/>
    <w:tmpl w:val="70840F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34BD9"/>
    <w:multiLevelType w:val="hybridMultilevel"/>
    <w:tmpl w:val="2B34E514"/>
    <w:lvl w:ilvl="0" w:tplc="F1B2EC92">
      <w:start w:val="1"/>
      <w:numFmt w:val="bullet"/>
      <w:lvlText w:val="*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C6A6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6761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2B0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EA8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8CA8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4FB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C85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75E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A60292"/>
    <w:multiLevelType w:val="hybridMultilevel"/>
    <w:tmpl w:val="81DEA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1058"/>
    <w:multiLevelType w:val="hybridMultilevel"/>
    <w:tmpl w:val="7C4C0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24137"/>
    <w:multiLevelType w:val="hybridMultilevel"/>
    <w:tmpl w:val="4FE6B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C1181"/>
    <w:multiLevelType w:val="hybridMultilevel"/>
    <w:tmpl w:val="6E1C9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54AF7"/>
    <w:multiLevelType w:val="hybridMultilevel"/>
    <w:tmpl w:val="2ECEF5EE"/>
    <w:lvl w:ilvl="0" w:tplc="0C1879E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9E15DE"/>
    <w:multiLevelType w:val="hybridMultilevel"/>
    <w:tmpl w:val="332EC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B1451"/>
    <w:multiLevelType w:val="hybridMultilevel"/>
    <w:tmpl w:val="37F4EF44"/>
    <w:lvl w:ilvl="0" w:tplc="9CDE5770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024D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A0C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E2F0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6A14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8697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8D68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454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4CC4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634420"/>
    <w:multiLevelType w:val="hybridMultilevel"/>
    <w:tmpl w:val="6D26A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2"/>
    <w:rsid w:val="00007B21"/>
    <w:rsid w:val="000263DE"/>
    <w:rsid w:val="00042DC2"/>
    <w:rsid w:val="00045C62"/>
    <w:rsid w:val="00062093"/>
    <w:rsid w:val="0006242E"/>
    <w:rsid w:val="00072E66"/>
    <w:rsid w:val="00073005"/>
    <w:rsid w:val="00077D25"/>
    <w:rsid w:val="00080287"/>
    <w:rsid w:val="000823FE"/>
    <w:rsid w:val="0008309C"/>
    <w:rsid w:val="00085758"/>
    <w:rsid w:val="000901C7"/>
    <w:rsid w:val="000A520B"/>
    <w:rsid w:val="000C11A8"/>
    <w:rsid w:val="000C29BA"/>
    <w:rsid w:val="000D75DD"/>
    <w:rsid w:val="000E1588"/>
    <w:rsid w:val="000F3C1B"/>
    <w:rsid w:val="000F5CF8"/>
    <w:rsid w:val="001031A8"/>
    <w:rsid w:val="0010553F"/>
    <w:rsid w:val="001070C0"/>
    <w:rsid w:val="00111D8A"/>
    <w:rsid w:val="00137363"/>
    <w:rsid w:val="00144A5C"/>
    <w:rsid w:val="00151B56"/>
    <w:rsid w:val="00151DCC"/>
    <w:rsid w:val="001561EC"/>
    <w:rsid w:val="001638A7"/>
    <w:rsid w:val="00165EC1"/>
    <w:rsid w:val="001721A4"/>
    <w:rsid w:val="001919E4"/>
    <w:rsid w:val="001A5809"/>
    <w:rsid w:val="001B681D"/>
    <w:rsid w:val="001E6663"/>
    <w:rsid w:val="001F6061"/>
    <w:rsid w:val="002143FF"/>
    <w:rsid w:val="00231E3E"/>
    <w:rsid w:val="00240697"/>
    <w:rsid w:val="00243AEA"/>
    <w:rsid w:val="00244688"/>
    <w:rsid w:val="002446F8"/>
    <w:rsid w:val="0025655C"/>
    <w:rsid w:val="00270799"/>
    <w:rsid w:val="00272039"/>
    <w:rsid w:val="00281BBB"/>
    <w:rsid w:val="002A3880"/>
    <w:rsid w:val="002A7854"/>
    <w:rsid w:val="002B0B16"/>
    <w:rsid w:val="002B461F"/>
    <w:rsid w:val="002C1C31"/>
    <w:rsid w:val="002D2936"/>
    <w:rsid w:val="002E0A77"/>
    <w:rsid w:val="00305382"/>
    <w:rsid w:val="0032190E"/>
    <w:rsid w:val="00332A79"/>
    <w:rsid w:val="00336896"/>
    <w:rsid w:val="00341271"/>
    <w:rsid w:val="003474CB"/>
    <w:rsid w:val="003712C0"/>
    <w:rsid w:val="00371820"/>
    <w:rsid w:val="003A02C2"/>
    <w:rsid w:val="003A2824"/>
    <w:rsid w:val="003A4F43"/>
    <w:rsid w:val="003A579A"/>
    <w:rsid w:val="003A6DC8"/>
    <w:rsid w:val="003A765B"/>
    <w:rsid w:val="003B7B2E"/>
    <w:rsid w:val="003C4935"/>
    <w:rsid w:val="003D377E"/>
    <w:rsid w:val="003E14C4"/>
    <w:rsid w:val="003E65F0"/>
    <w:rsid w:val="003F45F6"/>
    <w:rsid w:val="00406D3C"/>
    <w:rsid w:val="004171D7"/>
    <w:rsid w:val="004311A2"/>
    <w:rsid w:val="0043644F"/>
    <w:rsid w:val="004418E6"/>
    <w:rsid w:val="00464A85"/>
    <w:rsid w:val="00465740"/>
    <w:rsid w:val="0047130C"/>
    <w:rsid w:val="004745DE"/>
    <w:rsid w:val="0049042C"/>
    <w:rsid w:val="00491EE4"/>
    <w:rsid w:val="00492156"/>
    <w:rsid w:val="004945A7"/>
    <w:rsid w:val="004A14B5"/>
    <w:rsid w:val="004A3460"/>
    <w:rsid w:val="004B523D"/>
    <w:rsid w:val="004B52B0"/>
    <w:rsid w:val="004B54BB"/>
    <w:rsid w:val="004C0089"/>
    <w:rsid w:val="004D066A"/>
    <w:rsid w:val="004D0B45"/>
    <w:rsid w:val="004F09D8"/>
    <w:rsid w:val="004F5D61"/>
    <w:rsid w:val="00500481"/>
    <w:rsid w:val="00516401"/>
    <w:rsid w:val="005249AA"/>
    <w:rsid w:val="00526CF3"/>
    <w:rsid w:val="005313D1"/>
    <w:rsid w:val="00571988"/>
    <w:rsid w:val="00575DCF"/>
    <w:rsid w:val="0057629D"/>
    <w:rsid w:val="00580F6F"/>
    <w:rsid w:val="00590256"/>
    <w:rsid w:val="005C74B6"/>
    <w:rsid w:val="005D06A3"/>
    <w:rsid w:val="005F0BCB"/>
    <w:rsid w:val="005F42DE"/>
    <w:rsid w:val="005F4BBC"/>
    <w:rsid w:val="005F7A90"/>
    <w:rsid w:val="00601236"/>
    <w:rsid w:val="00607A06"/>
    <w:rsid w:val="0061452C"/>
    <w:rsid w:val="00614FD0"/>
    <w:rsid w:val="0062353E"/>
    <w:rsid w:val="00627A2F"/>
    <w:rsid w:val="00630A5A"/>
    <w:rsid w:val="00634B72"/>
    <w:rsid w:val="00654826"/>
    <w:rsid w:val="0065760A"/>
    <w:rsid w:val="00691797"/>
    <w:rsid w:val="006A18BB"/>
    <w:rsid w:val="006B0601"/>
    <w:rsid w:val="006B0E4E"/>
    <w:rsid w:val="006D08D8"/>
    <w:rsid w:val="006D2B6D"/>
    <w:rsid w:val="006D4AD5"/>
    <w:rsid w:val="006E5305"/>
    <w:rsid w:val="006F53D5"/>
    <w:rsid w:val="0070374D"/>
    <w:rsid w:val="00710AD6"/>
    <w:rsid w:val="00712E78"/>
    <w:rsid w:val="0072519B"/>
    <w:rsid w:val="00725EE5"/>
    <w:rsid w:val="007437F5"/>
    <w:rsid w:val="007548C4"/>
    <w:rsid w:val="00767F69"/>
    <w:rsid w:val="00770083"/>
    <w:rsid w:val="007764E9"/>
    <w:rsid w:val="00782834"/>
    <w:rsid w:val="007B2411"/>
    <w:rsid w:val="007B3265"/>
    <w:rsid w:val="007B43A0"/>
    <w:rsid w:val="007B5517"/>
    <w:rsid w:val="007D3D0F"/>
    <w:rsid w:val="007D5542"/>
    <w:rsid w:val="007E5092"/>
    <w:rsid w:val="007E79B1"/>
    <w:rsid w:val="00801BB9"/>
    <w:rsid w:val="00807B93"/>
    <w:rsid w:val="00822F8D"/>
    <w:rsid w:val="00827F2D"/>
    <w:rsid w:val="0085378E"/>
    <w:rsid w:val="00854C11"/>
    <w:rsid w:val="00857CF7"/>
    <w:rsid w:val="00863ABE"/>
    <w:rsid w:val="00871F04"/>
    <w:rsid w:val="008762A2"/>
    <w:rsid w:val="00876FF8"/>
    <w:rsid w:val="00883F3B"/>
    <w:rsid w:val="00892210"/>
    <w:rsid w:val="008937F5"/>
    <w:rsid w:val="00895F2A"/>
    <w:rsid w:val="0089729B"/>
    <w:rsid w:val="008A6329"/>
    <w:rsid w:val="008D074C"/>
    <w:rsid w:val="008E0B88"/>
    <w:rsid w:val="008E6AF6"/>
    <w:rsid w:val="008F38DC"/>
    <w:rsid w:val="008F69C0"/>
    <w:rsid w:val="00907993"/>
    <w:rsid w:val="009161A0"/>
    <w:rsid w:val="00917C8B"/>
    <w:rsid w:val="009444B2"/>
    <w:rsid w:val="00964D84"/>
    <w:rsid w:val="009838F5"/>
    <w:rsid w:val="00993015"/>
    <w:rsid w:val="009A30E1"/>
    <w:rsid w:val="009D3975"/>
    <w:rsid w:val="00A01B07"/>
    <w:rsid w:val="00A048F1"/>
    <w:rsid w:val="00A12242"/>
    <w:rsid w:val="00A3612D"/>
    <w:rsid w:val="00A42049"/>
    <w:rsid w:val="00A42A00"/>
    <w:rsid w:val="00A452E3"/>
    <w:rsid w:val="00A57907"/>
    <w:rsid w:val="00A61418"/>
    <w:rsid w:val="00A63DAB"/>
    <w:rsid w:val="00AC697E"/>
    <w:rsid w:val="00AD15EF"/>
    <w:rsid w:val="00AD18E6"/>
    <w:rsid w:val="00AD2FFD"/>
    <w:rsid w:val="00AE3E36"/>
    <w:rsid w:val="00AE5500"/>
    <w:rsid w:val="00AF1730"/>
    <w:rsid w:val="00B03EDC"/>
    <w:rsid w:val="00B14737"/>
    <w:rsid w:val="00B16721"/>
    <w:rsid w:val="00B16E2E"/>
    <w:rsid w:val="00B40C54"/>
    <w:rsid w:val="00B42AB1"/>
    <w:rsid w:val="00B46F80"/>
    <w:rsid w:val="00B57B6D"/>
    <w:rsid w:val="00B766B4"/>
    <w:rsid w:val="00BA710B"/>
    <w:rsid w:val="00BC30E1"/>
    <w:rsid w:val="00BC4B2D"/>
    <w:rsid w:val="00BD6CA3"/>
    <w:rsid w:val="00BE14B0"/>
    <w:rsid w:val="00BE3F94"/>
    <w:rsid w:val="00BE4AD4"/>
    <w:rsid w:val="00BF0A1A"/>
    <w:rsid w:val="00BF76B6"/>
    <w:rsid w:val="00C00BC4"/>
    <w:rsid w:val="00C053E3"/>
    <w:rsid w:val="00C15349"/>
    <w:rsid w:val="00C32EA5"/>
    <w:rsid w:val="00C3724C"/>
    <w:rsid w:val="00C44393"/>
    <w:rsid w:val="00C63607"/>
    <w:rsid w:val="00C65FFC"/>
    <w:rsid w:val="00C70623"/>
    <w:rsid w:val="00C75DBE"/>
    <w:rsid w:val="00C76BBD"/>
    <w:rsid w:val="00C930F1"/>
    <w:rsid w:val="00C958DC"/>
    <w:rsid w:val="00C95AA3"/>
    <w:rsid w:val="00C95FF6"/>
    <w:rsid w:val="00C97B20"/>
    <w:rsid w:val="00CC05AD"/>
    <w:rsid w:val="00CC67C4"/>
    <w:rsid w:val="00CC71EA"/>
    <w:rsid w:val="00CD6B33"/>
    <w:rsid w:val="00CD7EA8"/>
    <w:rsid w:val="00CE1904"/>
    <w:rsid w:val="00CE5F0D"/>
    <w:rsid w:val="00CF666E"/>
    <w:rsid w:val="00D1252D"/>
    <w:rsid w:val="00D13976"/>
    <w:rsid w:val="00D1399E"/>
    <w:rsid w:val="00D16CBF"/>
    <w:rsid w:val="00D448B2"/>
    <w:rsid w:val="00D55634"/>
    <w:rsid w:val="00D7641D"/>
    <w:rsid w:val="00D774D2"/>
    <w:rsid w:val="00D8001A"/>
    <w:rsid w:val="00D93B17"/>
    <w:rsid w:val="00DB41D8"/>
    <w:rsid w:val="00DB626F"/>
    <w:rsid w:val="00DC5673"/>
    <w:rsid w:val="00DC5BE3"/>
    <w:rsid w:val="00DC62A3"/>
    <w:rsid w:val="00DD76A2"/>
    <w:rsid w:val="00E2095C"/>
    <w:rsid w:val="00E248A5"/>
    <w:rsid w:val="00E263B6"/>
    <w:rsid w:val="00E56CBB"/>
    <w:rsid w:val="00E6788E"/>
    <w:rsid w:val="00E709A2"/>
    <w:rsid w:val="00E753AC"/>
    <w:rsid w:val="00ED28B5"/>
    <w:rsid w:val="00EE5962"/>
    <w:rsid w:val="00EE6D77"/>
    <w:rsid w:val="00EF30A2"/>
    <w:rsid w:val="00F079B7"/>
    <w:rsid w:val="00F10F8F"/>
    <w:rsid w:val="00F201E1"/>
    <w:rsid w:val="00F2085A"/>
    <w:rsid w:val="00F47233"/>
    <w:rsid w:val="00F6519F"/>
    <w:rsid w:val="00F65762"/>
    <w:rsid w:val="00F75D20"/>
    <w:rsid w:val="00F807AE"/>
    <w:rsid w:val="00F87193"/>
    <w:rsid w:val="00F92E0F"/>
    <w:rsid w:val="00FB7F81"/>
    <w:rsid w:val="00FC0AA6"/>
    <w:rsid w:val="00FC2190"/>
    <w:rsid w:val="00FC5237"/>
    <w:rsid w:val="00FC5759"/>
    <w:rsid w:val="00FC69AD"/>
    <w:rsid w:val="00FD25A6"/>
    <w:rsid w:val="00FE6FD1"/>
    <w:rsid w:val="00FF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uiPriority w:val="1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uiPriority w:val="1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E951-C1D3-4FD0-88D4-A0F23E49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4251</Words>
  <Characters>23386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GE-SCHOOL2592</dc:creator>
  <cp:lastModifiedBy>VIVIANA</cp:lastModifiedBy>
  <cp:revision>9</cp:revision>
  <cp:lastPrinted>2016-08-27T21:30:00Z</cp:lastPrinted>
  <dcterms:created xsi:type="dcterms:W3CDTF">2019-03-03T18:49:00Z</dcterms:created>
  <dcterms:modified xsi:type="dcterms:W3CDTF">2019-03-09T20:49:00Z</dcterms:modified>
</cp:coreProperties>
</file>