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F3C" w:rsidRDefault="003E5F3C" w:rsidP="00264D86">
      <w:pPr>
        <w:pStyle w:val="Subttulo"/>
        <w:ind w:left="708" w:hanging="708"/>
        <w:rPr>
          <w:rFonts w:ascii="Calibri" w:hAnsi="Calibri" w:cs="Arial"/>
          <w:b/>
          <w:color w:val="000000"/>
          <w:sz w:val="28"/>
        </w:rPr>
      </w:pPr>
      <w:bookmarkStart w:id="0" w:name="_GoBack"/>
      <w:bookmarkEnd w:id="0"/>
    </w:p>
    <w:p w:rsidR="003E5F3C" w:rsidRPr="003E5F3C" w:rsidRDefault="003E5F3C" w:rsidP="003E5F3C">
      <w:pPr>
        <w:jc w:val="center"/>
        <w:rPr>
          <w:rFonts w:ascii="Arial" w:hAnsi="Arial" w:cs="Arial"/>
          <w:b/>
          <w:sz w:val="24"/>
          <w:szCs w:val="24"/>
        </w:rPr>
      </w:pPr>
      <w:r w:rsidRPr="003E5F3C">
        <w:rPr>
          <w:rFonts w:ascii="Arial" w:hAnsi="Arial" w:cs="Arial"/>
          <w:b/>
          <w:sz w:val="24"/>
          <w:szCs w:val="24"/>
        </w:rPr>
        <w:t>ACUERDO   Nº 00</w:t>
      </w:r>
      <w:r w:rsidR="007D7E4B">
        <w:rPr>
          <w:rFonts w:ascii="Arial" w:hAnsi="Arial" w:cs="Arial"/>
          <w:b/>
          <w:sz w:val="24"/>
          <w:szCs w:val="24"/>
        </w:rPr>
        <w:t>3</w:t>
      </w:r>
    </w:p>
    <w:p w:rsidR="003E5F3C" w:rsidRPr="003E5F3C" w:rsidRDefault="003E5F3C" w:rsidP="003E5F3C">
      <w:pPr>
        <w:jc w:val="center"/>
        <w:rPr>
          <w:rFonts w:ascii="Arial" w:hAnsi="Arial" w:cs="Arial"/>
          <w:b/>
          <w:sz w:val="24"/>
          <w:szCs w:val="24"/>
        </w:rPr>
      </w:pPr>
      <w:r w:rsidRPr="003E5F3C">
        <w:rPr>
          <w:rFonts w:ascii="Arial" w:hAnsi="Arial" w:cs="Arial"/>
          <w:b/>
          <w:sz w:val="24"/>
          <w:szCs w:val="24"/>
        </w:rPr>
        <w:t xml:space="preserve">(Marzo </w:t>
      </w:r>
      <w:r w:rsidR="004D2C9C">
        <w:rPr>
          <w:rFonts w:ascii="Arial" w:hAnsi="Arial" w:cs="Arial"/>
          <w:b/>
          <w:sz w:val="24"/>
          <w:szCs w:val="24"/>
        </w:rPr>
        <w:t>7</w:t>
      </w:r>
      <w:r w:rsidRPr="003E5F3C">
        <w:rPr>
          <w:rFonts w:ascii="Arial" w:hAnsi="Arial" w:cs="Arial"/>
          <w:b/>
          <w:sz w:val="24"/>
          <w:szCs w:val="24"/>
        </w:rPr>
        <w:t xml:space="preserve"> de 2019)</w:t>
      </w:r>
    </w:p>
    <w:p w:rsidR="003E5F3C" w:rsidRPr="003E5F3C" w:rsidRDefault="003E5F3C" w:rsidP="003E5F3C">
      <w:pPr>
        <w:jc w:val="center"/>
        <w:rPr>
          <w:rFonts w:ascii="Arial" w:hAnsi="Arial" w:cs="Arial"/>
          <w:b/>
          <w:sz w:val="24"/>
          <w:szCs w:val="24"/>
        </w:rPr>
      </w:pPr>
    </w:p>
    <w:p w:rsidR="001218D6" w:rsidRPr="003E5F3C" w:rsidRDefault="001218D6" w:rsidP="001218D6">
      <w:pPr>
        <w:pStyle w:val="Subttulo"/>
        <w:rPr>
          <w:rFonts w:ascii="Calibri" w:hAnsi="Calibri" w:cs="Arial"/>
          <w:color w:val="FF0000"/>
        </w:rPr>
      </w:pPr>
    </w:p>
    <w:p w:rsidR="001218D6" w:rsidRPr="00DE4118" w:rsidRDefault="001218D6" w:rsidP="001218D6">
      <w:pPr>
        <w:pStyle w:val="Textoindependiente"/>
        <w:jc w:val="both"/>
        <w:rPr>
          <w:rFonts w:ascii="Calibri" w:hAnsi="Calibri" w:cs="Arial"/>
          <w:b/>
          <w:sz w:val="28"/>
          <w:szCs w:val="24"/>
        </w:rPr>
      </w:pPr>
      <w:r w:rsidRPr="00DE4118">
        <w:rPr>
          <w:rFonts w:ascii="Calibri" w:hAnsi="Calibri" w:cs="Arial"/>
          <w:b/>
          <w:sz w:val="28"/>
          <w:szCs w:val="24"/>
        </w:rPr>
        <w:t>“POR MEDIO DEL CUAL SE REALIZA UNA ADICIÓN DENTRO DEL PRESUPUESTO DEL FONDO DE SERVICIOS EDUCATIVOS DE LA INSTITUCIÓN</w:t>
      </w:r>
      <w:r w:rsidR="00DE4118" w:rsidRPr="00DE4118">
        <w:rPr>
          <w:rFonts w:ascii="Calibri" w:hAnsi="Calibri" w:cs="Arial"/>
          <w:b/>
          <w:sz w:val="28"/>
          <w:szCs w:val="24"/>
        </w:rPr>
        <w:t xml:space="preserve"> EDUCATIVA </w:t>
      </w:r>
      <w:r w:rsidR="004033DD">
        <w:rPr>
          <w:rFonts w:ascii="Calibri" w:hAnsi="Calibri" w:cs="Arial"/>
          <w:b/>
          <w:sz w:val="28"/>
          <w:szCs w:val="24"/>
        </w:rPr>
        <w:t xml:space="preserve"> </w:t>
      </w:r>
      <w:r w:rsidR="00A769E8">
        <w:rPr>
          <w:rFonts w:ascii="Calibri" w:hAnsi="Calibri" w:cs="Arial"/>
          <w:b/>
          <w:sz w:val="28"/>
          <w:szCs w:val="24"/>
          <w:lang w:val="es-CO"/>
        </w:rPr>
        <w:t>MARIA JESUS MEJIA</w:t>
      </w:r>
      <w:r w:rsidR="00A95830">
        <w:rPr>
          <w:rFonts w:ascii="Calibri" w:hAnsi="Calibri" w:cs="Arial"/>
          <w:b/>
          <w:sz w:val="28"/>
          <w:szCs w:val="24"/>
          <w:lang w:val="es-CO"/>
        </w:rPr>
        <w:t>,</w:t>
      </w:r>
      <w:r w:rsidR="00EF7B9D" w:rsidRPr="00DE4118">
        <w:rPr>
          <w:rFonts w:ascii="Calibri" w:hAnsi="Calibri" w:cs="Arial"/>
          <w:b/>
          <w:sz w:val="28"/>
          <w:szCs w:val="24"/>
        </w:rPr>
        <w:t xml:space="preserve"> </w:t>
      </w:r>
      <w:r w:rsidR="00E231E4" w:rsidRPr="00DE4118">
        <w:rPr>
          <w:rFonts w:ascii="Calibri" w:hAnsi="Calibri" w:cs="Arial"/>
          <w:b/>
          <w:sz w:val="28"/>
          <w:szCs w:val="24"/>
        </w:rPr>
        <w:t>VIGENCIA</w:t>
      </w:r>
      <w:r w:rsidRPr="00DE4118">
        <w:rPr>
          <w:rFonts w:ascii="Calibri" w:hAnsi="Calibri" w:cs="Arial"/>
          <w:b/>
          <w:sz w:val="28"/>
          <w:szCs w:val="24"/>
        </w:rPr>
        <w:t xml:space="preserve"> FISCAL 201</w:t>
      </w:r>
      <w:r w:rsidR="004033DD">
        <w:rPr>
          <w:rFonts w:ascii="Calibri" w:hAnsi="Calibri" w:cs="Arial"/>
          <w:b/>
          <w:sz w:val="28"/>
          <w:szCs w:val="24"/>
        </w:rPr>
        <w:t>9</w:t>
      </w:r>
      <w:r w:rsidRPr="00DE4118">
        <w:rPr>
          <w:rFonts w:ascii="Calibri" w:hAnsi="Calibri" w:cs="Arial"/>
          <w:b/>
          <w:sz w:val="28"/>
          <w:szCs w:val="24"/>
        </w:rPr>
        <w:t>”</w:t>
      </w:r>
    </w:p>
    <w:p w:rsidR="001218D6" w:rsidRPr="00DE4118" w:rsidRDefault="001218D6" w:rsidP="001218D6">
      <w:pPr>
        <w:pStyle w:val="Textoindependiente"/>
        <w:jc w:val="both"/>
        <w:rPr>
          <w:rFonts w:ascii="Calibri" w:hAnsi="Calibri" w:cs="Arial"/>
          <w:b/>
          <w:sz w:val="28"/>
          <w:szCs w:val="24"/>
        </w:rPr>
      </w:pPr>
    </w:p>
    <w:p w:rsidR="00CA6F48" w:rsidRPr="00FC31EE" w:rsidRDefault="001218D6" w:rsidP="00CA6F48">
      <w:pPr>
        <w:pStyle w:val="Sinespaciado"/>
        <w:jc w:val="both"/>
        <w:rPr>
          <w:rFonts w:cs="Arial"/>
          <w:sz w:val="28"/>
          <w:szCs w:val="24"/>
        </w:rPr>
      </w:pPr>
      <w:r w:rsidRPr="00DE4118">
        <w:rPr>
          <w:rFonts w:cs="Arial"/>
          <w:b/>
          <w:sz w:val="28"/>
          <w:szCs w:val="24"/>
        </w:rPr>
        <w:t>EL CONSEJO DIRECTIVO DE LA INSTITUCIÓN EDUCATIVA</w:t>
      </w:r>
      <w:r w:rsidR="004033DD">
        <w:rPr>
          <w:rFonts w:cs="Arial"/>
          <w:b/>
          <w:sz w:val="28"/>
          <w:szCs w:val="24"/>
        </w:rPr>
        <w:t xml:space="preserve"> </w:t>
      </w:r>
      <w:r w:rsidR="00A769E8">
        <w:rPr>
          <w:rFonts w:cs="Arial"/>
          <w:b/>
          <w:sz w:val="28"/>
          <w:szCs w:val="24"/>
          <w:lang w:val="es-CO"/>
        </w:rPr>
        <w:t>MARIA JESUS MEJIA</w:t>
      </w:r>
      <w:r w:rsidR="004033DD">
        <w:rPr>
          <w:rFonts w:cs="Arial"/>
          <w:b/>
          <w:sz w:val="28"/>
          <w:szCs w:val="24"/>
          <w:lang w:val="es-CO"/>
        </w:rPr>
        <w:t>,</w:t>
      </w:r>
      <w:r w:rsidR="004033DD" w:rsidRPr="00DE4118">
        <w:rPr>
          <w:rFonts w:cs="Arial"/>
          <w:b/>
          <w:sz w:val="28"/>
          <w:szCs w:val="24"/>
        </w:rPr>
        <w:t xml:space="preserve"> </w:t>
      </w:r>
      <w:r w:rsidR="00CA6F48" w:rsidRPr="00DE4118">
        <w:rPr>
          <w:rFonts w:cs="Arial"/>
          <w:sz w:val="28"/>
          <w:szCs w:val="24"/>
        </w:rPr>
        <w:t xml:space="preserve"> en uso de las facultades legales, en especial las conferidas por la Ley 715/01, </w:t>
      </w:r>
      <w:r w:rsidR="00CA6F48" w:rsidRPr="00FC31EE">
        <w:rPr>
          <w:rFonts w:cs="Arial"/>
          <w:sz w:val="28"/>
          <w:szCs w:val="24"/>
        </w:rPr>
        <w:t>Decreto 1075 del  26 de mayo de 2015 en la sección 3, artículos 2.3.1.6.3.12 , expedido en el ministerio de Educación Nacional y</w:t>
      </w:r>
      <w:r w:rsidR="00FC31EE">
        <w:rPr>
          <w:rFonts w:cs="Arial"/>
          <w:sz w:val="28"/>
          <w:szCs w:val="24"/>
        </w:rPr>
        <w:t>,</w:t>
      </w:r>
    </w:p>
    <w:p w:rsidR="001218D6" w:rsidRPr="00DE4118" w:rsidRDefault="001218D6" w:rsidP="001218D6">
      <w:pPr>
        <w:pStyle w:val="Textoindependiente"/>
        <w:jc w:val="both"/>
        <w:rPr>
          <w:rFonts w:ascii="Calibri" w:hAnsi="Calibri" w:cs="Arial"/>
          <w:sz w:val="28"/>
          <w:szCs w:val="24"/>
        </w:rPr>
      </w:pPr>
    </w:p>
    <w:p w:rsidR="001218D6" w:rsidRPr="00DE4118" w:rsidRDefault="001218D6" w:rsidP="001218D6">
      <w:pPr>
        <w:pStyle w:val="Ttulo1"/>
        <w:rPr>
          <w:rFonts w:ascii="Calibri" w:hAnsi="Calibri"/>
          <w:sz w:val="28"/>
        </w:rPr>
      </w:pPr>
      <w:r w:rsidRPr="00DE4118">
        <w:rPr>
          <w:rFonts w:ascii="Calibri" w:hAnsi="Calibri"/>
          <w:sz w:val="28"/>
        </w:rPr>
        <w:t>CONSIDERANDO</w:t>
      </w:r>
    </w:p>
    <w:p w:rsidR="001218D6" w:rsidRPr="00DE4118" w:rsidRDefault="001218D6" w:rsidP="00B4651F">
      <w:pPr>
        <w:rPr>
          <w:rFonts w:ascii="Calibri" w:hAnsi="Calibri" w:cs="Arial"/>
          <w:sz w:val="28"/>
          <w:szCs w:val="24"/>
        </w:rPr>
      </w:pPr>
    </w:p>
    <w:p w:rsidR="001218D6" w:rsidRPr="00DE4118" w:rsidRDefault="001218D6" w:rsidP="003E5F3C">
      <w:pPr>
        <w:pStyle w:val="Textoindependiente"/>
        <w:numPr>
          <w:ilvl w:val="0"/>
          <w:numId w:val="2"/>
        </w:numPr>
        <w:spacing w:after="0"/>
        <w:jc w:val="both"/>
        <w:rPr>
          <w:rFonts w:ascii="Calibri" w:hAnsi="Calibri" w:cs="Arial"/>
          <w:sz w:val="28"/>
          <w:szCs w:val="24"/>
        </w:rPr>
      </w:pPr>
      <w:r w:rsidRPr="00DE4118">
        <w:rPr>
          <w:rFonts w:ascii="Calibri" w:hAnsi="Calibri" w:cs="Arial"/>
          <w:sz w:val="28"/>
          <w:szCs w:val="24"/>
        </w:rPr>
        <w:t>Que el Consejo Directivo está facultado para efectuar adiciones, reducciones, traslados y modificaciones al P</w:t>
      </w:r>
      <w:r w:rsidR="00DE4118">
        <w:rPr>
          <w:rFonts w:ascii="Calibri" w:hAnsi="Calibri" w:cs="Arial"/>
          <w:sz w:val="28"/>
          <w:szCs w:val="24"/>
        </w:rPr>
        <w:t>resupuesto de Ingresos y gastos.</w:t>
      </w:r>
    </w:p>
    <w:p w:rsidR="001218D6" w:rsidRPr="00DE4118" w:rsidRDefault="001218D6" w:rsidP="00B4651F">
      <w:pPr>
        <w:pStyle w:val="Textoindependiente"/>
        <w:spacing w:after="0"/>
        <w:jc w:val="both"/>
        <w:rPr>
          <w:rFonts w:ascii="Calibri" w:hAnsi="Calibri" w:cs="Arial"/>
          <w:sz w:val="28"/>
          <w:szCs w:val="24"/>
        </w:rPr>
      </w:pPr>
    </w:p>
    <w:p w:rsidR="00B4651F" w:rsidRDefault="00B4651F" w:rsidP="003E5F3C">
      <w:pPr>
        <w:pStyle w:val="Textodebloque"/>
        <w:numPr>
          <w:ilvl w:val="0"/>
          <w:numId w:val="2"/>
        </w:numPr>
        <w:ind w:right="-1"/>
        <w:rPr>
          <w:rFonts w:ascii="Calibri" w:hAnsi="Calibri" w:cs="Arial"/>
          <w:sz w:val="28"/>
          <w:szCs w:val="24"/>
        </w:rPr>
      </w:pPr>
      <w:r w:rsidRPr="00B4651F">
        <w:rPr>
          <w:rFonts w:ascii="Calibri" w:hAnsi="Calibri" w:cs="Arial"/>
          <w:sz w:val="28"/>
          <w:szCs w:val="24"/>
        </w:rPr>
        <w:t>Que la Alcaldía Municipal de Itagüí, Antioquia, a través de la Secretaría de Educación y Cultura Municipal, tiene como uno de sus propósitos aportar al cumplimiento de metas planteadas en el “Plan Educativo Municipal 2014 -2023 Itagüí educada, incluyente, sostenible e innovadora”;  el cual busca garantizar una educación con calidad, contextualizada, incluyente y eficiente que permita el acceso y la permanencia en ambientes de aprendizaje y tiempos escolares suficientes, desde la primera infancia hasta la educación superior, para consolidar un municipio competente, innovador y con desarrollo sostenible que proporcione una formación integral, con énfasis en el manejo de competencias, pensamiento crítico, tecnologías de la  información y comunicación, bilingüismo e investigación, centrado en el desarrollo humano de los individuos y sus familias para lograr la democracia y la convivencia pacífica</w:t>
      </w:r>
      <w:r w:rsidR="008302FD">
        <w:rPr>
          <w:rFonts w:ascii="Calibri" w:hAnsi="Calibri" w:cs="Arial"/>
          <w:sz w:val="28"/>
          <w:szCs w:val="24"/>
        </w:rPr>
        <w:t>.</w:t>
      </w:r>
    </w:p>
    <w:p w:rsidR="003E5F3C" w:rsidRDefault="003E5F3C" w:rsidP="003E5F3C">
      <w:pPr>
        <w:pStyle w:val="Prrafodelista"/>
        <w:rPr>
          <w:rFonts w:ascii="Calibri" w:hAnsi="Calibri" w:cs="Arial"/>
          <w:sz w:val="28"/>
          <w:szCs w:val="24"/>
        </w:rPr>
      </w:pPr>
    </w:p>
    <w:p w:rsidR="003E5F3C" w:rsidRDefault="003E5F3C" w:rsidP="003E5F3C">
      <w:pPr>
        <w:pStyle w:val="Textodebloque"/>
        <w:ind w:left="0" w:right="-1"/>
        <w:rPr>
          <w:rFonts w:ascii="Calibri" w:hAnsi="Calibri" w:cs="Arial"/>
          <w:sz w:val="28"/>
          <w:szCs w:val="24"/>
        </w:rPr>
      </w:pPr>
    </w:p>
    <w:p w:rsidR="003E5F3C" w:rsidRPr="003E5F3C" w:rsidRDefault="003E5F3C" w:rsidP="003E5F3C">
      <w:pPr>
        <w:jc w:val="center"/>
        <w:rPr>
          <w:rFonts w:ascii="Arial" w:hAnsi="Arial" w:cs="Arial"/>
          <w:b/>
          <w:color w:val="BFBFBF" w:themeColor="background1" w:themeShade="BF"/>
          <w:sz w:val="24"/>
          <w:szCs w:val="24"/>
        </w:rPr>
      </w:pPr>
      <w:r w:rsidRPr="003E5F3C">
        <w:rPr>
          <w:rFonts w:ascii="Arial" w:hAnsi="Arial" w:cs="Arial"/>
          <w:b/>
          <w:color w:val="BFBFBF" w:themeColor="background1" w:themeShade="BF"/>
          <w:sz w:val="24"/>
          <w:szCs w:val="24"/>
        </w:rPr>
        <w:t>ACUERDO   Nº 00</w:t>
      </w:r>
      <w:r w:rsidR="007D7E4B">
        <w:rPr>
          <w:rFonts w:ascii="Arial" w:hAnsi="Arial" w:cs="Arial"/>
          <w:b/>
          <w:color w:val="BFBFBF" w:themeColor="background1" w:themeShade="BF"/>
          <w:sz w:val="24"/>
          <w:szCs w:val="24"/>
        </w:rPr>
        <w:t>3</w:t>
      </w:r>
    </w:p>
    <w:p w:rsidR="003E5F3C" w:rsidRPr="003E5F3C" w:rsidRDefault="003E5F3C" w:rsidP="003E5F3C">
      <w:pPr>
        <w:jc w:val="center"/>
        <w:rPr>
          <w:rFonts w:ascii="Arial" w:hAnsi="Arial" w:cs="Arial"/>
          <w:b/>
          <w:color w:val="BFBFBF" w:themeColor="background1" w:themeShade="BF"/>
          <w:sz w:val="24"/>
          <w:szCs w:val="24"/>
        </w:rPr>
      </w:pPr>
      <w:r w:rsidRPr="003E5F3C">
        <w:rPr>
          <w:rFonts w:ascii="Arial" w:hAnsi="Arial" w:cs="Arial"/>
          <w:b/>
          <w:color w:val="BFBFBF" w:themeColor="background1" w:themeShade="BF"/>
          <w:sz w:val="24"/>
          <w:szCs w:val="24"/>
        </w:rPr>
        <w:t xml:space="preserve">(Marzo </w:t>
      </w:r>
      <w:r w:rsidR="004D2C9C">
        <w:rPr>
          <w:rFonts w:ascii="Arial" w:hAnsi="Arial" w:cs="Arial"/>
          <w:b/>
          <w:color w:val="BFBFBF" w:themeColor="background1" w:themeShade="BF"/>
          <w:sz w:val="24"/>
          <w:szCs w:val="24"/>
        </w:rPr>
        <w:t>7</w:t>
      </w:r>
      <w:r w:rsidRPr="003E5F3C">
        <w:rPr>
          <w:rFonts w:ascii="Arial" w:hAnsi="Arial" w:cs="Arial"/>
          <w:b/>
          <w:color w:val="BFBFBF" w:themeColor="background1" w:themeShade="BF"/>
          <w:sz w:val="24"/>
          <w:szCs w:val="24"/>
        </w:rPr>
        <w:t xml:space="preserve"> de 2019)</w:t>
      </w:r>
    </w:p>
    <w:p w:rsidR="003E5F3C" w:rsidRPr="003E5F3C" w:rsidRDefault="003E5F3C" w:rsidP="003E5F3C">
      <w:pPr>
        <w:jc w:val="center"/>
        <w:rPr>
          <w:rFonts w:ascii="Arial" w:hAnsi="Arial" w:cs="Arial"/>
          <w:b/>
          <w:sz w:val="24"/>
          <w:szCs w:val="24"/>
        </w:rPr>
      </w:pPr>
    </w:p>
    <w:p w:rsidR="001218D6" w:rsidRPr="00DE4118" w:rsidRDefault="001218D6" w:rsidP="00B4651F">
      <w:pPr>
        <w:pStyle w:val="Textodebloque"/>
        <w:ind w:left="0" w:right="-1"/>
        <w:rPr>
          <w:rFonts w:ascii="Calibri" w:hAnsi="Calibri" w:cs="Arial"/>
          <w:sz w:val="28"/>
          <w:szCs w:val="24"/>
        </w:rPr>
      </w:pPr>
    </w:p>
    <w:p w:rsidR="00181367" w:rsidRDefault="00334F3D" w:rsidP="00B4651F">
      <w:pPr>
        <w:pStyle w:val="Sinespaciado"/>
        <w:jc w:val="both"/>
        <w:rPr>
          <w:rFonts w:ascii="Arial" w:hAnsi="Arial" w:cs="Arial"/>
          <w:b/>
          <w:i/>
          <w:sz w:val="24"/>
          <w:szCs w:val="24"/>
          <w:u w:val="single"/>
        </w:rPr>
      </w:pPr>
      <w:r w:rsidRPr="003E1C7E">
        <w:rPr>
          <w:rFonts w:ascii="Arial" w:hAnsi="Arial" w:cs="Arial"/>
          <w:sz w:val="24"/>
          <w:szCs w:val="24"/>
        </w:rPr>
        <w:t xml:space="preserve"> </w:t>
      </w:r>
      <w:r w:rsidR="00B4651F" w:rsidRPr="003E1C7E">
        <w:rPr>
          <w:rFonts w:ascii="Arial" w:hAnsi="Arial" w:cs="Arial"/>
          <w:sz w:val="24"/>
          <w:szCs w:val="24"/>
        </w:rPr>
        <w:t>“(…)</w:t>
      </w:r>
      <w:r w:rsidR="00B4651F" w:rsidRPr="003E1C7E">
        <w:rPr>
          <w:rFonts w:ascii="Arial" w:hAnsi="Arial" w:cs="Arial"/>
          <w:b/>
          <w:i/>
          <w:sz w:val="24"/>
          <w:szCs w:val="24"/>
          <w:u w:val="single"/>
        </w:rPr>
        <w:t xml:space="preserve"> </w:t>
      </w:r>
      <w:r w:rsidR="00181367">
        <w:rPr>
          <w:rFonts w:ascii="Arial" w:hAnsi="Arial" w:cs="Arial"/>
          <w:b/>
          <w:i/>
          <w:sz w:val="24"/>
          <w:szCs w:val="24"/>
          <w:u w:val="single"/>
        </w:rPr>
        <w:t>Garantizar las condiciones técnicas y administrativas requeridas mediante el desarrollo de estrategias que permitan el acceso y la permanencia de los estudiantes en sus diferentes niveles y modalidades</w:t>
      </w:r>
    </w:p>
    <w:p w:rsidR="00181367" w:rsidRDefault="00181367" w:rsidP="00B4651F">
      <w:pPr>
        <w:pStyle w:val="Sinespaciado"/>
        <w:jc w:val="both"/>
        <w:rPr>
          <w:rFonts w:ascii="Arial" w:hAnsi="Arial" w:cs="Arial"/>
          <w:b/>
          <w:i/>
          <w:sz w:val="24"/>
          <w:szCs w:val="24"/>
          <w:u w:val="single"/>
        </w:rPr>
      </w:pPr>
    </w:p>
    <w:p w:rsidR="00B4651F" w:rsidRDefault="00181367" w:rsidP="00B4651F">
      <w:pPr>
        <w:pStyle w:val="Sinespaciado"/>
        <w:jc w:val="both"/>
        <w:rPr>
          <w:rFonts w:ascii="Arial" w:hAnsi="Arial" w:cs="Arial"/>
          <w:b/>
          <w:i/>
          <w:sz w:val="24"/>
          <w:szCs w:val="24"/>
          <w:u w:val="single"/>
        </w:rPr>
      </w:pPr>
      <w:r>
        <w:rPr>
          <w:rFonts w:ascii="Arial" w:hAnsi="Arial" w:cs="Arial"/>
          <w:b/>
          <w:i/>
          <w:sz w:val="24"/>
          <w:szCs w:val="24"/>
          <w:u w:val="single"/>
        </w:rPr>
        <w:t>Garantizar que el servicio educativo, se preste bajo los estándares de calidad establecidos por el Ministerio de Educación Nacional, contribuyendo al mejoramiento de la calidad de vida de la comunidad educativa y a la promoción del desarrollo sostenible.</w:t>
      </w:r>
    </w:p>
    <w:p w:rsidR="00181367" w:rsidRDefault="00181367" w:rsidP="00B4651F">
      <w:pPr>
        <w:pStyle w:val="Sinespaciado"/>
        <w:jc w:val="both"/>
        <w:rPr>
          <w:rFonts w:ascii="Arial" w:hAnsi="Arial" w:cs="Arial"/>
          <w:b/>
          <w:i/>
          <w:sz w:val="24"/>
          <w:szCs w:val="24"/>
          <w:u w:val="single"/>
        </w:rPr>
      </w:pPr>
    </w:p>
    <w:p w:rsidR="00181367" w:rsidRDefault="00181367" w:rsidP="00B4651F">
      <w:pPr>
        <w:pStyle w:val="Sinespaciado"/>
        <w:jc w:val="both"/>
        <w:rPr>
          <w:rFonts w:ascii="Arial" w:hAnsi="Arial" w:cs="Arial"/>
          <w:b/>
          <w:i/>
          <w:sz w:val="24"/>
          <w:szCs w:val="24"/>
          <w:u w:val="single"/>
        </w:rPr>
      </w:pPr>
      <w:r>
        <w:rPr>
          <w:rFonts w:ascii="Arial" w:hAnsi="Arial" w:cs="Arial"/>
          <w:b/>
          <w:i/>
          <w:sz w:val="24"/>
          <w:szCs w:val="24"/>
          <w:u w:val="single"/>
        </w:rPr>
        <w:t>Fortalecer la gestión del sector educativo municipal, para ser modelo de eficiencia y transparencia.</w:t>
      </w:r>
    </w:p>
    <w:p w:rsidR="00181367" w:rsidRDefault="00181367" w:rsidP="00B4651F">
      <w:pPr>
        <w:pStyle w:val="Sinespaciado"/>
        <w:jc w:val="both"/>
        <w:rPr>
          <w:rFonts w:ascii="Arial" w:hAnsi="Arial" w:cs="Arial"/>
          <w:b/>
          <w:i/>
          <w:sz w:val="24"/>
          <w:szCs w:val="24"/>
          <w:u w:val="single"/>
        </w:rPr>
      </w:pPr>
    </w:p>
    <w:p w:rsidR="00B4651F" w:rsidRPr="006012A5" w:rsidRDefault="00181367" w:rsidP="00B4651F">
      <w:pPr>
        <w:pStyle w:val="Sinespaciado"/>
        <w:jc w:val="both"/>
        <w:rPr>
          <w:rFonts w:ascii="Arial" w:hAnsi="Arial" w:cs="Arial"/>
          <w:b/>
          <w:i/>
          <w:sz w:val="24"/>
          <w:szCs w:val="24"/>
          <w:u w:val="single"/>
          <w:lang w:val="es-CO"/>
        </w:rPr>
      </w:pPr>
      <w:r>
        <w:rPr>
          <w:rFonts w:ascii="Arial" w:hAnsi="Arial" w:cs="Arial"/>
          <w:b/>
          <w:i/>
          <w:sz w:val="24"/>
          <w:szCs w:val="24"/>
          <w:u w:val="single"/>
        </w:rPr>
        <w:t>Educar con pertinencia e incorporar innovación en la gestión educativa local, para una sociedad más competitiva</w:t>
      </w:r>
      <w:r w:rsidR="00264D86">
        <w:rPr>
          <w:rFonts w:ascii="Arial" w:hAnsi="Arial" w:cs="Arial"/>
          <w:b/>
          <w:i/>
          <w:sz w:val="24"/>
          <w:szCs w:val="24"/>
          <w:u w:val="single"/>
        </w:rPr>
        <w:t xml:space="preserve"> </w:t>
      </w:r>
      <w:r w:rsidR="00B4651F" w:rsidRPr="00B27E7B">
        <w:rPr>
          <w:rFonts w:ascii="Arial" w:hAnsi="Arial" w:cs="Arial"/>
          <w:b/>
          <w:i/>
          <w:sz w:val="24"/>
          <w:szCs w:val="24"/>
          <w:u w:val="single"/>
        </w:rPr>
        <w:t>(…)”</w:t>
      </w:r>
      <w:r w:rsidR="00B4651F" w:rsidRPr="003E1C7E">
        <w:rPr>
          <w:rFonts w:ascii="Arial" w:hAnsi="Arial" w:cs="Arial"/>
          <w:b/>
          <w:i/>
          <w:sz w:val="24"/>
          <w:szCs w:val="24"/>
          <w:u w:val="single"/>
        </w:rPr>
        <w:t>”}</w:t>
      </w:r>
    </w:p>
    <w:p w:rsidR="00B4651F" w:rsidRDefault="00B4651F" w:rsidP="00B4651F">
      <w:pPr>
        <w:pStyle w:val="Textodebloque"/>
        <w:ind w:left="0" w:right="-1"/>
        <w:rPr>
          <w:rFonts w:ascii="Calibri" w:hAnsi="Calibri" w:cs="Arial"/>
          <w:sz w:val="28"/>
          <w:szCs w:val="24"/>
        </w:rPr>
      </w:pPr>
    </w:p>
    <w:p w:rsidR="00006FAF" w:rsidRPr="003E5F3C" w:rsidRDefault="00006FAF" w:rsidP="003E5F3C">
      <w:pPr>
        <w:pStyle w:val="Prrafodelista"/>
        <w:numPr>
          <w:ilvl w:val="0"/>
          <w:numId w:val="2"/>
        </w:numPr>
        <w:jc w:val="both"/>
        <w:rPr>
          <w:rFonts w:ascii="Calibri" w:hAnsi="Calibri" w:cs="Arial"/>
          <w:sz w:val="28"/>
          <w:szCs w:val="24"/>
        </w:rPr>
      </w:pPr>
      <w:r w:rsidRPr="003E5F3C">
        <w:rPr>
          <w:rFonts w:ascii="Calibri" w:hAnsi="Calibri" w:cs="Arial"/>
          <w:sz w:val="28"/>
          <w:szCs w:val="24"/>
        </w:rPr>
        <w:t>Que la Institución educativa a Diciembre 31 de 2018 presentó unos recursos del Balance por la suma de $2.040.756,00, provenientes de las fuentes 01, 02, 04 y 05, los cuales se deben incorporar al presupuesto vigente.</w:t>
      </w:r>
    </w:p>
    <w:p w:rsidR="00E874AB" w:rsidRPr="00006FAF" w:rsidRDefault="00E874AB" w:rsidP="001A2C17">
      <w:pPr>
        <w:pStyle w:val="Textodebloque"/>
        <w:ind w:left="0" w:right="-1"/>
        <w:rPr>
          <w:rFonts w:ascii="Calibri" w:hAnsi="Calibri" w:cs="Arial"/>
          <w:sz w:val="28"/>
          <w:szCs w:val="24"/>
          <w:lang w:val="es-CO"/>
        </w:rPr>
      </w:pPr>
    </w:p>
    <w:p w:rsidR="001218D6" w:rsidRDefault="001218D6" w:rsidP="00B4651F">
      <w:pPr>
        <w:pStyle w:val="Ttulo1"/>
        <w:tabs>
          <w:tab w:val="clear" w:pos="0"/>
          <w:tab w:val="num" w:pos="-142"/>
        </w:tabs>
        <w:rPr>
          <w:rFonts w:ascii="Calibri" w:hAnsi="Calibri"/>
          <w:sz w:val="28"/>
        </w:rPr>
      </w:pPr>
      <w:r w:rsidRPr="00DE4118">
        <w:rPr>
          <w:rFonts w:ascii="Calibri" w:hAnsi="Calibri"/>
          <w:sz w:val="28"/>
        </w:rPr>
        <w:t xml:space="preserve">ACUERDA: </w:t>
      </w:r>
    </w:p>
    <w:p w:rsidR="00E874AB" w:rsidRPr="00E874AB" w:rsidRDefault="00E874AB" w:rsidP="00E874AB">
      <w:pPr>
        <w:rPr>
          <w:lang w:eastAsia="ar-SA"/>
        </w:rPr>
      </w:pPr>
    </w:p>
    <w:p w:rsidR="00F70646" w:rsidRDefault="00E874AB" w:rsidP="00F70646">
      <w:pPr>
        <w:jc w:val="both"/>
        <w:rPr>
          <w:rFonts w:ascii="Calibri" w:hAnsi="Calibri" w:cs="Arial"/>
          <w:sz w:val="28"/>
          <w:szCs w:val="24"/>
        </w:rPr>
      </w:pPr>
      <w:r w:rsidRPr="00DE4118">
        <w:rPr>
          <w:rFonts w:ascii="Calibri" w:hAnsi="Calibri" w:cs="Arial"/>
          <w:b/>
          <w:sz w:val="28"/>
          <w:szCs w:val="24"/>
        </w:rPr>
        <w:t>ARTÍCULO</w:t>
      </w:r>
      <w:r w:rsidR="001218D6" w:rsidRPr="00DE4118">
        <w:rPr>
          <w:rFonts w:ascii="Calibri" w:hAnsi="Calibri" w:cs="Arial"/>
          <w:b/>
          <w:sz w:val="28"/>
          <w:szCs w:val="24"/>
        </w:rPr>
        <w:t xml:space="preserve"> PRIMERO:</w:t>
      </w:r>
      <w:r w:rsidR="001218D6" w:rsidRPr="00DE4118">
        <w:rPr>
          <w:rFonts w:ascii="Calibri" w:hAnsi="Calibri" w:cs="Arial"/>
          <w:sz w:val="28"/>
          <w:szCs w:val="24"/>
        </w:rPr>
        <w:t xml:space="preserve"> Adiciónese en la</w:t>
      </w:r>
      <w:r w:rsidR="00B03AA8" w:rsidRPr="00DE4118">
        <w:rPr>
          <w:rFonts w:ascii="Calibri" w:hAnsi="Calibri" w:cs="Arial"/>
          <w:sz w:val="28"/>
          <w:szCs w:val="24"/>
        </w:rPr>
        <w:t xml:space="preserve">s partidas de </w:t>
      </w:r>
      <w:r w:rsidR="00EA3307">
        <w:rPr>
          <w:rFonts w:ascii="Calibri" w:hAnsi="Calibri" w:cs="Arial"/>
          <w:sz w:val="28"/>
          <w:szCs w:val="24"/>
        </w:rPr>
        <w:t>I</w:t>
      </w:r>
      <w:r w:rsidR="00B03AA8" w:rsidRPr="00DE4118">
        <w:rPr>
          <w:rFonts w:ascii="Calibri" w:hAnsi="Calibri" w:cs="Arial"/>
          <w:sz w:val="28"/>
          <w:szCs w:val="24"/>
        </w:rPr>
        <w:t>ngresos</w:t>
      </w:r>
      <w:r>
        <w:rPr>
          <w:rFonts w:ascii="Calibri" w:hAnsi="Calibri" w:cs="Arial"/>
          <w:sz w:val="28"/>
          <w:szCs w:val="24"/>
        </w:rPr>
        <w:t xml:space="preserve"> de la actual vigencia fiscal</w:t>
      </w:r>
      <w:r w:rsidR="00B03AA8" w:rsidRPr="00DE4118">
        <w:rPr>
          <w:rFonts w:ascii="Calibri" w:hAnsi="Calibri" w:cs="Arial"/>
          <w:sz w:val="28"/>
          <w:szCs w:val="24"/>
        </w:rPr>
        <w:t xml:space="preserve">, </w:t>
      </w:r>
      <w:r w:rsidR="00B03AA8" w:rsidRPr="00B11F03">
        <w:rPr>
          <w:rFonts w:ascii="Calibri" w:hAnsi="Calibri" w:cs="Arial"/>
          <w:sz w:val="28"/>
          <w:szCs w:val="24"/>
        </w:rPr>
        <w:t>la suma</w:t>
      </w:r>
      <w:r w:rsidR="00E71494">
        <w:rPr>
          <w:rFonts w:ascii="Calibri" w:hAnsi="Calibri" w:cs="Arial"/>
          <w:sz w:val="28"/>
          <w:szCs w:val="24"/>
        </w:rPr>
        <w:t xml:space="preserve"> </w:t>
      </w:r>
      <w:r w:rsidR="00123B00">
        <w:rPr>
          <w:rFonts w:ascii="Calibri" w:hAnsi="Calibri" w:cs="Arial"/>
          <w:sz w:val="28"/>
          <w:szCs w:val="24"/>
        </w:rPr>
        <w:t xml:space="preserve">de </w:t>
      </w:r>
      <w:r w:rsidR="00287D03">
        <w:rPr>
          <w:rFonts w:ascii="Calibri" w:hAnsi="Calibri" w:cs="Arial"/>
          <w:sz w:val="28"/>
          <w:szCs w:val="24"/>
          <w:lang w:val="es-CO"/>
        </w:rPr>
        <w:t>DOS MILLONES CUARENTA MIL SETECIENTOS CINCUENTA Y SEIS</w:t>
      </w:r>
      <w:r w:rsidR="00A769E8">
        <w:rPr>
          <w:rFonts w:ascii="Calibri" w:hAnsi="Calibri" w:cs="Arial"/>
          <w:sz w:val="28"/>
          <w:szCs w:val="24"/>
          <w:lang w:val="es-CO"/>
        </w:rPr>
        <w:t xml:space="preserve"> PESOS</w:t>
      </w:r>
      <w:r>
        <w:rPr>
          <w:rFonts w:ascii="Calibri" w:hAnsi="Calibri" w:cs="Arial"/>
          <w:sz w:val="28"/>
          <w:szCs w:val="24"/>
        </w:rPr>
        <w:t xml:space="preserve"> ($</w:t>
      </w:r>
      <w:r w:rsidR="00287D03">
        <w:rPr>
          <w:rFonts w:ascii="Calibri" w:hAnsi="Calibri" w:cs="Arial"/>
          <w:sz w:val="28"/>
          <w:szCs w:val="24"/>
          <w:lang w:val="es-CO"/>
        </w:rPr>
        <w:t>$</w:t>
      </w:r>
      <w:r w:rsidR="00287D03" w:rsidRPr="00006FAF">
        <w:rPr>
          <w:rFonts w:ascii="Calibri" w:hAnsi="Calibri" w:cs="Arial"/>
          <w:sz w:val="28"/>
          <w:szCs w:val="24"/>
          <w:lang w:val="es-CO"/>
        </w:rPr>
        <w:t>2.040.756,00</w:t>
      </w:r>
      <w:r>
        <w:rPr>
          <w:rFonts w:ascii="Calibri" w:hAnsi="Calibri" w:cs="Arial"/>
          <w:sz w:val="28"/>
          <w:szCs w:val="24"/>
        </w:rPr>
        <w:t>), según el siguiente detalle:</w:t>
      </w:r>
    </w:p>
    <w:p w:rsidR="00287D03" w:rsidRDefault="00287D03" w:rsidP="00F70646">
      <w:pPr>
        <w:jc w:val="both"/>
        <w:rPr>
          <w:rFonts w:ascii="Calibri" w:hAnsi="Calibri" w:cs="Arial"/>
          <w:sz w:val="28"/>
          <w:szCs w:val="24"/>
        </w:rPr>
      </w:pPr>
    </w:p>
    <w:tbl>
      <w:tblPr>
        <w:tblW w:w="8784" w:type="dxa"/>
        <w:tblCellMar>
          <w:left w:w="70" w:type="dxa"/>
          <w:right w:w="70" w:type="dxa"/>
        </w:tblCellMar>
        <w:tblLook w:val="04A0" w:firstRow="1" w:lastRow="0" w:firstColumn="1" w:lastColumn="0" w:noHBand="0" w:noVBand="1"/>
      </w:tblPr>
      <w:tblGrid>
        <w:gridCol w:w="1757"/>
        <w:gridCol w:w="480"/>
        <w:gridCol w:w="4846"/>
        <w:gridCol w:w="1701"/>
      </w:tblGrid>
      <w:tr w:rsidR="005F6AE5" w:rsidRPr="005F6AE5" w:rsidTr="005F6AE5">
        <w:trPr>
          <w:trHeight w:val="810"/>
        </w:trPr>
        <w:tc>
          <w:tcPr>
            <w:tcW w:w="175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F6AE5" w:rsidRPr="005F6AE5" w:rsidRDefault="005F6AE5" w:rsidP="005F6AE5">
            <w:pPr>
              <w:rPr>
                <w:rFonts w:ascii="Arial" w:hAnsi="Arial" w:cs="Arial"/>
                <w:b/>
                <w:bCs/>
                <w:color w:val="000000"/>
                <w:sz w:val="18"/>
                <w:szCs w:val="18"/>
              </w:rPr>
            </w:pPr>
            <w:r w:rsidRPr="005F6AE5">
              <w:rPr>
                <w:rFonts w:ascii="Arial" w:hAnsi="Arial" w:cs="Arial"/>
                <w:b/>
                <w:bCs/>
                <w:color w:val="000000"/>
                <w:sz w:val="18"/>
                <w:szCs w:val="18"/>
              </w:rPr>
              <w:t>RUBRO PRESUPUESTAL</w:t>
            </w:r>
          </w:p>
        </w:tc>
        <w:tc>
          <w:tcPr>
            <w:tcW w:w="480" w:type="dxa"/>
            <w:tcBorders>
              <w:top w:val="single" w:sz="4" w:space="0" w:color="auto"/>
              <w:left w:val="nil"/>
              <w:bottom w:val="single" w:sz="4" w:space="0" w:color="auto"/>
              <w:right w:val="single" w:sz="4" w:space="0" w:color="auto"/>
            </w:tcBorders>
            <w:shd w:val="clear" w:color="000000" w:fill="D9D9D9"/>
            <w:vAlign w:val="center"/>
            <w:hideMark/>
          </w:tcPr>
          <w:p w:rsidR="005F6AE5" w:rsidRPr="005F6AE5" w:rsidRDefault="005F6AE5" w:rsidP="005F6AE5">
            <w:pPr>
              <w:jc w:val="center"/>
              <w:rPr>
                <w:rFonts w:ascii="Arial" w:hAnsi="Arial" w:cs="Arial"/>
                <w:b/>
                <w:bCs/>
                <w:color w:val="000000"/>
                <w:sz w:val="18"/>
                <w:szCs w:val="18"/>
              </w:rPr>
            </w:pPr>
            <w:r w:rsidRPr="005F6AE5">
              <w:rPr>
                <w:rFonts w:ascii="Arial" w:hAnsi="Arial" w:cs="Arial"/>
                <w:b/>
                <w:bCs/>
                <w:color w:val="000000"/>
                <w:sz w:val="18"/>
                <w:szCs w:val="18"/>
              </w:rPr>
              <w:t>FTE</w:t>
            </w:r>
          </w:p>
        </w:tc>
        <w:tc>
          <w:tcPr>
            <w:tcW w:w="4846" w:type="dxa"/>
            <w:tcBorders>
              <w:top w:val="single" w:sz="4" w:space="0" w:color="auto"/>
              <w:left w:val="nil"/>
              <w:bottom w:val="single" w:sz="4" w:space="0" w:color="auto"/>
              <w:right w:val="single" w:sz="4" w:space="0" w:color="auto"/>
            </w:tcBorders>
            <w:shd w:val="clear" w:color="000000" w:fill="D9D9D9"/>
            <w:noWrap/>
            <w:vAlign w:val="center"/>
            <w:hideMark/>
          </w:tcPr>
          <w:p w:rsidR="005F6AE5" w:rsidRPr="005F6AE5" w:rsidRDefault="005F6AE5" w:rsidP="005F6AE5">
            <w:pPr>
              <w:jc w:val="center"/>
              <w:rPr>
                <w:rFonts w:ascii="Arial" w:hAnsi="Arial" w:cs="Arial"/>
                <w:b/>
                <w:bCs/>
                <w:color w:val="000000"/>
                <w:sz w:val="18"/>
                <w:szCs w:val="18"/>
              </w:rPr>
            </w:pPr>
            <w:r w:rsidRPr="005F6AE5">
              <w:rPr>
                <w:rFonts w:ascii="Arial" w:hAnsi="Arial" w:cs="Arial"/>
                <w:b/>
                <w:bCs/>
                <w:color w:val="000000"/>
                <w:sz w:val="18"/>
                <w:szCs w:val="18"/>
              </w:rPr>
              <w:t>INSTITUCION EDUCATIVA MARIA JESUS MEJIA</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5F6AE5" w:rsidRPr="005F6AE5" w:rsidRDefault="005F6AE5" w:rsidP="005F6AE5">
            <w:pPr>
              <w:jc w:val="center"/>
              <w:rPr>
                <w:rFonts w:ascii="Arial" w:hAnsi="Arial" w:cs="Arial"/>
                <w:b/>
                <w:bCs/>
                <w:color w:val="000000"/>
                <w:sz w:val="18"/>
                <w:szCs w:val="18"/>
              </w:rPr>
            </w:pPr>
            <w:r w:rsidRPr="005F6AE5">
              <w:rPr>
                <w:rFonts w:ascii="Arial" w:hAnsi="Arial" w:cs="Arial"/>
                <w:b/>
                <w:bCs/>
                <w:color w:val="000000"/>
                <w:sz w:val="18"/>
                <w:szCs w:val="18"/>
              </w:rPr>
              <w:t xml:space="preserve"> VALOR </w:t>
            </w:r>
          </w:p>
        </w:tc>
      </w:tr>
      <w:tr w:rsidR="005F6AE5" w:rsidRPr="005F6AE5" w:rsidTr="005F6AE5">
        <w:trPr>
          <w:trHeight w:val="240"/>
        </w:trPr>
        <w:tc>
          <w:tcPr>
            <w:tcW w:w="1757" w:type="dxa"/>
            <w:tcBorders>
              <w:top w:val="nil"/>
              <w:left w:val="single" w:sz="4" w:space="0" w:color="auto"/>
              <w:bottom w:val="single" w:sz="4" w:space="0" w:color="auto"/>
              <w:right w:val="single" w:sz="4" w:space="0" w:color="auto"/>
            </w:tcBorders>
            <w:shd w:val="clear" w:color="000000" w:fill="D9D9D9"/>
            <w:noWrap/>
            <w:vAlign w:val="center"/>
            <w:hideMark/>
          </w:tcPr>
          <w:p w:rsidR="005F6AE5" w:rsidRPr="005F6AE5" w:rsidRDefault="005F6AE5" w:rsidP="005F6AE5">
            <w:pPr>
              <w:rPr>
                <w:rFonts w:ascii="Arial" w:hAnsi="Arial" w:cs="Arial"/>
                <w:b/>
                <w:bCs/>
                <w:color w:val="000000"/>
                <w:sz w:val="18"/>
                <w:szCs w:val="18"/>
              </w:rPr>
            </w:pPr>
            <w:r w:rsidRPr="005F6AE5">
              <w:rPr>
                <w:rFonts w:ascii="Arial" w:hAnsi="Arial" w:cs="Arial"/>
                <w:b/>
                <w:bCs/>
                <w:color w:val="000000"/>
                <w:sz w:val="18"/>
                <w:szCs w:val="18"/>
              </w:rPr>
              <w:t>403010101</w:t>
            </w:r>
          </w:p>
        </w:tc>
        <w:tc>
          <w:tcPr>
            <w:tcW w:w="480" w:type="dxa"/>
            <w:tcBorders>
              <w:top w:val="nil"/>
              <w:left w:val="nil"/>
              <w:bottom w:val="single" w:sz="4" w:space="0" w:color="auto"/>
              <w:right w:val="single" w:sz="4" w:space="0" w:color="auto"/>
            </w:tcBorders>
            <w:shd w:val="clear" w:color="000000" w:fill="D9D9D9"/>
            <w:noWrap/>
            <w:vAlign w:val="center"/>
            <w:hideMark/>
          </w:tcPr>
          <w:p w:rsidR="005F6AE5" w:rsidRPr="005F6AE5" w:rsidRDefault="005F6AE5" w:rsidP="005F6AE5">
            <w:pPr>
              <w:jc w:val="center"/>
              <w:rPr>
                <w:rFonts w:ascii="Arial" w:hAnsi="Arial" w:cs="Arial"/>
                <w:b/>
                <w:bCs/>
                <w:color w:val="000000"/>
                <w:sz w:val="18"/>
                <w:szCs w:val="18"/>
              </w:rPr>
            </w:pPr>
            <w:r w:rsidRPr="005F6AE5">
              <w:rPr>
                <w:rFonts w:ascii="Arial" w:hAnsi="Arial" w:cs="Arial"/>
                <w:b/>
                <w:bCs/>
                <w:color w:val="000000"/>
                <w:sz w:val="18"/>
                <w:szCs w:val="18"/>
              </w:rPr>
              <w:t> </w:t>
            </w:r>
          </w:p>
        </w:tc>
        <w:tc>
          <w:tcPr>
            <w:tcW w:w="4846" w:type="dxa"/>
            <w:tcBorders>
              <w:top w:val="nil"/>
              <w:left w:val="nil"/>
              <w:bottom w:val="single" w:sz="4" w:space="0" w:color="auto"/>
              <w:right w:val="single" w:sz="4" w:space="0" w:color="auto"/>
            </w:tcBorders>
            <w:shd w:val="clear" w:color="000000" w:fill="D9D9D9"/>
            <w:noWrap/>
            <w:vAlign w:val="center"/>
            <w:hideMark/>
          </w:tcPr>
          <w:p w:rsidR="005F6AE5" w:rsidRPr="005F6AE5" w:rsidRDefault="005F6AE5" w:rsidP="005F6AE5">
            <w:pPr>
              <w:rPr>
                <w:rFonts w:ascii="Arial" w:hAnsi="Arial" w:cs="Arial"/>
                <w:b/>
                <w:bCs/>
                <w:color w:val="000000"/>
                <w:sz w:val="18"/>
                <w:szCs w:val="18"/>
              </w:rPr>
            </w:pPr>
            <w:r w:rsidRPr="005F6AE5">
              <w:rPr>
                <w:rFonts w:ascii="Arial" w:hAnsi="Arial" w:cs="Arial"/>
                <w:b/>
                <w:bCs/>
                <w:color w:val="000000"/>
                <w:sz w:val="18"/>
                <w:szCs w:val="18"/>
              </w:rPr>
              <w:t>RECURSOS LIBRE DESTINACION Y/O DESTINACION ESPECÍFICA</w:t>
            </w:r>
          </w:p>
        </w:tc>
        <w:tc>
          <w:tcPr>
            <w:tcW w:w="1701" w:type="dxa"/>
            <w:tcBorders>
              <w:top w:val="nil"/>
              <w:left w:val="nil"/>
              <w:bottom w:val="single" w:sz="4" w:space="0" w:color="auto"/>
              <w:right w:val="single" w:sz="4" w:space="0" w:color="auto"/>
            </w:tcBorders>
            <w:shd w:val="clear" w:color="000000" w:fill="D9D9D9"/>
            <w:noWrap/>
            <w:vAlign w:val="center"/>
            <w:hideMark/>
          </w:tcPr>
          <w:p w:rsidR="005F6AE5" w:rsidRPr="005F6AE5" w:rsidRDefault="005F6AE5" w:rsidP="005F6AE5">
            <w:pPr>
              <w:jc w:val="right"/>
              <w:rPr>
                <w:rFonts w:ascii="Arial" w:hAnsi="Arial" w:cs="Arial"/>
                <w:color w:val="000000"/>
                <w:sz w:val="18"/>
                <w:szCs w:val="18"/>
              </w:rPr>
            </w:pPr>
            <w:r w:rsidRPr="005F6AE5">
              <w:rPr>
                <w:rFonts w:ascii="Arial" w:hAnsi="Arial" w:cs="Arial"/>
                <w:color w:val="000000"/>
                <w:sz w:val="18"/>
                <w:szCs w:val="18"/>
              </w:rPr>
              <w:t>2.040.756,00</w:t>
            </w:r>
          </w:p>
        </w:tc>
      </w:tr>
      <w:tr w:rsidR="005F6AE5" w:rsidRPr="005F6AE5" w:rsidTr="005F6AE5">
        <w:trPr>
          <w:trHeight w:val="240"/>
        </w:trPr>
        <w:tc>
          <w:tcPr>
            <w:tcW w:w="1757" w:type="dxa"/>
            <w:tcBorders>
              <w:top w:val="nil"/>
              <w:left w:val="single" w:sz="4" w:space="0" w:color="auto"/>
              <w:bottom w:val="single" w:sz="4" w:space="0" w:color="auto"/>
              <w:right w:val="single" w:sz="4" w:space="0" w:color="auto"/>
            </w:tcBorders>
            <w:shd w:val="clear" w:color="000000" w:fill="FFFFFF"/>
            <w:vAlign w:val="center"/>
            <w:hideMark/>
          </w:tcPr>
          <w:p w:rsidR="005F6AE5" w:rsidRPr="005F6AE5" w:rsidRDefault="005F6AE5" w:rsidP="005F6AE5">
            <w:pPr>
              <w:rPr>
                <w:rFonts w:ascii="Arial" w:hAnsi="Arial" w:cs="Arial"/>
                <w:color w:val="000000"/>
                <w:sz w:val="18"/>
                <w:szCs w:val="18"/>
              </w:rPr>
            </w:pPr>
            <w:r w:rsidRPr="005F6AE5">
              <w:rPr>
                <w:rFonts w:ascii="Arial" w:hAnsi="Arial" w:cs="Arial"/>
                <w:color w:val="000000"/>
                <w:sz w:val="18"/>
                <w:szCs w:val="18"/>
              </w:rPr>
              <w:t>40301010101</w:t>
            </w:r>
          </w:p>
        </w:tc>
        <w:tc>
          <w:tcPr>
            <w:tcW w:w="480" w:type="dxa"/>
            <w:tcBorders>
              <w:top w:val="nil"/>
              <w:left w:val="nil"/>
              <w:bottom w:val="single" w:sz="4" w:space="0" w:color="auto"/>
              <w:right w:val="single" w:sz="4" w:space="0" w:color="auto"/>
            </w:tcBorders>
            <w:shd w:val="clear" w:color="000000" w:fill="FFFFFF"/>
            <w:vAlign w:val="center"/>
            <w:hideMark/>
          </w:tcPr>
          <w:p w:rsidR="005F6AE5" w:rsidRPr="005F6AE5" w:rsidRDefault="005F6AE5" w:rsidP="005F6AE5">
            <w:pPr>
              <w:jc w:val="center"/>
              <w:rPr>
                <w:rFonts w:ascii="Arial" w:hAnsi="Arial" w:cs="Arial"/>
                <w:sz w:val="18"/>
                <w:szCs w:val="18"/>
              </w:rPr>
            </w:pPr>
            <w:r w:rsidRPr="005F6AE5">
              <w:rPr>
                <w:rFonts w:ascii="Arial" w:hAnsi="Arial" w:cs="Arial"/>
                <w:sz w:val="18"/>
                <w:szCs w:val="18"/>
              </w:rPr>
              <w:t>01</w:t>
            </w:r>
          </w:p>
        </w:tc>
        <w:tc>
          <w:tcPr>
            <w:tcW w:w="4846" w:type="dxa"/>
            <w:tcBorders>
              <w:top w:val="nil"/>
              <w:left w:val="nil"/>
              <w:bottom w:val="single" w:sz="4" w:space="0" w:color="auto"/>
              <w:right w:val="single" w:sz="4" w:space="0" w:color="auto"/>
            </w:tcBorders>
            <w:shd w:val="clear" w:color="000000" w:fill="FFFFFF"/>
            <w:noWrap/>
            <w:vAlign w:val="center"/>
            <w:hideMark/>
          </w:tcPr>
          <w:p w:rsidR="005F6AE5" w:rsidRPr="005F6AE5" w:rsidRDefault="005F6AE5" w:rsidP="005F6AE5">
            <w:pPr>
              <w:rPr>
                <w:rFonts w:ascii="Arial" w:hAnsi="Arial" w:cs="Arial"/>
                <w:color w:val="000000"/>
                <w:sz w:val="18"/>
                <w:szCs w:val="18"/>
              </w:rPr>
            </w:pPr>
            <w:r w:rsidRPr="005F6AE5">
              <w:rPr>
                <w:rFonts w:ascii="Arial" w:hAnsi="Arial" w:cs="Arial"/>
                <w:color w:val="000000"/>
                <w:sz w:val="18"/>
                <w:szCs w:val="18"/>
              </w:rPr>
              <w:t>Recursos Propios</w:t>
            </w:r>
          </w:p>
        </w:tc>
        <w:tc>
          <w:tcPr>
            <w:tcW w:w="1701" w:type="dxa"/>
            <w:tcBorders>
              <w:top w:val="nil"/>
              <w:left w:val="nil"/>
              <w:bottom w:val="single" w:sz="4" w:space="0" w:color="auto"/>
              <w:right w:val="single" w:sz="4" w:space="0" w:color="auto"/>
            </w:tcBorders>
            <w:shd w:val="clear" w:color="000000" w:fill="FFFFFF"/>
            <w:noWrap/>
            <w:vAlign w:val="center"/>
            <w:hideMark/>
          </w:tcPr>
          <w:p w:rsidR="005F6AE5" w:rsidRPr="005F6AE5" w:rsidRDefault="005F6AE5" w:rsidP="005F6AE5">
            <w:pPr>
              <w:jc w:val="right"/>
              <w:rPr>
                <w:rFonts w:ascii="Arial" w:hAnsi="Arial" w:cs="Arial"/>
                <w:color w:val="000000"/>
                <w:sz w:val="18"/>
                <w:szCs w:val="18"/>
              </w:rPr>
            </w:pPr>
            <w:r w:rsidRPr="005F6AE5">
              <w:rPr>
                <w:rFonts w:ascii="Arial" w:hAnsi="Arial" w:cs="Arial"/>
                <w:color w:val="000000"/>
                <w:sz w:val="18"/>
                <w:szCs w:val="18"/>
              </w:rPr>
              <w:t>1.017.540,00</w:t>
            </w:r>
          </w:p>
        </w:tc>
      </w:tr>
      <w:tr w:rsidR="005F6AE5" w:rsidRPr="005F6AE5" w:rsidTr="005F6AE5">
        <w:trPr>
          <w:trHeight w:val="240"/>
        </w:trPr>
        <w:tc>
          <w:tcPr>
            <w:tcW w:w="1757" w:type="dxa"/>
            <w:tcBorders>
              <w:top w:val="nil"/>
              <w:left w:val="single" w:sz="4" w:space="0" w:color="auto"/>
              <w:bottom w:val="single" w:sz="4" w:space="0" w:color="auto"/>
              <w:right w:val="single" w:sz="4" w:space="0" w:color="auto"/>
            </w:tcBorders>
            <w:shd w:val="clear" w:color="000000" w:fill="FFFFFF"/>
            <w:vAlign w:val="center"/>
            <w:hideMark/>
          </w:tcPr>
          <w:p w:rsidR="005F6AE5" w:rsidRPr="005F6AE5" w:rsidRDefault="005F6AE5" w:rsidP="005F6AE5">
            <w:pPr>
              <w:rPr>
                <w:rFonts w:ascii="Arial" w:hAnsi="Arial" w:cs="Arial"/>
                <w:color w:val="000000"/>
                <w:sz w:val="18"/>
                <w:szCs w:val="18"/>
              </w:rPr>
            </w:pPr>
            <w:r w:rsidRPr="005F6AE5">
              <w:rPr>
                <w:rFonts w:ascii="Arial" w:hAnsi="Arial" w:cs="Arial"/>
                <w:color w:val="000000"/>
                <w:sz w:val="18"/>
                <w:szCs w:val="18"/>
              </w:rPr>
              <w:t>40301010101</w:t>
            </w:r>
          </w:p>
        </w:tc>
        <w:tc>
          <w:tcPr>
            <w:tcW w:w="480" w:type="dxa"/>
            <w:tcBorders>
              <w:top w:val="nil"/>
              <w:left w:val="nil"/>
              <w:bottom w:val="single" w:sz="4" w:space="0" w:color="auto"/>
              <w:right w:val="single" w:sz="4" w:space="0" w:color="auto"/>
            </w:tcBorders>
            <w:shd w:val="clear" w:color="000000" w:fill="FFFFFF"/>
            <w:vAlign w:val="center"/>
            <w:hideMark/>
          </w:tcPr>
          <w:p w:rsidR="005F6AE5" w:rsidRPr="005F6AE5" w:rsidRDefault="005F6AE5" w:rsidP="005F6AE5">
            <w:pPr>
              <w:jc w:val="center"/>
              <w:rPr>
                <w:rFonts w:ascii="Arial" w:hAnsi="Arial" w:cs="Arial"/>
                <w:sz w:val="18"/>
                <w:szCs w:val="18"/>
              </w:rPr>
            </w:pPr>
            <w:r w:rsidRPr="005F6AE5">
              <w:rPr>
                <w:rFonts w:ascii="Arial" w:hAnsi="Arial" w:cs="Arial"/>
                <w:sz w:val="18"/>
                <w:szCs w:val="18"/>
              </w:rPr>
              <w:t>02</w:t>
            </w:r>
          </w:p>
        </w:tc>
        <w:tc>
          <w:tcPr>
            <w:tcW w:w="4846" w:type="dxa"/>
            <w:tcBorders>
              <w:top w:val="nil"/>
              <w:left w:val="nil"/>
              <w:bottom w:val="single" w:sz="4" w:space="0" w:color="auto"/>
              <w:right w:val="single" w:sz="4" w:space="0" w:color="auto"/>
            </w:tcBorders>
            <w:shd w:val="clear" w:color="000000" w:fill="FFFFFF"/>
            <w:noWrap/>
            <w:vAlign w:val="center"/>
            <w:hideMark/>
          </w:tcPr>
          <w:p w:rsidR="005F6AE5" w:rsidRPr="005F6AE5" w:rsidRDefault="005F6AE5" w:rsidP="005F6AE5">
            <w:pPr>
              <w:rPr>
                <w:rFonts w:ascii="Arial" w:hAnsi="Arial" w:cs="Arial"/>
                <w:color w:val="000000"/>
                <w:sz w:val="18"/>
                <w:szCs w:val="18"/>
              </w:rPr>
            </w:pPr>
            <w:r w:rsidRPr="005F6AE5">
              <w:rPr>
                <w:rFonts w:ascii="Arial" w:hAnsi="Arial" w:cs="Arial"/>
                <w:color w:val="000000"/>
                <w:sz w:val="18"/>
                <w:szCs w:val="18"/>
              </w:rPr>
              <w:t>Tra</w:t>
            </w:r>
            <w:r w:rsidR="004D2C9C">
              <w:rPr>
                <w:rFonts w:ascii="Arial" w:hAnsi="Arial" w:cs="Arial"/>
                <w:color w:val="000000"/>
                <w:sz w:val="18"/>
                <w:szCs w:val="18"/>
              </w:rPr>
              <w:t>n</w:t>
            </w:r>
            <w:r w:rsidRPr="005F6AE5">
              <w:rPr>
                <w:rFonts w:ascii="Arial" w:hAnsi="Arial" w:cs="Arial"/>
                <w:color w:val="000000"/>
                <w:sz w:val="18"/>
                <w:szCs w:val="18"/>
              </w:rPr>
              <w:t xml:space="preserve">sferencia </w:t>
            </w:r>
            <w:proofErr w:type="spellStart"/>
            <w:r w:rsidRPr="005F6AE5">
              <w:rPr>
                <w:rFonts w:ascii="Arial" w:hAnsi="Arial" w:cs="Arial"/>
                <w:color w:val="000000"/>
                <w:sz w:val="18"/>
                <w:szCs w:val="18"/>
              </w:rPr>
              <w:t>Mpal</w:t>
            </w:r>
            <w:proofErr w:type="spellEnd"/>
            <w:r w:rsidRPr="005F6AE5">
              <w:rPr>
                <w:rFonts w:ascii="Arial" w:hAnsi="Arial" w:cs="Arial"/>
                <w:color w:val="000000"/>
                <w:sz w:val="18"/>
                <w:szCs w:val="18"/>
              </w:rPr>
              <w:t xml:space="preserve"> SGP</w:t>
            </w:r>
          </w:p>
        </w:tc>
        <w:tc>
          <w:tcPr>
            <w:tcW w:w="1701" w:type="dxa"/>
            <w:tcBorders>
              <w:top w:val="nil"/>
              <w:left w:val="nil"/>
              <w:bottom w:val="single" w:sz="4" w:space="0" w:color="auto"/>
              <w:right w:val="single" w:sz="4" w:space="0" w:color="auto"/>
            </w:tcBorders>
            <w:shd w:val="clear" w:color="000000" w:fill="FFFFFF"/>
            <w:noWrap/>
            <w:vAlign w:val="center"/>
            <w:hideMark/>
          </w:tcPr>
          <w:p w:rsidR="005F6AE5" w:rsidRPr="005F6AE5" w:rsidRDefault="005F6AE5" w:rsidP="005F6AE5">
            <w:pPr>
              <w:jc w:val="right"/>
              <w:rPr>
                <w:rFonts w:ascii="Arial" w:hAnsi="Arial" w:cs="Arial"/>
                <w:color w:val="000000"/>
                <w:sz w:val="18"/>
                <w:szCs w:val="18"/>
              </w:rPr>
            </w:pPr>
            <w:r w:rsidRPr="005F6AE5">
              <w:rPr>
                <w:rFonts w:ascii="Arial" w:hAnsi="Arial" w:cs="Arial"/>
                <w:color w:val="000000"/>
                <w:sz w:val="18"/>
                <w:szCs w:val="18"/>
              </w:rPr>
              <w:t>747.042,00</w:t>
            </w:r>
          </w:p>
        </w:tc>
      </w:tr>
      <w:tr w:rsidR="005F6AE5" w:rsidRPr="005F6AE5" w:rsidTr="005F6AE5">
        <w:trPr>
          <w:trHeight w:val="240"/>
        </w:trPr>
        <w:tc>
          <w:tcPr>
            <w:tcW w:w="1757" w:type="dxa"/>
            <w:tcBorders>
              <w:top w:val="nil"/>
              <w:left w:val="single" w:sz="4" w:space="0" w:color="auto"/>
              <w:bottom w:val="single" w:sz="4" w:space="0" w:color="auto"/>
              <w:right w:val="single" w:sz="4" w:space="0" w:color="auto"/>
            </w:tcBorders>
            <w:shd w:val="clear" w:color="000000" w:fill="FFFFFF"/>
            <w:vAlign w:val="center"/>
            <w:hideMark/>
          </w:tcPr>
          <w:p w:rsidR="005F6AE5" w:rsidRPr="005F6AE5" w:rsidRDefault="005F6AE5" w:rsidP="005F6AE5">
            <w:pPr>
              <w:rPr>
                <w:rFonts w:ascii="Arial" w:hAnsi="Arial" w:cs="Arial"/>
                <w:color w:val="000000"/>
                <w:sz w:val="18"/>
                <w:szCs w:val="18"/>
              </w:rPr>
            </w:pPr>
            <w:r w:rsidRPr="005F6AE5">
              <w:rPr>
                <w:rFonts w:ascii="Arial" w:hAnsi="Arial" w:cs="Arial"/>
                <w:color w:val="000000"/>
                <w:sz w:val="18"/>
                <w:szCs w:val="18"/>
              </w:rPr>
              <w:t>40301010101</w:t>
            </w:r>
          </w:p>
        </w:tc>
        <w:tc>
          <w:tcPr>
            <w:tcW w:w="480" w:type="dxa"/>
            <w:tcBorders>
              <w:top w:val="nil"/>
              <w:left w:val="nil"/>
              <w:bottom w:val="single" w:sz="4" w:space="0" w:color="auto"/>
              <w:right w:val="single" w:sz="4" w:space="0" w:color="auto"/>
            </w:tcBorders>
            <w:shd w:val="clear" w:color="000000" w:fill="FFFFFF"/>
            <w:vAlign w:val="center"/>
            <w:hideMark/>
          </w:tcPr>
          <w:p w:rsidR="005F6AE5" w:rsidRPr="005F6AE5" w:rsidRDefault="005F6AE5" w:rsidP="005F6AE5">
            <w:pPr>
              <w:jc w:val="center"/>
              <w:rPr>
                <w:rFonts w:ascii="Arial" w:hAnsi="Arial" w:cs="Arial"/>
                <w:sz w:val="18"/>
                <w:szCs w:val="18"/>
              </w:rPr>
            </w:pPr>
            <w:r w:rsidRPr="005F6AE5">
              <w:rPr>
                <w:rFonts w:ascii="Arial" w:hAnsi="Arial" w:cs="Arial"/>
                <w:sz w:val="18"/>
                <w:szCs w:val="18"/>
              </w:rPr>
              <w:t>04</w:t>
            </w:r>
          </w:p>
        </w:tc>
        <w:tc>
          <w:tcPr>
            <w:tcW w:w="4846" w:type="dxa"/>
            <w:tcBorders>
              <w:top w:val="nil"/>
              <w:left w:val="nil"/>
              <w:bottom w:val="single" w:sz="4" w:space="0" w:color="auto"/>
              <w:right w:val="single" w:sz="4" w:space="0" w:color="auto"/>
            </w:tcBorders>
            <w:shd w:val="clear" w:color="000000" w:fill="FFFFFF"/>
            <w:noWrap/>
            <w:vAlign w:val="center"/>
            <w:hideMark/>
          </w:tcPr>
          <w:p w:rsidR="005F6AE5" w:rsidRPr="005F6AE5" w:rsidRDefault="005F6AE5" w:rsidP="005F6AE5">
            <w:pPr>
              <w:rPr>
                <w:rFonts w:ascii="Arial" w:hAnsi="Arial" w:cs="Arial"/>
                <w:color w:val="000000"/>
                <w:sz w:val="18"/>
                <w:szCs w:val="18"/>
              </w:rPr>
            </w:pPr>
            <w:r w:rsidRPr="005F6AE5">
              <w:rPr>
                <w:rFonts w:ascii="Arial" w:hAnsi="Arial" w:cs="Arial"/>
                <w:color w:val="000000"/>
                <w:sz w:val="18"/>
                <w:szCs w:val="18"/>
              </w:rPr>
              <w:t>Recursos de Destinación Específica (SGP)</w:t>
            </w:r>
          </w:p>
        </w:tc>
        <w:tc>
          <w:tcPr>
            <w:tcW w:w="1701" w:type="dxa"/>
            <w:tcBorders>
              <w:top w:val="nil"/>
              <w:left w:val="nil"/>
              <w:bottom w:val="single" w:sz="4" w:space="0" w:color="auto"/>
              <w:right w:val="single" w:sz="4" w:space="0" w:color="auto"/>
            </w:tcBorders>
            <w:shd w:val="clear" w:color="000000" w:fill="FFFFFF"/>
            <w:noWrap/>
            <w:vAlign w:val="center"/>
            <w:hideMark/>
          </w:tcPr>
          <w:p w:rsidR="005F6AE5" w:rsidRPr="005F6AE5" w:rsidRDefault="005F6AE5" w:rsidP="005F6AE5">
            <w:pPr>
              <w:jc w:val="right"/>
              <w:rPr>
                <w:rFonts w:ascii="Arial" w:hAnsi="Arial" w:cs="Arial"/>
                <w:color w:val="000000"/>
                <w:sz w:val="18"/>
                <w:szCs w:val="18"/>
              </w:rPr>
            </w:pPr>
            <w:r w:rsidRPr="005F6AE5">
              <w:rPr>
                <w:rFonts w:ascii="Arial" w:hAnsi="Arial" w:cs="Arial"/>
                <w:color w:val="000000"/>
                <w:sz w:val="18"/>
                <w:szCs w:val="18"/>
              </w:rPr>
              <w:t>134.164,00</w:t>
            </w:r>
          </w:p>
        </w:tc>
      </w:tr>
      <w:tr w:rsidR="005F6AE5" w:rsidRPr="005F6AE5" w:rsidTr="005F6AE5">
        <w:trPr>
          <w:trHeight w:val="240"/>
        </w:trPr>
        <w:tc>
          <w:tcPr>
            <w:tcW w:w="1757" w:type="dxa"/>
            <w:tcBorders>
              <w:top w:val="nil"/>
              <w:left w:val="single" w:sz="4" w:space="0" w:color="auto"/>
              <w:bottom w:val="single" w:sz="4" w:space="0" w:color="auto"/>
              <w:right w:val="single" w:sz="4" w:space="0" w:color="auto"/>
            </w:tcBorders>
            <w:shd w:val="clear" w:color="000000" w:fill="FFFFFF"/>
            <w:vAlign w:val="center"/>
            <w:hideMark/>
          </w:tcPr>
          <w:p w:rsidR="005F6AE5" w:rsidRPr="005F6AE5" w:rsidRDefault="005F6AE5" w:rsidP="005F6AE5">
            <w:pPr>
              <w:rPr>
                <w:rFonts w:ascii="Arial" w:hAnsi="Arial" w:cs="Arial"/>
                <w:color w:val="000000"/>
                <w:sz w:val="18"/>
                <w:szCs w:val="18"/>
              </w:rPr>
            </w:pPr>
            <w:r w:rsidRPr="005F6AE5">
              <w:rPr>
                <w:rFonts w:ascii="Arial" w:hAnsi="Arial" w:cs="Arial"/>
                <w:color w:val="000000"/>
                <w:sz w:val="18"/>
                <w:szCs w:val="18"/>
              </w:rPr>
              <w:t>40301010101</w:t>
            </w:r>
          </w:p>
        </w:tc>
        <w:tc>
          <w:tcPr>
            <w:tcW w:w="480" w:type="dxa"/>
            <w:tcBorders>
              <w:top w:val="nil"/>
              <w:left w:val="nil"/>
              <w:bottom w:val="single" w:sz="4" w:space="0" w:color="auto"/>
              <w:right w:val="single" w:sz="4" w:space="0" w:color="auto"/>
            </w:tcBorders>
            <w:shd w:val="clear" w:color="000000" w:fill="FFFFFF"/>
            <w:vAlign w:val="center"/>
            <w:hideMark/>
          </w:tcPr>
          <w:p w:rsidR="005F6AE5" w:rsidRPr="005F6AE5" w:rsidRDefault="005F6AE5" w:rsidP="005F6AE5">
            <w:pPr>
              <w:jc w:val="center"/>
              <w:rPr>
                <w:rFonts w:ascii="Arial" w:hAnsi="Arial" w:cs="Arial"/>
                <w:sz w:val="18"/>
                <w:szCs w:val="18"/>
              </w:rPr>
            </w:pPr>
            <w:r w:rsidRPr="005F6AE5">
              <w:rPr>
                <w:rFonts w:ascii="Arial" w:hAnsi="Arial" w:cs="Arial"/>
                <w:sz w:val="18"/>
                <w:szCs w:val="18"/>
              </w:rPr>
              <w:t>05</w:t>
            </w:r>
          </w:p>
        </w:tc>
        <w:tc>
          <w:tcPr>
            <w:tcW w:w="4846" w:type="dxa"/>
            <w:tcBorders>
              <w:top w:val="nil"/>
              <w:left w:val="nil"/>
              <w:bottom w:val="single" w:sz="4" w:space="0" w:color="auto"/>
              <w:right w:val="single" w:sz="4" w:space="0" w:color="auto"/>
            </w:tcBorders>
            <w:shd w:val="clear" w:color="000000" w:fill="FFFFFF"/>
            <w:noWrap/>
            <w:vAlign w:val="center"/>
            <w:hideMark/>
          </w:tcPr>
          <w:p w:rsidR="005F6AE5" w:rsidRPr="005F6AE5" w:rsidRDefault="005F6AE5" w:rsidP="005F6AE5">
            <w:pPr>
              <w:rPr>
                <w:rFonts w:ascii="Arial" w:hAnsi="Arial" w:cs="Arial"/>
                <w:color w:val="000000"/>
                <w:sz w:val="18"/>
                <w:szCs w:val="18"/>
              </w:rPr>
            </w:pPr>
            <w:r w:rsidRPr="005F6AE5">
              <w:rPr>
                <w:rFonts w:ascii="Arial" w:hAnsi="Arial" w:cs="Arial"/>
                <w:color w:val="000000"/>
                <w:sz w:val="18"/>
                <w:szCs w:val="18"/>
              </w:rPr>
              <w:t>Transferencia Municipio de Itagüí</w:t>
            </w:r>
          </w:p>
        </w:tc>
        <w:tc>
          <w:tcPr>
            <w:tcW w:w="1701" w:type="dxa"/>
            <w:tcBorders>
              <w:top w:val="nil"/>
              <w:left w:val="nil"/>
              <w:bottom w:val="single" w:sz="4" w:space="0" w:color="auto"/>
              <w:right w:val="single" w:sz="4" w:space="0" w:color="auto"/>
            </w:tcBorders>
            <w:shd w:val="clear" w:color="000000" w:fill="FFFFFF"/>
            <w:noWrap/>
            <w:vAlign w:val="center"/>
            <w:hideMark/>
          </w:tcPr>
          <w:p w:rsidR="005F6AE5" w:rsidRPr="005F6AE5" w:rsidRDefault="005F6AE5" w:rsidP="005F6AE5">
            <w:pPr>
              <w:jc w:val="right"/>
              <w:rPr>
                <w:rFonts w:ascii="Arial" w:hAnsi="Arial" w:cs="Arial"/>
                <w:color w:val="000000"/>
                <w:sz w:val="18"/>
                <w:szCs w:val="18"/>
              </w:rPr>
            </w:pPr>
            <w:r w:rsidRPr="005F6AE5">
              <w:rPr>
                <w:rFonts w:ascii="Arial" w:hAnsi="Arial" w:cs="Arial"/>
                <w:color w:val="000000"/>
                <w:sz w:val="18"/>
                <w:szCs w:val="18"/>
              </w:rPr>
              <w:t>142.010,00</w:t>
            </w:r>
          </w:p>
        </w:tc>
      </w:tr>
    </w:tbl>
    <w:p w:rsidR="00E874AB" w:rsidRDefault="00E874AB" w:rsidP="00822C0F">
      <w:pPr>
        <w:jc w:val="both"/>
        <w:rPr>
          <w:rFonts w:ascii="Calibri" w:hAnsi="Calibri" w:cs="Arial"/>
          <w:b/>
          <w:sz w:val="28"/>
          <w:szCs w:val="24"/>
        </w:rPr>
      </w:pPr>
    </w:p>
    <w:p w:rsidR="003E5F3C" w:rsidRPr="003E5F3C" w:rsidRDefault="003E5F3C" w:rsidP="003E5F3C">
      <w:pPr>
        <w:jc w:val="center"/>
        <w:rPr>
          <w:rFonts w:ascii="Arial" w:hAnsi="Arial" w:cs="Arial"/>
          <w:b/>
          <w:color w:val="BFBFBF" w:themeColor="background1" w:themeShade="BF"/>
          <w:sz w:val="24"/>
          <w:szCs w:val="24"/>
        </w:rPr>
      </w:pPr>
      <w:r w:rsidRPr="003E5F3C">
        <w:rPr>
          <w:rFonts w:ascii="Arial" w:hAnsi="Arial" w:cs="Arial"/>
          <w:b/>
          <w:color w:val="BFBFBF" w:themeColor="background1" w:themeShade="BF"/>
          <w:sz w:val="24"/>
          <w:szCs w:val="24"/>
        </w:rPr>
        <w:t>ACUERDO   Nº 00</w:t>
      </w:r>
      <w:r w:rsidR="007D7E4B">
        <w:rPr>
          <w:rFonts w:ascii="Arial" w:hAnsi="Arial" w:cs="Arial"/>
          <w:b/>
          <w:color w:val="BFBFBF" w:themeColor="background1" w:themeShade="BF"/>
          <w:sz w:val="24"/>
          <w:szCs w:val="24"/>
        </w:rPr>
        <w:t>3</w:t>
      </w:r>
    </w:p>
    <w:p w:rsidR="003E5F3C" w:rsidRPr="003E5F3C" w:rsidRDefault="003E5F3C" w:rsidP="003E5F3C">
      <w:pPr>
        <w:jc w:val="center"/>
        <w:rPr>
          <w:rFonts w:ascii="Arial" w:hAnsi="Arial" w:cs="Arial"/>
          <w:b/>
          <w:color w:val="BFBFBF" w:themeColor="background1" w:themeShade="BF"/>
          <w:sz w:val="24"/>
          <w:szCs w:val="24"/>
        </w:rPr>
      </w:pPr>
      <w:r w:rsidRPr="003E5F3C">
        <w:rPr>
          <w:rFonts w:ascii="Arial" w:hAnsi="Arial" w:cs="Arial"/>
          <w:b/>
          <w:color w:val="BFBFBF" w:themeColor="background1" w:themeShade="BF"/>
          <w:sz w:val="24"/>
          <w:szCs w:val="24"/>
        </w:rPr>
        <w:t xml:space="preserve">(Marzo </w:t>
      </w:r>
      <w:r w:rsidR="004D2C9C">
        <w:rPr>
          <w:rFonts w:ascii="Arial" w:hAnsi="Arial" w:cs="Arial"/>
          <w:b/>
          <w:color w:val="BFBFBF" w:themeColor="background1" w:themeShade="BF"/>
          <w:sz w:val="24"/>
          <w:szCs w:val="24"/>
        </w:rPr>
        <w:t>7</w:t>
      </w:r>
      <w:r w:rsidRPr="003E5F3C">
        <w:rPr>
          <w:rFonts w:ascii="Arial" w:hAnsi="Arial" w:cs="Arial"/>
          <w:b/>
          <w:color w:val="BFBFBF" w:themeColor="background1" w:themeShade="BF"/>
          <w:sz w:val="24"/>
          <w:szCs w:val="24"/>
        </w:rPr>
        <w:t xml:space="preserve"> de 2019)</w:t>
      </w:r>
    </w:p>
    <w:p w:rsidR="003E5F3C" w:rsidRPr="003E5F3C" w:rsidRDefault="003E5F3C" w:rsidP="003E5F3C">
      <w:pPr>
        <w:jc w:val="center"/>
        <w:rPr>
          <w:rFonts w:ascii="Arial" w:hAnsi="Arial" w:cs="Arial"/>
          <w:b/>
          <w:sz w:val="24"/>
          <w:szCs w:val="24"/>
        </w:rPr>
      </w:pPr>
    </w:p>
    <w:p w:rsidR="003E5F3C" w:rsidRDefault="003E5F3C" w:rsidP="00611ED4">
      <w:pPr>
        <w:jc w:val="both"/>
        <w:rPr>
          <w:rFonts w:ascii="Calibri" w:hAnsi="Calibri" w:cs="Arial"/>
          <w:b/>
          <w:sz w:val="28"/>
          <w:szCs w:val="24"/>
        </w:rPr>
      </w:pPr>
    </w:p>
    <w:p w:rsidR="00611ED4" w:rsidRDefault="001218D6" w:rsidP="00611ED4">
      <w:pPr>
        <w:jc w:val="both"/>
        <w:rPr>
          <w:rFonts w:ascii="Calibri" w:hAnsi="Calibri" w:cs="Arial"/>
          <w:sz w:val="28"/>
          <w:szCs w:val="24"/>
        </w:rPr>
      </w:pPr>
      <w:r w:rsidRPr="00DE4118">
        <w:rPr>
          <w:rFonts w:ascii="Calibri" w:hAnsi="Calibri" w:cs="Arial"/>
          <w:b/>
          <w:sz w:val="28"/>
          <w:szCs w:val="24"/>
        </w:rPr>
        <w:t>ARTICULO SEGUNDO:</w:t>
      </w:r>
      <w:r w:rsidRPr="00DE4118">
        <w:rPr>
          <w:rFonts w:ascii="Calibri" w:hAnsi="Calibri" w:cs="Arial"/>
          <w:sz w:val="28"/>
          <w:szCs w:val="24"/>
        </w:rPr>
        <w:t xml:space="preserve"> </w:t>
      </w:r>
      <w:r w:rsidR="00611ED4" w:rsidRPr="00DE4118">
        <w:rPr>
          <w:rFonts w:ascii="Calibri" w:hAnsi="Calibri" w:cs="Arial"/>
          <w:sz w:val="28"/>
          <w:szCs w:val="24"/>
        </w:rPr>
        <w:t xml:space="preserve">Adiciónese en las partidas de </w:t>
      </w:r>
      <w:r w:rsidR="00611ED4">
        <w:rPr>
          <w:rFonts w:ascii="Calibri" w:hAnsi="Calibri" w:cs="Arial"/>
          <w:sz w:val="28"/>
          <w:szCs w:val="24"/>
        </w:rPr>
        <w:t>E</w:t>
      </w:r>
      <w:r w:rsidR="00611ED4" w:rsidRPr="00DE4118">
        <w:rPr>
          <w:rFonts w:ascii="Calibri" w:hAnsi="Calibri" w:cs="Arial"/>
          <w:sz w:val="28"/>
          <w:szCs w:val="24"/>
        </w:rPr>
        <w:t>gresos</w:t>
      </w:r>
      <w:r w:rsidR="00611ED4">
        <w:rPr>
          <w:rFonts w:ascii="Calibri" w:hAnsi="Calibri" w:cs="Arial"/>
          <w:sz w:val="28"/>
          <w:szCs w:val="24"/>
        </w:rPr>
        <w:t xml:space="preserve"> de la actual vigencia fiscal</w:t>
      </w:r>
      <w:r w:rsidR="00611ED4" w:rsidRPr="00DE4118">
        <w:rPr>
          <w:rFonts w:ascii="Calibri" w:hAnsi="Calibri" w:cs="Arial"/>
          <w:sz w:val="28"/>
          <w:szCs w:val="24"/>
        </w:rPr>
        <w:t xml:space="preserve">, </w:t>
      </w:r>
      <w:r w:rsidR="00611ED4" w:rsidRPr="00B11F03">
        <w:rPr>
          <w:rFonts w:ascii="Calibri" w:hAnsi="Calibri" w:cs="Arial"/>
          <w:sz w:val="28"/>
          <w:szCs w:val="24"/>
        </w:rPr>
        <w:t>la suma</w:t>
      </w:r>
      <w:r w:rsidR="00611ED4">
        <w:rPr>
          <w:rFonts w:ascii="Calibri" w:hAnsi="Calibri" w:cs="Arial"/>
          <w:sz w:val="28"/>
          <w:szCs w:val="24"/>
        </w:rPr>
        <w:t xml:space="preserve"> de </w:t>
      </w:r>
      <w:r w:rsidR="00611ED4">
        <w:rPr>
          <w:rFonts w:ascii="Calibri" w:hAnsi="Calibri" w:cs="Arial"/>
          <w:sz w:val="28"/>
          <w:szCs w:val="24"/>
          <w:lang w:val="es-CO"/>
        </w:rPr>
        <w:t>DOS MILLONES CUARENTA MIL SETECIENTOS CINCUENTA Y SEIS PESOS</w:t>
      </w:r>
      <w:r w:rsidR="00611ED4">
        <w:rPr>
          <w:rFonts w:ascii="Calibri" w:hAnsi="Calibri" w:cs="Arial"/>
          <w:sz w:val="28"/>
          <w:szCs w:val="24"/>
        </w:rPr>
        <w:t xml:space="preserve"> ($</w:t>
      </w:r>
      <w:r w:rsidR="00611ED4">
        <w:rPr>
          <w:rFonts w:ascii="Calibri" w:hAnsi="Calibri" w:cs="Arial"/>
          <w:sz w:val="28"/>
          <w:szCs w:val="24"/>
          <w:lang w:val="es-CO"/>
        </w:rPr>
        <w:t>$</w:t>
      </w:r>
      <w:r w:rsidR="00611ED4" w:rsidRPr="00006FAF">
        <w:rPr>
          <w:rFonts w:ascii="Calibri" w:hAnsi="Calibri" w:cs="Arial"/>
          <w:sz w:val="28"/>
          <w:szCs w:val="24"/>
          <w:lang w:val="es-CO"/>
        </w:rPr>
        <w:t>2.040.756,00</w:t>
      </w:r>
      <w:r w:rsidR="00611ED4">
        <w:rPr>
          <w:rFonts w:ascii="Calibri" w:hAnsi="Calibri" w:cs="Arial"/>
          <w:sz w:val="28"/>
          <w:szCs w:val="24"/>
        </w:rPr>
        <w:t>), según el siguiente detalle:</w:t>
      </w:r>
    </w:p>
    <w:p w:rsidR="003E5F3C" w:rsidRDefault="003E5F3C" w:rsidP="00611ED4">
      <w:pPr>
        <w:jc w:val="both"/>
        <w:rPr>
          <w:rFonts w:ascii="Calibri" w:hAnsi="Calibri" w:cs="Arial"/>
          <w:sz w:val="28"/>
          <w:szCs w:val="24"/>
        </w:rPr>
      </w:pPr>
    </w:p>
    <w:p w:rsidR="00611ED4" w:rsidRDefault="00611ED4" w:rsidP="00611ED4">
      <w:pPr>
        <w:jc w:val="both"/>
        <w:rPr>
          <w:rFonts w:ascii="Calibri" w:hAnsi="Calibri" w:cs="Arial"/>
          <w:sz w:val="28"/>
          <w:szCs w:val="24"/>
        </w:rPr>
      </w:pPr>
    </w:p>
    <w:tbl>
      <w:tblPr>
        <w:tblW w:w="8784" w:type="dxa"/>
        <w:tblCellMar>
          <w:left w:w="70" w:type="dxa"/>
          <w:right w:w="70" w:type="dxa"/>
        </w:tblCellMar>
        <w:tblLook w:val="04A0" w:firstRow="1" w:lastRow="0" w:firstColumn="1" w:lastColumn="0" w:noHBand="0" w:noVBand="1"/>
      </w:tblPr>
      <w:tblGrid>
        <w:gridCol w:w="2300"/>
        <w:gridCol w:w="680"/>
        <w:gridCol w:w="4103"/>
        <w:gridCol w:w="1701"/>
      </w:tblGrid>
      <w:tr w:rsidR="00272824" w:rsidRPr="00272824" w:rsidTr="00272824">
        <w:trPr>
          <w:trHeight w:val="240"/>
          <w:tblHeader/>
        </w:trPr>
        <w:tc>
          <w:tcPr>
            <w:tcW w:w="23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72824" w:rsidRPr="00272824" w:rsidRDefault="00272824" w:rsidP="00272824">
            <w:pPr>
              <w:rPr>
                <w:rFonts w:ascii="Arial" w:hAnsi="Arial" w:cs="Arial"/>
                <w:b/>
                <w:bCs/>
                <w:color w:val="000000"/>
                <w:sz w:val="18"/>
                <w:szCs w:val="18"/>
              </w:rPr>
            </w:pPr>
            <w:r w:rsidRPr="00272824">
              <w:rPr>
                <w:rFonts w:ascii="Arial" w:hAnsi="Arial" w:cs="Arial"/>
                <w:b/>
                <w:bCs/>
                <w:color w:val="000000"/>
                <w:sz w:val="18"/>
                <w:szCs w:val="18"/>
              </w:rPr>
              <w:t>RUBRO PRESUPUESTAL</w:t>
            </w:r>
          </w:p>
        </w:tc>
        <w:tc>
          <w:tcPr>
            <w:tcW w:w="680" w:type="dxa"/>
            <w:tcBorders>
              <w:top w:val="single" w:sz="4" w:space="0" w:color="auto"/>
              <w:left w:val="nil"/>
              <w:bottom w:val="single" w:sz="4" w:space="0" w:color="auto"/>
              <w:right w:val="single" w:sz="4" w:space="0" w:color="auto"/>
            </w:tcBorders>
            <w:shd w:val="clear" w:color="000000" w:fill="D9D9D9"/>
            <w:vAlign w:val="center"/>
            <w:hideMark/>
          </w:tcPr>
          <w:p w:rsidR="00272824" w:rsidRPr="00272824" w:rsidRDefault="00272824" w:rsidP="00272824">
            <w:pPr>
              <w:jc w:val="center"/>
              <w:rPr>
                <w:rFonts w:ascii="Arial" w:hAnsi="Arial" w:cs="Arial"/>
                <w:b/>
                <w:bCs/>
                <w:color w:val="000000"/>
                <w:sz w:val="18"/>
                <w:szCs w:val="18"/>
              </w:rPr>
            </w:pPr>
            <w:r w:rsidRPr="00272824">
              <w:rPr>
                <w:rFonts w:ascii="Arial" w:hAnsi="Arial" w:cs="Arial"/>
                <w:b/>
                <w:bCs/>
                <w:color w:val="000000"/>
                <w:sz w:val="18"/>
                <w:szCs w:val="18"/>
              </w:rPr>
              <w:t>FTE </w:t>
            </w:r>
          </w:p>
        </w:tc>
        <w:tc>
          <w:tcPr>
            <w:tcW w:w="4103" w:type="dxa"/>
            <w:tcBorders>
              <w:top w:val="single" w:sz="4" w:space="0" w:color="auto"/>
              <w:left w:val="nil"/>
              <w:bottom w:val="single" w:sz="4" w:space="0" w:color="auto"/>
              <w:right w:val="single" w:sz="4" w:space="0" w:color="auto"/>
            </w:tcBorders>
            <w:shd w:val="clear" w:color="000000" w:fill="D9D9D9"/>
            <w:noWrap/>
            <w:vAlign w:val="center"/>
            <w:hideMark/>
          </w:tcPr>
          <w:p w:rsidR="00272824" w:rsidRPr="00272824" w:rsidRDefault="00272824" w:rsidP="00272824">
            <w:pPr>
              <w:jc w:val="center"/>
              <w:rPr>
                <w:rFonts w:ascii="Arial" w:hAnsi="Arial" w:cs="Arial"/>
                <w:b/>
                <w:bCs/>
                <w:color w:val="000000"/>
                <w:sz w:val="18"/>
                <w:szCs w:val="18"/>
              </w:rPr>
            </w:pPr>
            <w:r w:rsidRPr="00272824">
              <w:rPr>
                <w:rFonts w:ascii="Arial" w:hAnsi="Arial" w:cs="Arial"/>
                <w:b/>
                <w:bCs/>
                <w:color w:val="000000"/>
                <w:sz w:val="18"/>
                <w:szCs w:val="18"/>
              </w:rPr>
              <w:t>DESCRIPCION</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272824" w:rsidRPr="00272824" w:rsidRDefault="00272824" w:rsidP="00272824">
            <w:pPr>
              <w:jc w:val="center"/>
              <w:rPr>
                <w:rFonts w:ascii="Arial" w:hAnsi="Arial" w:cs="Arial"/>
                <w:b/>
                <w:bCs/>
                <w:color w:val="000000"/>
                <w:sz w:val="18"/>
                <w:szCs w:val="18"/>
              </w:rPr>
            </w:pPr>
            <w:r w:rsidRPr="00272824">
              <w:rPr>
                <w:rFonts w:ascii="Arial" w:hAnsi="Arial" w:cs="Arial"/>
                <w:b/>
                <w:bCs/>
                <w:color w:val="000000"/>
                <w:sz w:val="18"/>
                <w:szCs w:val="18"/>
              </w:rPr>
              <w:t xml:space="preserve"> VALOR </w:t>
            </w:r>
          </w:p>
        </w:tc>
      </w:tr>
      <w:tr w:rsidR="00272824" w:rsidRPr="00272824" w:rsidTr="00272824">
        <w:trPr>
          <w:trHeight w:val="240"/>
        </w:trPr>
        <w:tc>
          <w:tcPr>
            <w:tcW w:w="2300" w:type="dxa"/>
            <w:tcBorders>
              <w:top w:val="nil"/>
              <w:left w:val="single" w:sz="4" w:space="0" w:color="auto"/>
              <w:bottom w:val="single" w:sz="4" w:space="0" w:color="auto"/>
              <w:right w:val="single" w:sz="4" w:space="0" w:color="auto"/>
            </w:tcBorders>
            <w:shd w:val="clear" w:color="000000" w:fill="D9D9D9"/>
            <w:vAlign w:val="center"/>
            <w:hideMark/>
          </w:tcPr>
          <w:p w:rsidR="00272824" w:rsidRPr="00272824" w:rsidRDefault="00272824" w:rsidP="00272824">
            <w:pPr>
              <w:rPr>
                <w:rFonts w:ascii="Arial" w:hAnsi="Arial" w:cs="Arial"/>
                <w:b/>
                <w:bCs/>
                <w:color w:val="000000"/>
                <w:sz w:val="18"/>
                <w:szCs w:val="18"/>
              </w:rPr>
            </w:pPr>
            <w:r w:rsidRPr="00272824">
              <w:rPr>
                <w:rFonts w:ascii="Arial" w:hAnsi="Arial" w:cs="Arial"/>
                <w:b/>
                <w:bCs/>
                <w:color w:val="000000"/>
                <w:sz w:val="18"/>
                <w:szCs w:val="18"/>
              </w:rPr>
              <w:t>5</w:t>
            </w:r>
          </w:p>
        </w:tc>
        <w:tc>
          <w:tcPr>
            <w:tcW w:w="680" w:type="dxa"/>
            <w:tcBorders>
              <w:top w:val="nil"/>
              <w:left w:val="nil"/>
              <w:bottom w:val="single" w:sz="4" w:space="0" w:color="auto"/>
              <w:right w:val="single" w:sz="4" w:space="0" w:color="auto"/>
            </w:tcBorders>
            <w:shd w:val="clear" w:color="000000" w:fill="D9D9D9"/>
            <w:vAlign w:val="center"/>
            <w:hideMark/>
          </w:tcPr>
          <w:p w:rsidR="00272824" w:rsidRPr="00272824" w:rsidRDefault="00272824" w:rsidP="00272824">
            <w:pPr>
              <w:jc w:val="center"/>
              <w:rPr>
                <w:rFonts w:ascii="Arial" w:hAnsi="Arial" w:cs="Arial"/>
                <w:b/>
                <w:bCs/>
                <w:color w:val="000000"/>
                <w:sz w:val="18"/>
                <w:szCs w:val="18"/>
              </w:rPr>
            </w:pPr>
            <w:r w:rsidRPr="00272824">
              <w:rPr>
                <w:rFonts w:ascii="Arial" w:hAnsi="Arial" w:cs="Arial"/>
                <w:b/>
                <w:bCs/>
                <w:color w:val="000000"/>
                <w:sz w:val="18"/>
                <w:szCs w:val="18"/>
              </w:rPr>
              <w:t> </w:t>
            </w:r>
          </w:p>
        </w:tc>
        <w:tc>
          <w:tcPr>
            <w:tcW w:w="4103" w:type="dxa"/>
            <w:tcBorders>
              <w:top w:val="nil"/>
              <w:left w:val="nil"/>
              <w:bottom w:val="single" w:sz="4" w:space="0" w:color="auto"/>
              <w:right w:val="single" w:sz="4" w:space="0" w:color="auto"/>
            </w:tcBorders>
            <w:shd w:val="clear" w:color="000000" w:fill="D9D9D9"/>
            <w:noWrap/>
            <w:vAlign w:val="center"/>
            <w:hideMark/>
          </w:tcPr>
          <w:p w:rsidR="00272824" w:rsidRPr="00272824" w:rsidRDefault="00272824" w:rsidP="00272824">
            <w:pPr>
              <w:jc w:val="center"/>
              <w:rPr>
                <w:rFonts w:ascii="Arial" w:hAnsi="Arial" w:cs="Arial"/>
                <w:b/>
                <w:bCs/>
                <w:color w:val="000000"/>
                <w:sz w:val="18"/>
                <w:szCs w:val="18"/>
              </w:rPr>
            </w:pPr>
            <w:r w:rsidRPr="00272824">
              <w:rPr>
                <w:rFonts w:ascii="Arial" w:hAnsi="Arial" w:cs="Arial"/>
                <w:b/>
                <w:bCs/>
                <w:color w:val="000000"/>
                <w:sz w:val="18"/>
                <w:szCs w:val="18"/>
              </w:rPr>
              <w:t>INSTITUCION EDUCATIVA MARIA JESUS MEJIA</w:t>
            </w:r>
          </w:p>
        </w:tc>
        <w:tc>
          <w:tcPr>
            <w:tcW w:w="1701" w:type="dxa"/>
            <w:tcBorders>
              <w:top w:val="nil"/>
              <w:left w:val="nil"/>
              <w:bottom w:val="single" w:sz="4" w:space="0" w:color="auto"/>
              <w:right w:val="single" w:sz="4" w:space="0" w:color="auto"/>
            </w:tcBorders>
            <w:shd w:val="clear" w:color="000000" w:fill="D9D9D9"/>
            <w:noWrap/>
            <w:vAlign w:val="center"/>
            <w:hideMark/>
          </w:tcPr>
          <w:p w:rsidR="00272824" w:rsidRPr="00272824" w:rsidRDefault="00272824" w:rsidP="00272824">
            <w:pPr>
              <w:jc w:val="right"/>
              <w:rPr>
                <w:rFonts w:ascii="Arial" w:hAnsi="Arial" w:cs="Arial"/>
                <w:b/>
                <w:bCs/>
                <w:color w:val="000000"/>
                <w:sz w:val="18"/>
                <w:szCs w:val="18"/>
              </w:rPr>
            </w:pPr>
            <w:r w:rsidRPr="00272824">
              <w:rPr>
                <w:rFonts w:ascii="Arial" w:hAnsi="Arial" w:cs="Arial"/>
                <w:b/>
                <w:bCs/>
                <w:color w:val="000000"/>
                <w:sz w:val="18"/>
                <w:szCs w:val="18"/>
              </w:rPr>
              <w:t>2.040.756,00</w:t>
            </w:r>
          </w:p>
        </w:tc>
      </w:tr>
      <w:tr w:rsidR="00272824" w:rsidRPr="00272824" w:rsidTr="00272824">
        <w:trPr>
          <w:trHeight w:val="24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272824" w:rsidRPr="00272824" w:rsidRDefault="00272824" w:rsidP="00272824">
            <w:pPr>
              <w:rPr>
                <w:rFonts w:ascii="Arial" w:hAnsi="Arial" w:cs="Arial"/>
                <w:sz w:val="18"/>
                <w:szCs w:val="18"/>
              </w:rPr>
            </w:pPr>
            <w:r w:rsidRPr="00272824">
              <w:rPr>
                <w:rFonts w:ascii="Arial" w:hAnsi="Arial" w:cs="Arial"/>
                <w:sz w:val="18"/>
                <w:szCs w:val="18"/>
              </w:rPr>
              <w:t>5010102010201</w:t>
            </w:r>
          </w:p>
        </w:tc>
        <w:tc>
          <w:tcPr>
            <w:tcW w:w="680" w:type="dxa"/>
            <w:tcBorders>
              <w:top w:val="nil"/>
              <w:left w:val="nil"/>
              <w:bottom w:val="single" w:sz="4" w:space="0" w:color="auto"/>
              <w:right w:val="single" w:sz="4" w:space="0" w:color="auto"/>
            </w:tcBorders>
            <w:shd w:val="clear" w:color="auto" w:fill="auto"/>
            <w:vAlign w:val="center"/>
            <w:hideMark/>
          </w:tcPr>
          <w:p w:rsidR="00272824" w:rsidRPr="00272824" w:rsidRDefault="00272824" w:rsidP="00272824">
            <w:pPr>
              <w:jc w:val="center"/>
              <w:rPr>
                <w:rFonts w:ascii="Arial" w:hAnsi="Arial" w:cs="Arial"/>
                <w:sz w:val="18"/>
                <w:szCs w:val="18"/>
              </w:rPr>
            </w:pPr>
            <w:r w:rsidRPr="00272824">
              <w:rPr>
                <w:rFonts w:ascii="Arial" w:hAnsi="Arial" w:cs="Arial"/>
                <w:sz w:val="18"/>
                <w:szCs w:val="18"/>
              </w:rPr>
              <w:t>02</w:t>
            </w:r>
          </w:p>
        </w:tc>
        <w:tc>
          <w:tcPr>
            <w:tcW w:w="4103" w:type="dxa"/>
            <w:tcBorders>
              <w:top w:val="nil"/>
              <w:left w:val="nil"/>
              <w:bottom w:val="single" w:sz="4" w:space="0" w:color="auto"/>
              <w:right w:val="single" w:sz="4" w:space="0" w:color="auto"/>
            </w:tcBorders>
            <w:shd w:val="clear" w:color="auto" w:fill="auto"/>
            <w:noWrap/>
            <w:vAlign w:val="center"/>
            <w:hideMark/>
          </w:tcPr>
          <w:p w:rsidR="00272824" w:rsidRPr="00272824" w:rsidRDefault="00272824" w:rsidP="00272824">
            <w:pPr>
              <w:rPr>
                <w:rFonts w:ascii="Arial" w:hAnsi="Arial" w:cs="Arial"/>
                <w:sz w:val="18"/>
                <w:szCs w:val="18"/>
              </w:rPr>
            </w:pPr>
            <w:r w:rsidRPr="00272824">
              <w:rPr>
                <w:rFonts w:ascii="Arial" w:hAnsi="Arial" w:cs="Arial"/>
                <w:sz w:val="18"/>
                <w:szCs w:val="18"/>
              </w:rPr>
              <w:t>Adquisición de Equipos de Computo</w:t>
            </w:r>
          </w:p>
        </w:tc>
        <w:tc>
          <w:tcPr>
            <w:tcW w:w="1701" w:type="dxa"/>
            <w:tcBorders>
              <w:top w:val="nil"/>
              <w:left w:val="nil"/>
              <w:bottom w:val="single" w:sz="4" w:space="0" w:color="auto"/>
              <w:right w:val="single" w:sz="4" w:space="0" w:color="auto"/>
            </w:tcBorders>
            <w:shd w:val="clear" w:color="auto" w:fill="auto"/>
            <w:noWrap/>
            <w:vAlign w:val="bottom"/>
            <w:hideMark/>
          </w:tcPr>
          <w:p w:rsidR="00272824" w:rsidRPr="00272824" w:rsidRDefault="00272824" w:rsidP="00272824">
            <w:pPr>
              <w:jc w:val="right"/>
              <w:rPr>
                <w:rFonts w:ascii="Arial" w:hAnsi="Arial" w:cs="Arial"/>
                <w:sz w:val="18"/>
                <w:szCs w:val="18"/>
              </w:rPr>
            </w:pPr>
            <w:r w:rsidRPr="00272824">
              <w:rPr>
                <w:rFonts w:ascii="Arial" w:hAnsi="Arial" w:cs="Arial"/>
                <w:sz w:val="18"/>
                <w:szCs w:val="18"/>
              </w:rPr>
              <w:t>337.450,00</w:t>
            </w:r>
          </w:p>
        </w:tc>
      </w:tr>
      <w:tr w:rsidR="00272824" w:rsidRPr="00272824" w:rsidTr="00272824">
        <w:trPr>
          <w:trHeight w:val="24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272824" w:rsidRPr="00272824" w:rsidRDefault="00272824" w:rsidP="00272824">
            <w:pPr>
              <w:rPr>
                <w:rFonts w:ascii="Arial" w:hAnsi="Arial" w:cs="Arial"/>
                <w:sz w:val="18"/>
                <w:szCs w:val="18"/>
              </w:rPr>
            </w:pPr>
            <w:r w:rsidRPr="00272824">
              <w:rPr>
                <w:rFonts w:ascii="Arial" w:hAnsi="Arial" w:cs="Arial"/>
                <w:sz w:val="18"/>
                <w:szCs w:val="18"/>
              </w:rPr>
              <w:t>5010102010401</w:t>
            </w:r>
          </w:p>
        </w:tc>
        <w:tc>
          <w:tcPr>
            <w:tcW w:w="680" w:type="dxa"/>
            <w:tcBorders>
              <w:top w:val="nil"/>
              <w:left w:val="nil"/>
              <w:bottom w:val="single" w:sz="4" w:space="0" w:color="auto"/>
              <w:right w:val="single" w:sz="4" w:space="0" w:color="auto"/>
            </w:tcBorders>
            <w:shd w:val="clear" w:color="auto" w:fill="auto"/>
            <w:vAlign w:val="center"/>
            <w:hideMark/>
          </w:tcPr>
          <w:p w:rsidR="00272824" w:rsidRPr="00272824" w:rsidRDefault="00272824" w:rsidP="00272824">
            <w:pPr>
              <w:jc w:val="center"/>
              <w:rPr>
                <w:rFonts w:ascii="Arial" w:hAnsi="Arial" w:cs="Arial"/>
                <w:sz w:val="18"/>
                <w:szCs w:val="18"/>
              </w:rPr>
            </w:pPr>
            <w:r w:rsidRPr="00272824">
              <w:rPr>
                <w:rFonts w:ascii="Arial" w:hAnsi="Arial" w:cs="Arial"/>
                <w:sz w:val="18"/>
                <w:szCs w:val="18"/>
              </w:rPr>
              <w:t>02</w:t>
            </w:r>
          </w:p>
        </w:tc>
        <w:tc>
          <w:tcPr>
            <w:tcW w:w="4103" w:type="dxa"/>
            <w:tcBorders>
              <w:top w:val="nil"/>
              <w:left w:val="nil"/>
              <w:bottom w:val="single" w:sz="4" w:space="0" w:color="auto"/>
              <w:right w:val="single" w:sz="4" w:space="0" w:color="auto"/>
            </w:tcBorders>
            <w:shd w:val="clear" w:color="auto" w:fill="auto"/>
            <w:noWrap/>
            <w:vAlign w:val="center"/>
            <w:hideMark/>
          </w:tcPr>
          <w:p w:rsidR="00272824" w:rsidRPr="00272824" w:rsidRDefault="00272824" w:rsidP="00272824">
            <w:pPr>
              <w:rPr>
                <w:rFonts w:ascii="Arial" w:hAnsi="Arial" w:cs="Arial"/>
                <w:sz w:val="18"/>
                <w:szCs w:val="18"/>
              </w:rPr>
            </w:pPr>
            <w:r w:rsidRPr="00272824">
              <w:rPr>
                <w:rFonts w:ascii="Arial" w:hAnsi="Arial" w:cs="Arial"/>
                <w:sz w:val="18"/>
                <w:szCs w:val="18"/>
              </w:rPr>
              <w:t>Adquisición de Equipos de Comunicación</w:t>
            </w:r>
          </w:p>
        </w:tc>
        <w:tc>
          <w:tcPr>
            <w:tcW w:w="1701" w:type="dxa"/>
            <w:tcBorders>
              <w:top w:val="nil"/>
              <w:left w:val="nil"/>
              <w:bottom w:val="single" w:sz="4" w:space="0" w:color="auto"/>
              <w:right w:val="single" w:sz="4" w:space="0" w:color="auto"/>
            </w:tcBorders>
            <w:shd w:val="clear" w:color="auto" w:fill="auto"/>
            <w:noWrap/>
            <w:vAlign w:val="bottom"/>
            <w:hideMark/>
          </w:tcPr>
          <w:p w:rsidR="00272824" w:rsidRPr="00272824" w:rsidRDefault="00272824" w:rsidP="00272824">
            <w:pPr>
              <w:jc w:val="right"/>
              <w:rPr>
                <w:rFonts w:ascii="Arial" w:hAnsi="Arial" w:cs="Arial"/>
                <w:sz w:val="18"/>
                <w:szCs w:val="18"/>
              </w:rPr>
            </w:pPr>
            <w:r w:rsidRPr="00272824">
              <w:rPr>
                <w:rFonts w:ascii="Arial" w:hAnsi="Arial" w:cs="Arial"/>
                <w:sz w:val="18"/>
                <w:szCs w:val="18"/>
              </w:rPr>
              <w:t>382.550,00</w:t>
            </w:r>
          </w:p>
        </w:tc>
      </w:tr>
      <w:tr w:rsidR="00272824" w:rsidRPr="00272824" w:rsidTr="00272824">
        <w:trPr>
          <w:trHeight w:val="24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272824" w:rsidRPr="00272824" w:rsidRDefault="00272824" w:rsidP="00272824">
            <w:pPr>
              <w:rPr>
                <w:rFonts w:ascii="Arial" w:hAnsi="Arial" w:cs="Arial"/>
                <w:sz w:val="18"/>
                <w:szCs w:val="18"/>
              </w:rPr>
            </w:pPr>
            <w:r w:rsidRPr="00272824">
              <w:rPr>
                <w:rFonts w:ascii="Arial" w:hAnsi="Arial" w:cs="Arial"/>
                <w:sz w:val="18"/>
                <w:szCs w:val="18"/>
              </w:rPr>
              <w:t>5010102010801</w:t>
            </w:r>
          </w:p>
        </w:tc>
        <w:tc>
          <w:tcPr>
            <w:tcW w:w="680" w:type="dxa"/>
            <w:tcBorders>
              <w:top w:val="nil"/>
              <w:left w:val="nil"/>
              <w:bottom w:val="single" w:sz="4" w:space="0" w:color="auto"/>
              <w:right w:val="single" w:sz="4" w:space="0" w:color="auto"/>
            </w:tcBorders>
            <w:shd w:val="clear" w:color="auto" w:fill="auto"/>
            <w:vAlign w:val="center"/>
            <w:hideMark/>
          </w:tcPr>
          <w:p w:rsidR="00272824" w:rsidRPr="00272824" w:rsidRDefault="00272824" w:rsidP="00272824">
            <w:pPr>
              <w:jc w:val="center"/>
              <w:rPr>
                <w:rFonts w:ascii="Arial" w:hAnsi="Arial" w:cs="Arial"/>
                <w:sz w:val="18"/>
                <w:szCs w:val="18"/>
              </w:rPr>
            </w:pPr>
            <w:r w:rsidRPr="00272824">
              <w:rPr>
                <w:rFonts w:ascii="Arial" w:hAnsi="Arial" w:cs="Arial"/>
                <w:sz w:val="18"/>
                <w:szCs w:val="18"/>
              </w:rPr>
              <w:t>05</w:t>
            </w:r>
          </w:p>
        </w:tc>
        <w:tc>
          <w:tcPr>
            <w:tcW w:w="4103" w:type="dxa"/>
            <w:tcBorders>
              <w:top w:val="nil"/>
              <w:left w:val="nil"/>
              <w:bottom w:val="single" w:sz="4" w:space="0" w:color="auto"/>
              <w:right w:val="single" w:sz="4" w:space="0" w:color="auto"/>
            </w:tcBorders>
            <w:shd w:val="clear" w:color="auto" w:fill="auto"/>
            <w:noWrap/>
            <w:vAlign w:val="center"/>
            <w:hideMark/>
          </w:tcPr>
          <w:p w:rsidR="00272824" w:rsidRPr="00272824" w:rsidRDefault="00272824" w:rsidP="00272824">
            <w:pPr>
              <w:rPr>
                <w:rFonts w:ascii="Arial" w:hAnsi="Arial" w:cs="Arial"/>
                <w:sz w:val="18"/>
                <w:szCs w:val="18"/>
              </w:rPr>
            </w:pPr>
            <w:r w:rsidRPr="00272824">
              <w:rPr>
                <w:rFonts w:ascii="Arial" w:hAnsi="Arial" w:cs="Arial"/>
                <w:sz w:val="18"/>
                <w:szCs w:val="18"/>
              </w:rPr>
              <w:t>Dotación Escolar - Materiales Educativos</w:t>
            </w:r>
          </w:p>
        </w:tc>
        <w:tc>
          <w:tcPr>
            <w:tcW w:w="1701" w:type="dxa"/>
            <w:tcBorders>
              <w:top w:val="nil"/>
              <w:left w:val="nil"/>
              <w:bottom w:val="single" w:sz="4" w:space="0" w:color="auto"/>
              <w:right w:val="single" w:sz="4" w:space="0" w:color="auto"/>
            </w:tcBorders>
            <w:shd w:val="clear" w:color="auto" w:fill="auto"/>
            <w:noWrap/>
            <w:vAlign w:val="bottom"/>
            <w:hideMark/>
          </w:tcPr>
          <w:p w:rsidR="00272824" w:rsidRPr="00272824" w:rsidRDefault="00272824" w:rsidP="00272824">
            <w:pPr>
              <w:jc w:val="right"/>
              <w:rPr>
                <w:rFonts w:ascii="Arial" w:hAnsi="Arial" w:cs="Arial"/>
                <w:sz w:val="18"/>
                <w:szCs w:val="18"/>
              </w:rPr>
            </w:pPr>
            <w:r w:rsidRPr="00272824">
              <w:rPr>
                <w:rFonts w:ascii="Arial" w:hAnsi="Arial" w:cs="Arial"/>
                <w:sz w:val="18"/>
                <w:szCs w:val="18"/>
              </w:rPr>
              <w:t>604,00</w:t>
            </w:r>
          </w:p>
        </w:tc>
      </w:tr>
      <w:tr w:rsidR="00272824" w:rsidRPr="00272824" w:rsidTr="00272824">
        <w:trPr>
          <w:trHeight w:val="24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272824" w:rsidRPr="00272824" w:rsidRDefault="00272824" w:rsidP="00272824">
            <w:pPr>
              <w:rPr>
                <w:rFonts w:ascii="Arial" w:hAnsi="Arial" w:cs="Arial"/>
                <w:sz w:val="18"/>
                <w:szCs w:val="18"/>
              </w:rPr>
            </w:pPr>
            <w:r w:rsidRPr="00272824">
              <w:rPr>
                <w:rFonts w:ascii="Arial" w:hAnsi="Arial" w:cs="Arial"/>
                <w:sz w:val="18"/>
                <w:szCs w:val="18"/>
              </w:rPr>
              <w:t>5010102020301</w:t>
            </w:r>
          </w:p>
        </w:tc>
        <w:tc>
          <w:tcPr>
            <w:tcW w:w="680" w:type="dxa"/>
            <w:tcBorders>
              <w:top w:val="nil"/>
              <w:left w:val="nil"/>
              <w:bottom w:val="single" w:sz="4" w:space="0" w:color="auto"/>
              <w:right w:val="single" w:sz="4" w:space="0" w:color="auto"/>
            </w:tcBorders>
            <w:shd w:val="clear" w:color="auto" w:fill="auto"/>
            <w:vAlign w:val="center"/>
            <w:hideMark/>
          </w:tcPr>
          <w:p w:rsidR="00272824" w:rsidRPr="00272824" w:rsidRDefault="00272824" w:rsidP="00272824">
            <w:pPr>
              <w:jc w:val="center"/>
              <w:rPr>
                <w:rFonts w:ascii="Arial" w:hAnsi="Arial" w:cs="Arial"/>
                <w:sz w:val="18"/>
                <w:szCs w:val="18"/>
              </w:rPr>
            </w:pPr>
            <w:r w:rsidRPr="00272824">
              <w:rPr>
                <w:rFonts w:ascii="Arial" w:hAnsi="Arial" w:cs="Arial"/>
                <w:sz w:val="18"/>
                <w:szCs w:val="18"/>
              </w:rPr>
              <w:t>01</w:t>
            </w:r>
          </w:p>
        </w:tc>
        <w:tc>
          <w:tcPr>
            <w:tcW w:w="4103" w:type="dxa"/>
            <w:tcBorders>
              <w:top w:val="nil"/>
              <w:left w:val="nil"/>
              <w:bottom w:val="single" w:sz="4" w:space="0" w:color="auto"/>
              <w:right w:val="single" w:sz="4" w:space="0" w:color="auto"/>
            </w:tcBorders>
            <w:shd w:val="clear" w:color="auto" w:fill="auto"/>
            <w:noWrap/>
            <w:vAlign w:val="center"/>
            <w:hideMark/>
          </w:tcPr>
          <w:p w:rsidR="00272824" w:rsidRPr="00272824" w:rsidRDefault="00272824" w:rsidP="00272824">
            <w:pPr>
              <w:rPr>
                <w:rFonts w:ascii="Arial" w:hAnsi="Arial" w:cs="Arial"/>
                <w:sz w:val="18"/>
                <w:szCs w:val="18"/>
              </w:rPr>
            </w:pPr>
            <w:r w:rsidRPr="00272824">
              <w:rPr>
                <w:rFonts w:ascii="Arial" w:hAnsi="Arial" w:cs="Arial"/>
                <w:sz w:val="18"/>
                <w:szCs w:val="18"/>
              </w:rPr>
              <w:t>Mantenimiento</w:t>
            </w:r>
          </w:p>
        </w:tc>
        <w:tc>
          <w:tcPr>
            <w:tcW w:w="1701" w:type="dxa"/>
            <w:tcBorders>
              <w:top w:val="nil"/>
              <w:left w:val="nil"/>
              <w:bottom w:val="single" w:sz="4" w:space="0" w:color="auto"/>
              <w:right w:val="single" w:sz="4" w:space="0" w:color="auto"/>
            </w:tcBorders>
            <w:shd w:val="clear" w:color="auto" w:fill="auto"/>
            <w:noWrap/>
            <w:vAlign w:val="bottom"/>
            <w:hideMark/>
          </w:tcPr>
          <w:p w:rsidR="00272824" w:rsidRPr="00272824" w:rsidRDefault="00272824" w:rsidP="00272824">
            <w:pPr>
              <w:jc w:val="right"/>
              <w:rPr>
                <w:rFonts w:ascii="Arial" w:hAnsi="Arial" w:cs="Arial"/>
                <w:sz w:val="18"/>
                <w:szCs w:val="18"/>
              </w:rPr>
            </w:pPr>
            <w:r w:rsidRPr="00272824">
              <w:rPr>
                <w:rFonts w:ascii="Arial" w:hAnsi="Arial" w:cs="Arial"/>
                <w:sz w:val="18"/>
                <w:szCs w:val="18"/>
              </w:rPr>
              <w:t>1.017.540,00</w:t>
            </w:r>
          </w:p>
        </w:tc>
      </w:tr>
      <w:tr w:rsidR="00272824" w:rsidRPr="00272824" w:rsidTr="00272824">
        <w:trPr>
          <w:trHeight w:val="24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272824" w:rsidRPr="00272824" w:rsidRDefault="00272824" w:rsidP="00272824">
            <w:pPr>
              <w:rPr>
                <w:rFonts w:ascii="Arial" w:hAnsi="Arial" w:cs="Arial"/>
                <w:sz w:val="18"/>
                <w:szCs w:val="18"/>
              </w:rPr>
            </w:pPr>
            <w:r w:rsidRPr="00272824">
              <w:rPr>
                <w:rFonts w:ascii="Arial" w:hAnsi="Arial" w:cs="Arial"/>
                <w:sz w:val="18"/>
                <w:szCs w:val="18"/>
              </w:rPr>
              <w:t>5010102020301</w:t>
            </w:r>
          </w:p>
        </w:tc>
        <w:tc>
          <w:tcPr>
            <w:tcW w:w="680" w:type="dxa"/>
            <w:tcBorders>
              <w:top w:val="nil"/>
              <w:left w:val="nil"/>
              <w:bottom w:val="single" w:sz="4" w:space="0" w:color="auto"/>
              <w:right w:val="single" w:sz="4" w:space="0" w:color="auto"/>
            </w:tcBorders>
            <w:shd w:val="clear" w:color="auto" w:fill="auto"/>
            <w:vAlign w:val="center"/>
            <w:hideMark/>
          </w:tcPr>
          <w:p w:rsidR="00272824" w:rsidRPr="00272824" w:rsidRDefault="00272824" w:rsidP="00272824">
            <w:pPr>
              <w:jc w:val="center"/>
              <w:rPr>
                <w:rFonts w:ascii="Arial" w:hAnsi="Arial" w:cs="Arial"/>
                <w:sz w:val="18"/>
                <w:szCs w:val="18"/>
              </w:rPr>
            </w:pPr>
            <w:r w:rsidRPr="00272824">
              <w:rPr>
                <w:rFonts w:ascii="Arial" w:hAnsi="Arial" w:cs="Arial"/>
                <w:sz w:val="18"/>
                <w:szCs w:val="18"/>
              </w:rPr>
              <w:t>02</w:t>
            </w:r>
          </w:p>
        </w:tc>
        <w:tc>
          <w:tcPr>
            <w:tcW w:w="4103" w:type="dxa"/>
            <w:tcBorders>
              <w:top w:val="nil"/>
              <w:left w:val="nil"/>
              <w:bottom w:val="single" w:sz="4" w:space="0" w:color="auto"/>
              <w:right w:val="single" w:sz="4" w:space="0" w:color="auto"/>
            </w:tcBorders>
            <w:shd w:val="clear" w:color="auto" w:fill="auto"/>
            <w:noWrap/>
            <w:vAlign w:val="center"/>
            <w:hideMark/>
          </w:tcPr>
          <w:p w:rsidR="00272824" w:rsidRPr="00272824" w:rsidRDefault="00272824" w:rsidP="00272824">
            <w:pPr>
              <w:rPr>
                <w:rFonts w:ascii="Arial" w:hAnsi="Arial" w:cs="Arial"/>
                <w:sz w:val="18"/>
                <w:szCs w:val="18"/>
              </w:rPr>
            </w:pPr>
            <w:r w:rsidRPr="00272824">
              <w:rPr>
                <w:rFonts w:ascii="Arial" w:hAnsi="Arial" w:cs="Arial"/>
                <w:sz w:val="18"/>
                <w:szCs w:val="18"/>
              </w:rPr>
              <w:t>Mantenimiento</w:t>
            </w:r>
          </w:p>
        </w:tc>
        <w:tc>
          <w:tcPr>
            <w:tcW w:w="1701" w:type="dxa"/>
            <w:tcBorders>
              <w:top w:val="nil"/>
              <w:left w:val="nil"/>
              <w:bottom w:val="single" w:sz="4" w:space="0" w:color="auto"/>
              <w:right w:val="single" w:sz="4" w:space="0" w:color="auto"/>
            </w:tcBorders>
            <w:shd w:val="clear" w:color="auto" w:fill="auto"/>
            <w:noWrap/>
            <w:vAlign w:val="bottom"/>
            <w:hideMark/>
          </w:tcPr>
          <w:p w:rsidR="00272824" w:rsidRPr="00272824" w:rsidRDefault="00272824" w:rsidP="00272824">
            <w:pPr>
              <w:jc w:val="right"/>
              <w:rPr>
                <w:rFonts w:ascii="Arial" w:hAnsi="Arial" w:cs="Arial"/>
                <w:sz w:val="18"/>
                <w:szCs w:val="18"/>
              </w:rPr>
            </w:pPr>
            <w:r w:rsidRPr="00272824">
              <w:rPr>
                <w:rFonts w:ascii="Arial" w:hAnsi="Arial" w:cs="Arial"/>
                <w:sz w:val="18"/>
                <w:szCs w:val="18"/>
              </w:rPr>
              <w:t>27.042,00</w:t>
            </w:r>
          </w:p>
        </w:tc>
      </w:tr>
      <w:tr w:rsidR="00272824" w:rsidRPr="00272824" w:rsidTr="00272824">
        <w:trPr>
          <w:trHeight w:val="24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272824" w:rsidRPr="00272824" w:rsidRDefault="00272824" w:rsidP="00272824">
            <w:pPr>
              <w:rPr>
                <w:rFonts w:ascii="Arial" w:hAnsi="Arial" w:cs="Arial"/>
                <w:sz w:val="18"/>
                <w:szCs w:val="18"/>
              </w:rPr>
            </w:pPr>
            <w:r w:rsidRPr="00272824">
              <w:rPr>
                <w:rFonts w:ascii="Arial" w:hAnsi="Arial" w:cs="Arial"/>
                <w:sz w:val="18"/>
                <w:szCs w:val="18"/>
              </w:rPr>
              <w:t>5010102020301</w:t>
            </w:r>
          </w:p>
        </w:tc>
        <w:tc>
          <w:tcPr>
            <w:tcW w:w="680" w:type="dxa"/>
            <w:tcBorders>
              <w:top w:val="nil"/>
              <w:left w:val="nil"/>
              <w:bottom w:val="single" w:sz="4" w:space="0" w:color="auto"/>
              <w:right w:val="single" w:sz="4" w:space="0" w:color="auto"/>
            </w:tcBorders>
            <w:shd w:val="clear" w:color="auto" w:fill="auto"/>
            <w:vAlign w:val="center"/>
            <w:hideMark/>
          </w:tcPr>
          <w:p w:rsidR="00272824" w:rsidRPr="00272824" w:rsidRDefault="00272824" w:rsidP="00272824">
            <w:pPr>
              <w:jc w:val="center"/>
              <w:rPr>
                <w:rFonts w:ascii="Arial" w:hAnsi="Arial" w:cs="Arial"/>
                <w:sz w:val="18"/>
                <w:szCs w:val="18"/>
              </w:rPr>
            </w:pPr>
            <w:r w:rsidRPr="00272824">
              <w:rPr>
                <w:rFonts w:ascii="Arial" w:hAnsi="Arial" w:cs="Arial"/>
                <w:sz w:val="18"/>
                <w:szCs w:val="18"/>
              </w:rPr>
              <w:t>04</w:t>
            </w:r>
          </w:p>
        </w:tc>
        <w:tc>
          <w:tcPr>
            <w:tcW w:w="4103" w:type="dxa"/>
            <w:tcBorders>
              <w:top w:val="nil"/>
              <w:left w:val="nil"/>
              <w:bottom w:val="single" w:sz="4" w:space="0" w:color="auto"/>
              <w:right w:val="single" w:sz="4" w:space="0" w:color="auto"/>
            </w:tcBorders>
            <w:shd w:val="clear" w:color="auto" w:fill="auto"/>
            <w:noWrap/>
            <w:vAlign w:val="center"/>
            <w:hideMark/>
          </w:tcPr>
          <w:p w:rsidR="00272824" w:rsidRPr="00272824" w:rsidRDefault="00272824" w:rsidP="00272824">
            <w:pPr>
              <w:rPr>
                <w:rFonts w:ascii="Arial" w:hAnsi="Arial" w:cs="Arial"/>
                <w:sz w:val="18"/>
                <w:szCs w:val="18"/>
              </w:rPr>
            </w:pPr>
            <w:r w:rsidRPr="00272824">
              <w:rPr>
                <w:rFonts w:ascii="Arial" w:hAnsi="Arial" w:cs="Arial"/>
                <w:sz w:val="18"/>
                <w:szCs w:val="18"/>
              </w:rPr>
              <w:t>Mantenimiento</w:t>
            </w:r>
          </w:p>
        </w:tc>
        <w:tc>
          <w:tcPr>
            <w:tcW w:w="1701" w:type="dxa"/>
            <w:tcBorders>
              <w:top w:val="nil"/>
              <w:left w:val="nil"/>
              <w:bottom w:val="single" w:sz="4" w:space="0" w:color="auto"/>
              <w:right w:val="single" w:sz="4" w:space="0" w:color="auto"/>
            </w:tcBorders>
            <w:shd w:val="clear" w:color="auto" w:fill="auto"/>
            <w:noWrap/>
            <w:vAlign w:val="bottom"/>
            <w:hideMark/>
          </w:tcPr>
          <w:p w:rsidR="00272824" w:rsidRPr="00272824" w:rsidRDefault="00272824" w:rsidP="00272824">
            <w:pPr>
              <w:jc w:val="right"/>
              <w:rPr>
                <w:rFonts w:ascii="Arial" w:hAnsi="Arial" w:cs="Arial"/>
                <w:sz w:val="18"/>
                <w:szCs w:val="18"/>
              </w:rPr>
            </w:pPr>
            <w:r w:rsidRPr="00272824">
              <w:rPr>
                <w:rFonts w:ascii="Arial" w:hAnsi="Arial" w:cs="Arial"/>
                <w:sz w:val="18"/>
                <w:szCs w:val="18"/>
              </w:rPr>
              <w:t>134.164,00</w:t>
            </w:r>
          </w:p>
        </w:tc>
      </w:tr>
      <w:tr w:rsidR="00272824" w:rsidRPr="00272824" w:rsidTr="00272824">
        <w:trPr>
          <w:trHeight w:val="24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272824" w:rsidRPr="00272824" w:rsidRDefault="00272824" w:rsidP="00272824">
            <w:pPr>
              <w:rPr>
                <w:rFonts w:ascii="Arial" w:hAnsi="Arial" w:cs="Arial"/>
                <w:sz w:val="18"/>
                <w:szCs w:val="18"/>
              </w:rPr>
            </w:pPr>
            <w:r w:rsidRPr="00272824">
              <w:rPr>
                <w:rFonts w:ascii="Arial" w:hAnsi="Arial" w:cs="Arial"/>
                <w:sz w:val="18"/>
                <w:szCs w:val="18"/>
              </w:rPr>
              <w:t>5010102030101</w:t>
            </w:r>
          </w:p>
        </w:tc>
        <w:tc>
          <w:tcPr>
            <w:tcW w:w="680" w:type="dxa"/>
            <w:tcBorders>
              <w:top w:val="nil"/>
              <w:left w:val="nil"/>
              <w:bottom w:val="single" w:sz="4" w:space="0" w:color="auto"/>
              <w:right w:val="single" w:sz="4" w:space="0" w:color="auto"/>
            </w:tcBorders>
            <w:shd w:val="clear" w:color="auto" w:fill="auto"/>
            <w:vAlign w:val="center"/>
            <w:hideMark/>
          </w:tcPr>
          <w:p w:rsidR="00272824" w:rsidRPr="00272824" w:rsidRDefault="00272824" w:rsidP="00272824">
            <w:pPr>
              <w:jc w:val="center"/>
              <w:rPr>
                <w:rFonts w:ascii="Arial" w:hAnsi="Arial" w:cs="Arial"/>
                <w:sz w:val="18"/>
                <w:szCs w:val="18"/>
              </w:rPr>
            </w:pPr>
            <w:r w:rsidRPr="00272824">
              <w:rPr>
                <w:rFonts w:ascii="Arial" w:hAnsi="Arial" w:cs="Arial"/>
                <w:sz w:val="18"/>
                <w:szCs w:val="18"/>
              </w:rPr>
              <w:t>05</w:t>
            </w:r>
          </w:p>
        </w:tc>
        <w:tc>
          <w:tcPr>
            <w:tcW w:w="4103" w:type="dxa"/>
            <w:tcBorders>
              <w:top w:val="nil"/>
              <w:left w:val="nil"/>
              <w:bottom w:val="single" w:sz="4" w:space="0" w:color="auto"/>
              <w:right w:val="single" w:sz="4" w:space="0" w:color="auto"/>
            </w:tcBorders>
            <w:shd w:val="clear" w:color="auto" w:fill="auto"/>
            <w:noWrap/>
            <w:vAlign w:val="center"/>
            <w:hideMark/>
          </w:tcPr>
          <w:p w:rsidR="00272824" w:rsidRPr="00272824" w:rsidRDefault="00272824" w:rsidP="00272824">
            <w:pPr>
              <w:rPr>
                <w:rFonts w:ascii="Arial" w:hAnsi="Arial" w:cs="Arial"/>
                <w:sz w:val="18"/>
                <w:szCs w:val="18"/>
              </w:rPr>
            </w:pPr>
            <w:r w:rsidRPr="00272824">
              <w:rPr>
                <w:rFonts w:ascii="Arial" w:hAnsi="Arial" w:cs="Arial"/>
                <w:sz w:val="18"/>
                <w:szCs w:val="18"/>
              </w:rPr>
              <w:t>Eventos culturales</w:t>
            </w:r>
          </w:p>
        </w:tc>
        <w:tc>
          <w:tcPr>
            <w:tcW w:w="1701" w:type="dxa"/>
            <w:tcBorders>
              <w:top w:val="nil"/>
              <w:left w:val="nil"/>
              <w:bottom w:val="single" w:sz="4" w:space="0" w:color="auto"/>
              <w:right w:val="single" w:sz="4" w:space="0" w:color="auto"/>
            </w:tcBorders>
            <w:shd w:val="clear" w:color="auto" w:fill="auto"/>
            <w:noWrap/>
            <w:vAlign w:val="bottom"/>
            <w:hideMark/>
          </w:tcPr>
          <w:p w:rsidR="00272824" w:rsidRPr="00272824" w:rsidRDefault="00272824" w:rsidP="00272824">
            <w:pPr>
              <w:jc w:val="right"/>
              <w:rPr>
                <w:rFonts w:ascii="Arial" w:hAnsi="Arial" w:cs="Arial"/>
                <w:sz w:val="18"/>
                <w:szCs w:val="18"/>
              </w:rPr>
            </w:pPr>
            <w:r w:rsidRPr="00272824">
              <w:rPr>
                <w:rFonts w:ascii="Arial" w:hAnsi="Arial" w:cs="Arial"/>
                <w:sz w:val="18"/>
                <w:szCs w:val="18"/>
              </w:rPr>
              <w:t>138.841,00</w:t>
            </w:r>
          </w:p>
        </w:tc>
      </w:tr>
      <w:tr w:rsidR="00272824" w:rsidRPr="00272824" w:rsidTr="00272824">
        <w:trPr>
          <w:trHeight w:val="24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272824" w:rsidRPr="00272824" w:rsidRDefault="00272824" w:rsidP="00272824">
            <w:pPr>
              <w:rPr>
                <w:rFonts w:ascii="Arial" w:hAnsi="Arial" w:cs="Arial"/>
                <w:sz w:val="18"/>
                <w:szCs w:val="18"/>
              </w:rPr>
            </w:pPr>
            <w:r w:rsidRPr="00272824">
              <w:rPr>
                <w:rFonts w:ascii="Arial" w:hAnsi="Arial" w:cs="Arial"/>
                <w:sz w:val="18"/>
                <w:szCs w:val="18"/>
              </w:rPr>
              <w:t>5010102070101</w:t>
            </w:r>
          </w:p>
        </w:tc>
        <w:tc>
          <w:tcPr>
            <w:tcW w:w="680" w:type="dxa"/>
            <w:tcBorders>
              <w:top w:val="nil"/>
              <w:left w:val="nil"/>
              <w:bottom w:val="single" w:sz="4" w:space="0" w:color="auto"/>
              <w:right w:val="single" w:sz="4" w:space="0" w:color="auto"/>
            </w:tcBorders>
            <w:shd w:val="clear" w:color="auto" w:fill="auto"/>
            <w:vAlign w:val="center"/>
            <w:hideMark/>
          </w:tcPr>
          <w:p w:rsidR="00272824" w:rsidRPr="00272824" w:rsidRDefault="00272824" w:rsidP="00272824">
            <w:pPr>
              <w:jc w:val="center"/>
              <w:rPr>
                <w:rFonts w:ascii="Arial" w:hAnsi="Arial" w:cs="Arial"/>
                <w:sz w:val="18"/>
                <w:szCs w:val="18"/>
              </w:rPr>
            </w:pPr>
            <w:r w:rsidRPr="00272824">
              <w:rPr>
                <w:rFonts w:ascii="Arial" w:hAnsi="Arial" w:cs="Arial"/>
                <w:sz w:val="18"/>
                <w:szCs w:val="18"/>
              </w:rPr>
              <w:t>05</w:t>
            </w:r>
          </w:p>
        </w:tc>
        <w:tc>
          <w:tcPr>
            <w:tcW w:w="4103" w:type="dxa"/>
            <w:tcBorders>
              <w:top w:val="nil"/>
              <w:left w:val="nil"/>
              <w:bottom w:val="single" w:sz="4" w:space="0" w:color="auto"/>
              <w:right w:val="single" w:sz="4" w:space="0" w:color="auto"/>
            </w:tcBorders>
            <w:shd w:val="clear" w:color="auto" w:fill="auto"/>
            <w:noWrap/>
            <w:vAlign w:val="center"/>
            <w:hideMark/>
          </w:tcPr>
          <w:p w:rsidR="00272824" w:rsidRPr="00272824" w:rsidRDefault="00272824" w:rsidP="00272824">
            <w:pPr>
              <w:rPr>
                <w:rFonts w:ascii="Arial" w:hAnsi="Arial" w:cs="Arial"/>
                <w:sz w:val="18"/>
                <w:szCs w:val="18"/>
              </w:rPr>
            </w:pPr>
            <w:r w:rsidRPr="00272824">
              <w:rPr>
                <w:rFonts w:ascii="Arial" w:hAnsi="Arial" w:cs="Arial"/>
                <w:sz w:val="18"/>
                <w:szCs w:val="18"/>
              </w:rPr>
              <w:t>Proyecto de Investigación</w:t>
            </w:r>
          </w:p>
        </w:tc>
        <w:tc>
          <w:tcPr>
            <w:tcW w:w="1701" w:type="dxa"/>
            <w:tcBorders>
              <w:top w:val="nil"/>
              <w:left w:val="nil"/>
              <w:bottom w:val="single" w:sz="4" w:space="0" w:color="auto"/>
              <w:right w:val="single" w:sz="4" w:space="0" w:color="auto"/>
            </w:tcBorders>
            <w:shd w:val="clear" w:color="auto" w:fill="auto"/>
            <w:noWrap/>
            <w:vAlign w:val="bottom"/>
            <w:hideMark/>
          </w:tcPr>
          <w:p w:rsidR="00272824" w:rsidRPr="00272824" w:rsidRDefault="00272824" w:rsidP="00272824">
            <w:pPr>
              <w:jc w:val="right"/>
              <w:rPr>
                <w:rFonts w:ascii="Arial" w:hAnsi="Arial" w:cs="Arial"/>
                <w:sz w:val="18"/>
                <w:szCs w:val="18"/>
              </w:rPr>
            </w:pPr>
            <w:r w:rsidRPr="00272824">
              <w:rPr>
                <w:rFonts w:ascii="Arial" w:hAnsi="Arial" w:cs="Arial"/>
                <w:sz w:val="18"/>
                <w:szCs w:val="18"/>
              </w:rPr>
              <w:t>2.565,00</w:t>
            </w:r>
          </w:p>
        </w:tc>
      </w:tr>
    </w:tbl>
    <w:p w:rsidR="00C70DF7" w:rsidRDefault="00C70DF7" w:rsidP="002C3DE3">
      <w:pPr>
        <w:jc w:val="both"/>
        <w:rPr>
          <w:rFonts w:ascii="Calibri" w:hAnsi="Calibri" w:cs="Calibri"/>
          <w:b/>
          <w:bCs/>
          <w:color w:val="000000"/>
          <w:sz w:val="28"/>
          <w:szCs w:val="28"/>
          <w:lang w:val="es-CO" w:eastAsia="es-CO"/>
        </w:rPr>
      </w:pPr>
    </w:p>
    <w:p w:rsidR="00A67042" w:rsidRDefault="00A67042" w:rsidP="00B4651F">
      <w:pPr>
        <w:jc w:val="both"/>
        <w:rPr>
          <w:rFonts w:ascii="Calibri" w:hAnsi="Calibri" w:cs="Arial"/>
          <w:b/>
          <w:sz w:val="28"/>
          <w:szCs w:val="24"/>
        </w:rPr>
      </w:pPr>
    </w:p>
    <w:p w:rsidR="00723853" w:rsidRPr="008B35ED" w:rsidRDefault="001218D6" w:rsidP="002E5EC6">
      <w:pPr>
        <w:jc w:val="both"/>
        <w:rPr>
          <w:rFonts w:ascii="Calibri" w:hAnsi="Calibri" w:cs="Arial"/>
          <w:sz w:val="28"/>
          <w:szCs w:val="24"/>
        </w:rPr>
      </w:pPr>
      <w:r w:rsidRPr="00C70DF7">
        <w:rPr>
          <w:rFonts w:ascii="Calibri" w:hAnsi="Calibri" w:cs="Arial"/>
          <w:b/>
          <w:sz w:val="28"/>
          <w:szCs w:val="28"/>
        </w:rPr>
        <w:t>ARTICULO TERCERO</w:t>
      </w:r>
      <w:r w:rsidRPr="00C70DF7">
        <w:rPr>
          <w:rFonts w:ascii="Calibri" w:hAnsi="Calibri" w:cs="Arial"/>
          <w:sz w:val="28"/>
          <w:szCs w:val="28"/>
        </w:rPr>
        <w:t xml:space="preserve">: </w:t>
      </w:r>
      <w:r w:rsidRPr="008B35ED">
        <w:rPr>
          <w:rFonts w:ascii="Calibri" w:hAnsi="Calibri" w:cs="Arial"/>
          <w:sz w:val="28"/>
          <w:szCs w:val="24"/>
        </w:rPr>
        <w:t xml:space="preserve">El presupuesto total de la Institución </w:t>
      </w:r>
      <w:r w:rsidR="00A95830" w:rsidRPr="008B35ED">
        <w:rPr>
          <w:rFonts w:ascii="Calibri" w:hAnsi="Calibri" w:cs="Arial"/>
          <w:sz w:val="28"/>
          <w:szCs w:val="24"/>
        </w:rPr>
        <w:t>educativa,</w:t>
      </w:r>
      <w:r w:rsidR="00282E62" w:rsidRPr="008B35ED">
        <w:rPr>
          <w:rFonts w:ascii="Calibri" w:hAnsi="Calibri" w:cs="Arial"/>
          <w:sz w:val="28"/>
          <w:szCs w:val="24"/>
        </w:rPr>
        <w:t xml:space="preserve"> </w:t>
      </w:r>
      <w:r w:rsidRPr="008B35ED">
        <w:rPr>
          <w:rFonts w:ascii="Calibri" w:hAnsi="Calibri" w:cs="Arial"/>
          <w:sz w:val="28"/>
          <w:szCs w:val="24"/>
        </w:rPr>
        <w:t>adicion</w:t>
      </w:r>
      <w:r w:rsidR="00BD03D7" w:rsidRPr="008B35ED">
        <w:rPr>
          <w:rFonts w:ascii="Calibri" w:hAnsi="Calibri" w:cs="Arial"/>
          <w:sz w:val="28"/>
          <w:szCs w:val="24"/>
        </w:rPr>
        <w:t>ando el presente acuerdo quedará en</w:t>
      </w:r>
      <w:r w:rsidRPr="008B35ED">
        <w:rPr>
          <w:rFonts w:ascii="Calibri" w:hAnsi="Calibri" w:cs="Arial"/>
          <w:sz w:val="28"/>
          <w:szCs w:val="24"/>
        </w:rPr>
        <w:t xml:space="preserve"> la </w:t>
      </w:r>
      <w:r w:rsidR="00D60BB7" w:rsidRPr="008B35ED">
        <w:rPr>
          <w:rFonts w:ascii="Calibri" w:hAnsi="Calibri" w:cs="Arial"/>
          <w:sz w:val="28"/>
          <w:szCs w:val="24"/>
        </w:rPr>
        <w:t xml:space="preserve">suma de </w:t>
      </w:r>
      <w:r w:rsidR="002E5EC6">
        <w:rPr>
          <w:rFonts w:ascii="Calibri" w:hAnsi="Calibri" w:cs="Arial"/>
          <w:sz w:val="28"/>
          <w:szCs w:val="24"/>
        </w:rPr>
        <w:t>SETENTA Y SEIS MILLONES CIENTO CUARENTA Y CUATRO MIL OCHOCIENTOS OCHENTA Y SIETE PESOS ML. (</w:t>
      </w:r>
      <w:r w:rsidR="00723853" w:rsidRPr="008B35ED">
        <w:rPr>
          <w:rFonts w:ascii="Calibri" w:hAnsi="Calibri" w:cs="Arial"/>
          <w:sz w:val="28"/>
          <w:szCs w:val="24"/>
        </w:rPr>
        <w:t>$</w:t>
      </w:r>
      <w:r w:rsidR="002E5EC6" w:rsidRPr="002E5EC6">
        <w:rPr>
          <w:rFonts w:ascii="Calibri" w:hAnsi="Calibri" w:cs="Arial"/>
          <w:sz w:val="28"/>
          <w:szCs w:val="24"/>
        </w:rPr>
        <w:t>76.144.887,00</w:t>
      </w:r>
      <w:r w:rsidR="002E5EC6">
        <w:rPr>
          <w:rFonts w:ascii="Calibri" w:hAnsi="Calibri" w:cs="Arial"/>
          <w:sz w:val="28"/>
          <w:szCs w:val="24"/>
        </w:rPr>
        <w:t>).</w:t>
      </w:r>
    </w:p>
    <w:p w:rsidR="001066D2" w:rsidRPr="008B35ED" w:rsidRDefault="001066D2" w:rsidP="001066D2">
      <w:pPr>
        <w:jc w:val="both"/>
        <w:rPr>
          <w:rFonts w:ascii="Calibri" w:hAnsi="Calibri" w:cs="Arial"/>
          <w:sz w:val="28"/>
          <w:szCs w:val="24"/>
        </w:rPr>
      </w:pPr>
    </w:p>
    <w:p w:rsidR="008A1F15" w:rsidRPr="00DE4118" w:rsidRDefault="008A1F15" w:rsidP="00B4651F">
      <w:pPr>
        <w:rPr>
          <w:rFonts w:ascii="Calibri" w:hAnsi="Calibri" w:cs="Arial"/>
          <w:sz w:val="28"/>
          <w:szCs w:val="24"/>
          <w:lang w:eastAsia="ar-SA"/>
        </w:rPr>
      </w:pPr>
    </w:p>
    <w:p w:rsidR="001218D6" w:rsidRPr="00DE4118" w:rsidRDefault="001218D6" w:rsidP="00B4651F">
      <w:pPr>
        <w:rPr>
          <w:rFonts w:ascii="Calibri" w:hAnsi="Calibri" w:cs="Arial"/>
          <w:color w:val="000000"/>
          <w:sz w:val="28"/>
          <w:szCs w:val="24"/>
          <w:lang w:val="es-CO" w:eastAsia="es-CO"/>
        </w:rPr>
      </w:pPr>
      <w:r w:rsidRPr="00DE4118">
        <w:rPr>
          <w:rFonts w:ascii="Calibri" w:hAnsi="Calibri" w:cs="Arial"/>
          <w:b/>
          <w:sz w:val="28"/>
          <w:szCs w:val="24"/>
        </w:rPr>
        <w:t>ARTICULO CUARTO:</w:t>
      </w:r>
      <w:r w:rsidRPr="00DE4118">
        <w:rPr>
          <w:rFonts w:ascii="Calibri" w:hAnsi="Calibri" w:cs="Arial"/>
          <w:sz w:val="28"/>
          <w:szCs w:val="24"/>
        </w:rPr>
        <w:t xml:space="preserve"> El presente acuerdo a partir de su expedición.</w:t>
      </w:r>
      <w:r w:rsidRPr="00DE4118">
        <w:rPr>
          <w:rFonts w:ascii="Calibri" w:hAnsi="Calibri" w:cs="Arial"/>
          <w:color w:val="000000"/>
          <w:sz w:val="28"/>
          <w:szCs w:val="24"/>
          <w:lang w:val="es-CO" w:eastAsia="es-CO"/>
        </w:rPr>
        <w:t xml:space="preserve"> </w:t>
      </w:r>
    </w:p>
    <w:p w:rsidR="001218D6" w:rsidRDefault="001218D6" w:rsidP="00B4651F">
      <w:pPr>
        <w:jc w:val="center"/>
        <w:rPr>
          <w:rFonts w:ascii="Calibri" w:hAnsi="Calibri" w:cs="Arial"/>
          <w:b/>
          <w:sz w:val="28"/>
          <w:szCs w:val="24"/>
          <w:lang w:val="es-CO"/>
        </w:rPr>
      </w:pPr>
    </w:p>
    <w:p w:rsidR="00523AD2" w:rsidRPr="00DE4118" w:rsidRDefault="00523AD2" w:rsidP="00B4651F">
      <w:pPr>
        <w:jc w:val="center"/>
        <w:rPr>
          <w:rFonts w:ascii="Calibri" w:hAnsi="Calibri" w:cs="Arial"/>
          <w:b/>
          <w:sz w:val="28"/>
          <w:szCs w:val="24"/>
          <w:lang w:val="es-CO"/>
        </w:rPr>
      </w:pPr>
    </w:p>
    <w:p w:rsidR="001218D6" w:rsidRPr="00DE4118" w:rsidRDefault="001218D6" w:rsidP="00B4651F">
      <w:pPr>
        <w:jc w:val="center"/>
        <w:rPr>
          <w:rFonts w:ascii="Calibri" w:hAnsi="Calibri" w:cs="Arial"/>
          <w:b/>
          <w:sz w:val="28"/>
          <w:szCs w:val="24"/>
        </w:rPr>
      </w:pPr>
      <w:r w:rsidRPr="00DE4118">
        <w:rPr>
          <w:rFonts w:ascii="Calibri" w:hAnsi="Calibri" w:cs="Arial"/>
          <w:b/>
          <w:sz w:val="28"/>
          <w:szCs w:val="24"/>
        </w:rPr>
        <w:t>COMUNIQUESE Y CUMPLASE</w:t>
      </w:r>
    </w:p>
    <w:p w:rsidR="001218D6" w:rsidRDefault="001218D6" w:rsidP="00B4651F">
      <w:pPr>
        <w:rPr>
          <w:rFonts w:ascii="Calibri" w:hAnsi="Calibri" w:cs="Arial"/>
          <w:sz w:val="28"/>
          <w:szCs w:val="24"/>
        </w:rPr>
      </w:pPr>
    </w:p>
    <w:p w:rsidR="00523AD2" w:rsidRDefault="00523AD2" w:rsidP="00B4651F">
      <w:pPr>
        <w:rPr>
          <w:rFonts w:ascii="Calibri" w:hAnsi="Calibri" w:cs="Arial"/>
          <w:sz w:val="28"/>
          <w:szCs w:val="24"/>
        </w:rPr>
      </w:pPr>
    </w:p>
    <w:p w:rsidR="00DA7DB7" w:rsidRPr="00DA7DB7" w:rsidRDefault="00DA7DB7" w:rsidP="00B4651F">
      <w:pPr>
        <w:rPr>
          <w:rFonts w:ascii="Calibri" w:hAnsi="Calibri" w:cs="Arial"/>
          <w:sz w:val="28"/>
          <w:szCs w:val="24"/>
        </w:rPr>
      </w:pPr>
      <w:r>
        <w:rPr>
          <w:rFonts w:ascii="Calibri" w:hAnsi="Calibri" w:cs="Arial"/>
          <w:sz w:val="28"/>
          <w:szCs w:val="24"/>
        </w:rPr>
        <w:t xml:space="preserve">Expedido en Itagüí, a los </w:t>
      </w:r>
      <w:r w:rsidR="004D2C9C">
        <w:rPr>
          <w:rFonts w:ascii="Calibri" w:hAnsi="Calibri" w:cs="Arial"/>
          <w:sz w:val="28"/>
          <w:szCs w:val="24"/>
        </w:rPr>
        <w:t>7</w:t>
      </w:r>
      <w:r w:rsidR="003E5F3C">
        <w:rPr>
          <w:rFonts w:ascii="Calibri" w:hAnsi="Calibri" w:cs="Arial"/>
          <w:sz w:val="28"/>
          <w:szCs w:val="24"/>
        </w:rPr>
        <w:t xml:space="preserve"> días del mes de marzo de 2019.</w:t>
      </w:r>
    </w:p>
    <w:p w:rsidR="00DA7DB7" w:rsidRDefault="00DA7DB7" w:rsidP="00B4651F">
      <w:pPr>
        <w:rPr>
          <w:rFonts w:ascii="Calibri" w:hAnsi="Calibri" w:cs="Arial"/>
          <w:sz w:val="28"/>
          <w:szCs w:val="24"/>
        </w:rPr>
      </w:pPr>
    </w:p>
    <w:p w:rsidR="003E5F3C" w:rsidRDefault="003E5F3C" w:rsidP="00B4651F">
      <w:pPr>
        <w:rPr>
          <w:rFonts w:ascii="Calibri" w:hAnsi="Calibri" w:cs="Arial"/>
          <w:sz w:val="28"/>
          <w:szCs w:val="24"/>
        </w:rPr>
      </w:pPr>
    </w:p>
    <w:p w:rsidR="00523AD2" w:rsidRPr="00DE4118" w:rsidRDefault="00523AD2" w:rsidP="00B4651F">
      <w:pPr>
        <w:rPr>
          <w:rFonts w:ascii="Calibri" w:hAnsi="Calibri" w:cs="Arial"/>
          <w:sz w:val="28"/>
          <w:szCs w:val="24"/>
        </w:rPr>
      </w:pPr>
    </w:p>
    <w:p w:rsidR="003E5F3C" w:rsidRDefault="003E5F3C" w:rsidP="003E5F3C">
      <w:pPr>
        <w:jc w:val="center"/>
        <w:rPr>
          <w:rFonts w:ascii="Arial" w:hAnsi="Arial" w:cs="Arial"/>
          <w:b/>
          <w:color w:val="BFBFBF" w:themeColor="background1" w:themeShade="BF"/>
          <w:sz w:val="24"/>
          <w:szCs w:val="24"/>
        </w:rPr>
      </w:pPr>
    </w:p>
    <w:p w:rsidR="003E5F3C" w:rsidRPr="003E5F3C" w:rsidRDefault="003E5F3C" w:rsidP="003E5F3C">
      <w:pPr>
        <w:jc w:val="center"/>
        <w:rPr>
          <w:rFonts w:ascii="Arial" w:hAnsi="Arial" w:cs="Arial"/>
          <w:b/>
          <w:color w:val="BFBFBF" w:themeColor="background1" w:themeShade="BF"/>
          <w:sz w:val="24"/>
          <w:szCs w:val="24"/>
        </w:rPr>
      </w:pPr>
      <w:r w:rsidRPr="003E5F3C">
        <w:rPr>
          <w:rFonts w:ascii="Arial" w:hAnsi="Arial" w:cs="Arial"/>
          <w:b/>
          <w:color w:val="BFBFBF" w:themeColor="background1" w:themeShade="BF"/>
          <w:sz w:val="24"/>
          <w:szCs w:val="24"/>
        </w:rPr>
        <w:t xml:space="preserve">ACUERDO   Nº </w:t>
      </w:r>
      <w:r w:rsidR="007D7E4B">
        <w:rPr>
          <w:rFonts w:ascii="Arial" w:hAnsi="Arial" w:cs="Arial"/>
          <w:b/>
          <w:color w:val="BFBFBF" w:themeColor="background1" w:themeShade="BF"/>
          <w:sz w:val="24"/>
          <w:szCs w:val="24"/>
        </w:rPr>
        <w:t>003</w:t>
      </w:r>
    </w:p>
    <w:p w:rsidR="003E5F3C" w:rsidRPr="003E5F3C" w:rsidRDefault="003E5F3C" w:rsidP="003E5F3C">
      <w:pPr>
        <w:jc w:val="center"/>
        <w:rPr>
          <w:rFonts w:ascii="Arial" w:hAnsi="Arial" w:cs="Arial"/>
          <w:b/>
          <w:color w:val="BFBFBF" w:themeColor="background1" w:themeShade="BF"/>
          <w:sz w:val="24"/>
          <w:szCs w:val="24"/>
        </w:rPr>
      </w:pPr>
      <w:r w:rsidRPr="003E5F3C">
        <w:rPr>
          <w:rFonts w:ascii="Arial" w:hAnsi="Arial" w:cs="Arial"/>
          <w:b/>
          <w:color w:val="BFBFBF" w:themeColor="background1" w:themeShade="BF"/>
          <w:sz w:val="24"/>
          <w:szCs w:val="24"/>
        </w:rPr>
        <w:t xml:space="preserve">(Marzo </w:t>
      </w:r>
      <w:r w:rsidR="00715F18">
        <w:rPr>
          <w:rFonts w:ascii="Arial" w:hAnsi="Arial" w:cs="Arial"/>
          <w:b/>
          <w:color w:val="BFBFBF" w:themeColor="background1" w:themeShade="BF"/>
          <w:sz w:val="24"/>
          <w:szCs w:val="24"/>
        </w:rPr>
        <w:t>7</w:t>
      </w:r>
      <w:r w:rsidRPr="003E5F3C">
        <w:rPr>
          <w:rFonts w:ascii="Arial" w:hAnsi="Arial" w:cs="Arial"/>
          <w:b/>
          <w:color w:val="BFBFBF" w:themeColor="background1" w:themeShade="BF"/>
          <w:sz w:val="24"/>
          <w:szCs w:val="24"/>
        </w:rPr>
        <w:t xml:space="preserve"> de 2019)</w:t>
      </w:r>
    </w:p>
    <w:p w:rsidR="003E5F3C" w:rsidRPr="003E5F3C" w:rsidRDefault="003E5F3C" w:rsidP="003E5F3C">
      <w:pPr>
        <w:jc w:val="center"/>
        <w:rPr>
          <w:rFonts w:ascii="Arial" w:hAnsi="Arial" w:cs="Arial"/>
          <w:b/>
          <w:sz w:val="24"/>
          <w:szCs w:val="24"/>
        </w:rPr>
      </w:pPr>
    </w:p>
    <w:p w:rsidR="003E5F3C" w:rsidRDefault="003E5F3C" w:rsidP="001218D6">
      <w:pPr>
        <w:pStyle w:val="Estilo1"/>
        <w:jc w:val="center"/>
        <w:rPr>
          <w:rFonts w:ascii="Calibri" w:hAnsi="Calibri" w:cs="Arial"/>
          <w:b/>
          <w:color w:val="1D1B11"/>
          <w:sz w:val="28"/>
          <w:szCs w:val="24"/>
        </w:rPr>
      </w:pPr>
    </w:p>
    <w:p w:rsidR="003E5F3C" w:rsidRDefault="003E5F3C" w:rsidP="001218D6">
      <w:pPr>
        <w:pStyle w:val="Estilo1"/>
        <w:jc w:val="center"/>
        <w:rPr>
          <w:rFonts w:ascii="Calibri" w:hAnsi="Calibri" w:cs="Arial"/>
          <w:b/>
          <w:color w:val="1D1B11"/>
          <w:sz w:val="28"/>
          <w:szCs w:val="24"/>
        </w:rPr>
      </w:pPr>
    </w:p>
    <w:p w:rsidR="003E5F3C" w:rsidRPr="00014F05" w:rsidRDefault="003E5F3C" w:rsidP="003E5F3C">
      <w:pPr>
        <w:pStyle w:val="Sinespaciado"/>
        <w:rPr>
          <w:rFonts w:ascii="Arial" w:hAnsi="Arial" w:cs="Arial"/>
          <w:b/>
          <w:sz w:val="20"/>
          <w:szCs w:val="20"/>
        </w:rPr>
      </w:pPr>
      <w:r w:rsidRPr="00014F05">
        <w:rPr>
          <w:rFonts w:ascii="Arial" w:hAnsi="Arial" w:cs="Arial"/>
          <w:b/>
          <w:sz w:val="20"/>
          <w:szCs w:val="20"/>
        </w:rPr>
        <w:t>OLGA AMPARO BETANCUR ARENAS</w:t>
      </w:r>
      <w:r w:rsidRPr="00014F05">
        <w:rPr>
          <w:rFonts w:ascii="Arial" w:hAnsi="Arial" w:cs="Arial"/>
          <w:b/>
          <w:sz w:val="20"/>
          <w:szCs w:val="20"/>
        </w:rPr>
        <w:tab/>
      </w:r>
      <w:r w:rsidRPr="00014F05">
        <w:rPr>
          <w:rFonts w:ascii="Arial" w:hAnsi="Arial" w:cs="Arial"/>
          <w:b/>
          <w:sz w:val="20"/>
          <w:szCs w:val="20"/>
        </w:rPr>
        <w:tab/>
      </w:r>
      <w:r w:rsidRPr="00014F05">
        <w:rPr>
          <w:rFonts w:ascii="Arial" w:hAnsi="Arial" w:cs="Arial"/>
          <w:b/>
          <w:sz w:val="20"/>
          <w:szCs w:val="20"/>
        </w:rPr>
        <w:tab/>
      </w:r>
    </w:p>
    <w:p w:rsidR="003E5F3C" w:rsidRPr="00014F05" w:rsidRDefault="003E5F3C" w:rsidP="003E5F3C">
      <w:pPr>
        <w:pStyle w:val="Sinespaciado"/>
        <w:rPr>
          <w:rFonts w:ascii="Arial" w:hAnsi="Arial" w:cs="Arial"/>
          <w:b/>
          <w:sz w:val="20"/>
          <w:szCs w:val="20"/>
        </w:rPr>
      </w:pPr>
      <w:r w:rsidRPr="00014F05">
        <w:rPr>
          <w:rFonts w:ascii="Arial" w:hAnsi="Arial" w:cs="Arial"/>
          <w:b/>
          <w:sz w:val="20"/>
          <w:szCs w:val="20"/>
        </w:rPr>
        <w:t>Representante Legal  Consejo Directivo</w:t>
      </w:r>
      <w:r w:rsidRPr="00014F05">
        <w:rPr>
          <w:rFonts w:ascii="Arial" w:hAnsi="Arial" w:cs="Arial"/>
          <w:b/>
          <w:sz w:val="20"/>
          <w:szCs w:val="20"/>
        </w:rPr>
        <w:tab/>
      </w:r>
      <w:r w:rsidRPr="00014F05">
        <w:rPr>
          <w:rFonts w:ascii="Arial" w:hAnsi="Arial" w:cs="Arial"/>
          <w:b/>
          <w:sz w:val="20"/>
          <w:szCs w:val="20"/>
        </w:rPr>
        <w:tab/>
      </w:r>
      <w:r w:rsidRPr="00014F05">
        <w:rPr>
          <w:rFonts w:ascii="Arial" w:hAnsi="Arial" w:cs="Arial"/>
          <w:b/>
          <w:sz w:val="20"/>
          <w:szCs w:val="20"/>
        </w:rPr>
        <w:tab/>
      </w:r>
      <w:r w:rsidRPr="00014F05">
        <w:rPr>
          <w:rFonts w:ascii="Arial" w:hAnsi="Arial" w:cs="Arial"/>
          <w:b/>
          <w:sz w:val="20"/>
          <w:szCs w:val="20"/>
        </w:rPr>
        <w:tab/>
      </w:r>
    </w:p>
    <w:p w:rsidR="003E5F3C" w:rsidRPr="00014F05" w:rsidRDefault="003E5F3C" w:rsidP="003E5F3C">
      <w:pPr>
        <w:pStyle w:val="Sinespaciado"/>
        <w:rPr>
          <w:rFonts w:ascii="Arial" w:hAnsi="Arial" w:cs="Arial"/>
          <w:b/>
          <w:sz w:val="20"/>
          <w:szCs w:val="20"/>
        </w:rPr>
      </w:pPr>
      <w:r w:rsidRPr="00014F05">
        <w:rPr>
          <w:rFonts w:ascii="Arial" w:hAnsi="Arial" w:cs="Arial"/>
          <w:b/>
          <w:sz w:val="20"/>
          <w:szCs w:val="20"/>
        </w:rPr>
        <w:t>C.C.No.32.520.908</w:t>
      </w:r>
    </w:p>
    <w:p w:rsidR="003E5F3C" w:rsidRPr="00014F05" w:rsidRDefault="003E5F3C" w:rsidP="003E5F3C">
      <w:pPr>
        <w:ind w:left="2190" w:hanging="2190"/>
        <w:jc w:val="both"/>
        <w:rPr>
          <w:rFonts w:ascii="Arial" w:hAnsi="Arial" w:cs="Arial"/>
          <w:b/>
        </w:rPr>
      </w:pPr>
    </w:p>
    <w:p w:rsidR="003E5F3C" w:rsidRDefault="003E5F3C" w:rsidP="003E5F3C">
      <w:pPr>
        <w:ind w:left="2190" w:hanging="2190"/>
        <w:jc w:val="both"/>
        <w:rPr>
          <w:rFonts w:ascii="Arial" w:hAnsi="Arial" w:cs="Arial"/>
        </w:rPr>
      </w:pPr>
    </w:p>
    <w:p w:rsidR="003E5F3C" w:rsidRDefault="003E5F3C" w:rsidP="003E5F3C">
      <w:pPr>
        <w:ind w:left="2190" w:hanging="2190"/>
        <w:jc w:val="both"/>
        <w:rPr>
          <w:rFonts w:ascii="Arial" w:hAnsi="Arial" w:cs="Arial"/>
        </w:rPr>
      </w:pPr>
    </w:p>
    <w:p w:rsidR="003E5F3C" w:rsidRDefault="003E5F3C" w:rsidP="003E5F3C">
      <w:pPr>
        <w:pStyle w:val="Sinespaciado"/>
        <w:rPr>
          <w:rFonts w:ascii="Arial" w:hAnsi="Arial" w:cs="Arial"/>
          <w:sz w:val="18"/>
          <w:szCs w:val="18"/>
        </w:rPr>
      </w:pPr>
    </w:p>
    <w:p w:rsidR="003E5F3C" w:rsidRPr="00D22E0F" w:rsidRDefault="003E5F3C" w:rsidP="003E5F3C">
      <w:pPr>
        <w:jc w:val="both"/>
        <w:rPr>
          <w:rFonts w:ascii="Arial" w:hAnsi="Arial" w:cs="Arial"/>
          <w:b/>
        </w:rPr>
      </w:pPr>
      <w:r w:rsidRPr="00D22E0F">
        <w:rPr>
          <w:rFonts w:ascii="Arial" w:hAnsi="Arial" w:cs="Arial"/>
          <w:b/>
        </w:rPr>
        <w:t xml:space="preserve">CARLOS ANIBAL ALVAREZ </w:t>
      </w:r>
      <w:r w:rsidRPr="00D22E0F">
        <w:rPr>
          <w:rFonts w:ascii="Arial" w:hAnsi="Arial" w:cs="Arial"/>
          <w:b/>
        </w:rPr>
        <w:tab/>
      </w:r>
      <w:r w:rsidRPr="00D22E0F">
        <w:rPr>
          <w:rFonts w:ascii="Arial" w:hAnsi="Arial" w:cs="Arial"/>
          <w:b/>
        </w:rPr>
        <w:tab/>
      </w:r>
      <w:r w:rsidRPr="00D22E0F">
        <w:rPr>
          <w:rFonts w:ascii="Arial" w:hAnsi="Arial" w:cs="Arial"/>
          <w:b/>
        </w:rPr>
        <w:tab/>
        <w:t xml:space="preserve">       </w:t>
      </w:r>
      <w:r>
        <w:rPr>
          <w:rFonts w:ascii="Arial" w:hAnsi="Arial" w:cs="Arial"/>
          <w:b/>
        </w:rPr>
        <w:t xml:space="preserve">   LINA MARÍA FRANCO MEJÍA</w:t>
      </w:r>
    </w:p>
    <w:p w:rsidR="003E5F3C" w:rsidRPr="00D22E0F" w:rsidRDefault="003E5F3C" w:rsidP="003E5F3C">
      <w:pPr>
        <w:jc w:val="both"/>
        <w:rPr>
          <w:rFonts w:ascii="Arial" w:hAnsi="Arial" w:cs="Arial"/>
          <w:b/>
        </w:rPr>
      </w:pPr>
      <w:r w:rsidRPr="00D22E0F">
        <w:rPr>
          <w:rFonts w:ascii="Arial" w:hAnsi="Arial" w:cs="Arial"/>
          <w:b/>
        </w:rPr>
        <w:t>Representante Docentes</w:t>
      </w:r>
      <w:r w:rsidRPr="00D22E0F">
        <w:rPr>
          <w:rFonts w:ascii="Arial" w:hAnsi="Arial" w:cs="Arial"/>
          <w:b/>
        </w:rPr>
        <w:tab/>
      </w:r>
      <w:r w:rsidRPr="00D22E0F">
        <w:rPr>
          <w:rFonts w:ascii="Arial" w:hAnsi="Arial" w:cs="Arial"/>
          <w:b/>
        </w:rPr>
        <w:tab/>
      </w:r>
      <w:r w:rsidRPr="00D22E0F">
        <w:rPr>
          <w:rFonts w:ascii="Arial" w:hAnsi="Arial" w:cs="Arial"/>
          <w:b/>
        </w:rPr>
        <w:tab/>
        <w:t xml:space="preserve">       </w:t>
      </w:r>
      <w:r>
        <w:rPr>
          <w:rFonts w:ascii="Arial" w:hAnsi="Arial" w:cs="Arial"/>
          <w:b/>
        </w:rPr>
        <w:t xml:space="preserve">  </w:t>
      </w:r>
      <w:r w:rsidRPr="00D22E0F">
        <w:rPr>
          <w:rFonts w:ascii="Arial" w:hAnsi="Arial" w:cs="Arial"/>
          <w:b/>
        </w:rPr>
        <w:t xml:space="preserve"> Representante Docentes</w:t>
      </w:r>
    </w:p>
    <w:p w:rsidR="003E5F3C" w:rsidRPr="00D22E0F" w:rsidRDefault="003E5F3C" w:rsidP="003E5F3C">
      <w:pPr>
        <w:jc w:val="both"/>
        <w:rPr>
          <w:rFonts w:ascii="Arial" w:hAnsi="Arial" w:cs="Arial"/>
          <w:b/>
        </w:rPr>
      </w:pPr>
      <w:r w:rsidRPr="00D22E0F">
        <w:rPr>
          <w:rFonts w:ascii="Arial" w:hAnsi="Arial" w:cs="Arial"/>
          <w:b/>
        </w:rPr>
        <w:t xml:space="preserve">C.C. </w:t>
      </w:r>
      <w:r>
        <w:rPr>
          <w:rFonts w:ascii="Arial" w:hAnsi="Arial" w:cs="Arial"/>
          <w:b/>
        </w:rPr>
        <w:t>No. 9</w:t>
      </w:r>
      <w:r w:rsidRPr="00D22E0F">
        <w:rPr>
          <w:rFonts w:ascii="Arial" w:hAnsi="Arial" w:cs="Arial"/>
          <w:b/>
        </w:rPr>
        <w:t>8695178</w:t>
      </w:r>
      <w:r w:rsidRPr="00D22E0F">
        <w:rPr>
          <w:rFonts w:ascii="Arial" w:hAnsi="Arial" w:cs="Arial"/>
          <w:b/>
        </w:rPr>
        <w:tab/>
      </w:r>
      <w:r w:rsidRPr="00D22E0F">
        <w:rPr>
          <w:rFonts w:ascii="Arial" w:hAnsi="Arial" w:cs="Arial"/>
          <w:b/>
        </w:rPr>
        <w:tab/>
      </w:r>
      <w:r w:rsidRPr="00D22E0F">
        <w:rPr>
          <w:rFonts w:ascii="Arial" w:hAnsi="Arial" w:cs="Arial"/>
          <w:b/>
        </w:rPr>
        <w:tab/>
      </w:r>
      <w:r w:rsidRPr="00D22E0F">
        <w:rPr>
          <w:rFonts w:ascii="Arial" w:hAnsi="Arial" w:cs="Arial"/>
          <w:b/>
        </w:rPr>
        <w:tab/>
        <w:t xml:space="preserve">          </w:t>
      </w:r>
      <w:r>
        <w:rPr>
          <w:rFonts w:ascii="Arial" w:hAnsi="Arial" w:cs="Arial"/>
          <w:b/>
        </w:rPr>
        <w:t>C</w:t>
      </w:r>
      <w:r w:rsidRPr="00D22E0F">
        <w:rPr>
          <w:rFonts w:ascii="Arial" w:hAnsi="Arial" w:cs="Arial"/>
          <w:b/>
        </w:rPr>
        <w:t xml:space="preserve">.C. </w:t>
      </w:r>
      <w:r>
        <w:rPr>
          <w:rFonts w:ascii="Arial" w:hAnsi="Arial" w:cs="Arial"/>
          <w:b/>
        </w:rPr>
        <w:t>No.43903028</w:t>
      </w:r>
    </w:p>
    <w:p w:rsidR="003E5F3C" w:rsidRPr="00D22E0F" w:rsidRDefault="003E5F3C" w:rsidP="003E5F3C">
      <w:pPr>
        <w:jc w:val="both"/>
        <w:rPr>
          <w:rFonts w:ascii="Arial" w:hAnsi="Arial" w:cs="Arial"/>
          <w:b/>
        </w:rPr>
      </w:pPr>
    </w:p>
    <w:p w:rsidR="003E5F3C" w:rsidRDefault="003E5F3C" w:rsidP="003E5F3C">
      <w:pPr>
        <w:jc w:val="both"/>
        <w:rPr>
          <w:rFonts w:ascii="Arial" w:hAnsi="Arial" w:cs="Arial"/>
          <w:b/>
        </w:rPr>
      </w:pPr>
    </w:p>
    <w:p w:rsidR="003E5F3C" w:rsidRPr="00D22E0F" w:rsidRDefault="003E5F3C" w:rsidP="003E5F3C">
      <w:pPr>
        <w:jc w:val="both"/>
        <w:rPr>
          <w:rFonts w:ascii="Arial" w:hAnsi="Arial" w:cs="Arial"/>
          <w:b/>
        </w:rPr>
      </w:pPr>
    </w:p>
    <w:p w:rsidR="003E5F3C" w:rsidRDefault="003E5F3C" w:rsidP="003E5F3C">
      <w:pPr>
        <w:pStyle w:val="Sinespaciado"/>
        <w:rPr>
          <w:rFonts w:ascii="Arial" w:hAnsi="Arial" w:cs="Arial"/>
          <w:b/>
          <w:sz w:val="18"/>
          <w:szCs w:val="18"/>
        </w:rPr>
      </w:pPr>
      <w:r>
        <w:rPr>
          <w:rFonts w:ascii="Arial" w:hAnsi="Arial" w:cs="Arial"/>
          <w:b/>
          <w:sz w:val="18"/>
          <w:szCs w:val="18"/>
        </w:rPr>
        <w:t>LORENA MARULANDA</w:t>
      </w:r>
      <w:r>
        <w:rPr>
          <w:rFonts w:ascii="Arial" w:hAnsi="Arial" w:cs="Arial"/>
          <w:b/>
          <w:sz w:val="18"/>
          <w:szCs w:val="18"/>
        </w:rPr>
        <w:tab/>
      </w:r>
      <w:r>
        <w:rPr>
          <w:rFonts w:ascii="Arial" w:hAnsi="Arial" w:cs="Arial"/>
          <w:b/>
          <w:sz w:val="18"/>
          <w:szCs w:val="18"/>
        </w:rPr>
        <w:tab/>
        <w:t xml:space="preserve">                     </w:t>
      </w:r>
      <w:r>
        <w:rPr>
          <w:rFonts w:ascii="Arial" w:hAnsi="Arial" w:cs="Arial"/>
          <w:b/>
          <w:sz w:val="18"/>
          <w:szCs w:val="18"/>
        </w:rPr>
        <w:tab/>
      </w:r>
      <w:r>
        <w:rPr>
          <w:rFonts w:ascii="Arial" w:hAnsi="Arial" w:cs="Arial"/>
          <w:b/>
          <w:sz w:val="18"/>
          <w:szCs w:val="18"/>
        </w:rPr>
        <w:tab/>
        <w:t xml:space="preserve">    DORA ELENA HURTADO</w:t>
      </w:r>
    </w:p>
    <w:p w:rsidR="003E5F3C" w:rsidRDefault="003E5F3C" w:rsidP="003E5F3C">
      <w:pPr>
        <w:pStyle w:val="Sinespaciado"/>
        <w:rPr>
          <w:rFonts w:ascii="Arial" w:hAnsi="Arial" w:cs="Arial"/>
          <w:b/>
          <w:sz w:val="18"/>
          <w:szCs w:val="18"/>
        </w:rPr>
      </w:pPr>
      <w:r>
        <w:rPr>
          <w:rFonts w:ascii="Arial" w:hAnsi="Arial" w:cs="Arial"/>
          <w:b/>
          <w:sz w:val="18"/>
          <w:szCs w:val="18"/>
        </w:rPr>
        <w:t xml:space="preserve">Representante Padres de Familia                         </w:t>
      </w:r>
      <w:r>
        <w:rPr>
          <w:rFonts w:ascii="Arial" w:hAnsi="Arial" w:cs="Arial"/>
          <w:b/>
          <w:sz w:val="18"/>
          <w:szCs w:val="18"/>
        </w:rPr>
        <w:tab/>
        <w:t xml:space="preserve">                  Representante Padres de Familia</w:t>
      </w:r>
    </w:p>
    <w:p w:rsidR="003E5F3C" w:rsidRDefault="003E5F3C" w:rsidP="003E5F3C">
      <w:pPr>
        <w:pStyle w:val="Sinespaciado"/>
        <w:rPr>
          <w:rFonts w:ascii="Arial" w:hAnsi="Arial" w:cs="Arial"/>
          <w:b/>
          <w:sz w:val="18"/>
          <w:szCs w:val="18"/>
        </w:rPr>
      </w:pPr>
      <w:r>
        <w:rPr>
          <w:rFonts w:ascii="Arial" w:hAnsi="Arial" w:cs="Arial"/>
          <w:b/>
          <w:sz w:val="18"/>
          <w:szCs w:val="18"/>
        </w:rPr>
        <w:t>C.C. 21526116</w:t>
      </w:r>
      <w:r>
        <w:rPr>
          <w:rFonts w:ascii="Arial" w:hAnsi="Arial" w:cs="Arial"/>
          <w:b/>
          <w:color w:val="000000"/>
          <w:sz w:val="18"/>
          <w:szCs w:val="18"/>
        </w:rPr>
        <w:tab/>
      </w:r>
      <w:r>
        <w:rPr>
          <w:rFonts w:ascii="Arial" w:hAnsi="Arial" w:cs="Arial"/>
          <w:b/>
          <w:sz w:val="18"/>
          <w:szCs w:val="18"/>
        </w:rPr>
        <w:tab/>
      </w:r>
      <w:r>
        <w:rPr>
          <w:rFonts w:ascii="Arial" w:hAnsi="Arial" w:cs="Arial"/>
          <w:b/>
          <w:sz w:val="18"/>
          <w:szCs w:val="18"/>
        </w:rPr>
        <w:tab/>
        <w:t xml:space="preserve">                             </w:t>
      </w:r>
      <w:r>
        <w:rPr>
          <w:rFonts w:ascii="Arial" w:hAnsi="Arial" w:cs="Arial"/>
          <w:b/>
          <w:sz w:val="18"/>
          <w:szCs w:val="18"/>
        </w:rPr>
        <w:tab/>
        <w:t xml:space="preserve">    C.C. 43.458.192</w:t>
      </w:r>
    </w:p>
    <w:p w:rsidR="003E5F3C" w:rsidRDefault="003E5F3C" w:rsidP="003E5F3C">
      <w:pPr>
        <w:pStyle w:val="Sinespaciado"/>
        <w:rPr>
          <w:rFonts w:ascii="Arial" w:hAnsi="Arial" w:cs="Arial"/>
          <w:b/>
          <w:sz w:val="18"/>
          <w:szCs w:val="18"/>
        </w:rPr>
      </w:pPr>
    </w:p>
    <w:p w:rsidR="003E5F3C" w:rsidRDefault="003E5F3C" w:rsidP="003E5F3C">
      <w:pPr>
        <w:pStyle w:val="Sinespaciado"/>
        <w:rPr>
          <w:rFonts w:ascii="Arial" w:hAnsi="Arial" w:cs="Arial"/>
          <w:b/>
          <w:sz w:val="18"/>
          <w:szCs w:val="18"/>
        </w:rPr>
      </w:pPr>
    </w:p>
    <w:p w:rsidR="003E5F3C" w:rsidRDefault="003E5F3C" w:rsidP="003E5F3C">
      <w:pPr>
        <w:pStyle w:val="Sinespaciado"/>
        <w:rPr>
          <w:rFonts w:ascii="Arial" w:hAnsi="Arial" w:cs="Arial"/>
          <w:b/>
          <w:sz w:val="18"/>
          <w:szCs w:val="18"/>
        </w:rPr>
      </w:pPr>
    </w:p>
    <w:p w:rsidR="003E5F3C" w:rsidRDefault="003E5F3C" w:rsidP="003E5F3C">
      <w:pPr>
        <w:pStyle w:val="Sinespaciado"/>
        <w:rPr>
          <w:rFonts w:ascii="Arial" w:hAnsi="Arial" w:cs="Arial"/>
          <w:b/>
          <w:sz w:val="18"/>
          <w:szCs w:val="18"/>
        </w:rPr>
      </w:pPr>
    </w:p>
    <w:p w:rsidR="003E5F3C" w:rsidRDefault="003E5F3C" w:rsidP="003E5F3C">
      <w:pPr>
        <w:pStyle w:val="Sinespaciado"/>
        <w:rPr>
          <w:rFonts w:ascii="Arial" w:hAnsi="Arial" w:cs="Arial"/>
          <w:b/>
          <w:sz w:val="18"/>
          <w:szCs w:val="18"/>
        </w:rPr>
      </w:pPr>
      <w:r>
        <w:rPr>
          <w:rFonts w:ascii="Arial" w:hAnsi="Arial" w:cs="Arial"/>
          <w:b/>
          <w:sz w:val="18"/>
          <w:szCs w:val="18"/>
        </w:rPr>
        <w:t>VALENTINA ÁLVAREZ PUERTA</w:t>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Pr>
          <w:rFonts w:ascii="Arial" w:hAnsi="Arial" w:cs="Arial"/>
          <w:b/>
          <w:sz w:val="18"/>
          <w:szCs w:val="18"/>
        </w:rPr>
        <w:tab/>
        <w:t xml:space="preserve">   MARIANA LÓPEZ</w:t>
      </w:r>
    </w:p>
    <w:p w:rsidR="003E5F3C" w:rsidRDefault="003E5F3C" w:rsidP="003E5F3C">
      <w:pPr>
        <w:pStyle w:val="Sinespaciado"/>
        <w:rPr>
          <w:rFonts w:ascii="Arial" w:hAnsi="Arial" w:cs="Arial"/>
          <w:b/>
          <w:sz w:val="18"/>
          <w:szCs w:val="18"/>
        </w:rPr>
      </w:pPr>
      <w:r>
        <w:rPr>
          <w:rFonts w:ascii="Arial" w:hAnsi="Arial" w:cs="Arial"/>
          <w:b/>
          <w:sz w:val="18"/>
          <w:szCs w:val="18"/>
        </w:rPr>
        <w:t xml:space="preserve">Representante de los egresados                            </w:t>
      </w:r>
      <w:r>
        <w:rPr>
          <w:rFonts w:ascii="Arial" w:hAnsi="Arial" w:cs="Arial"/>
          <w:b/>
          <w:sz w:val="18"/>
          <w:szCs w:val="18"/>
        </w:rPr>
        <w:tab/>
        <w:t xml:space="preserve">                 Consejera Estudiantil</w:t>
      </w:r>
    </w:p>
    <w:p w:rsidR="003E5F3C" w:rsidRDefault="003E5F3C" w:rsidP="003E5F3C">
      <w:pPr>
        <w:pStyle w:val="Sinespaciado"/>
        <w:rPr>
          <w:rFonts w:ascii="Arial" w:hAnsi="Arial" w:cs="Arial"/>
          <w:b/>
          <w:sz w:val="18"/>
          <w:szCs w:val="18"/>
        </w:rPr>
      </w:pPr>
      <w:r>
        <w:rPr>
          <w:rFonts w:ascii="Arial" w:hAnsi="Arial" w:cs="Arial"/>
          <w:b/>
          <w:sz w:val="18"/>
          <w:szCs w:val="18"/>
        </w:rPr>
        <w:t>T.I. 100722347</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Pr>
          <w:rFonts w:ascii="Arial" w:hAnsi="Arial" w:cs="Arial"/>
          <w:b/>
          <w:sz w:val="18"/>
          <w:szCs w:val="18"/>
        </w:rPr>
        <w:tab/>
        <w:t xml:space="preserve">   T.I. 1001132857</w:t>
      </w:r>
    </w:p>
    <w:p w:rsidR="003E5F3C" w:rsidRDefault="003E5F3C" w:rsidP="003E5F3C">
      <w:pPr>
        <w:pStyle w:val="Sinespaciado"/>
        <w:rPr>
          <w:rFonts w:ascii="Arial" w:hAnsi="Arial" w:cs="Arial"/>
          <w:b/>
          <w:sz w:val="18"/>
          <w:szCs w:val="18"/>
        </w:rPr>
      </w:pPr>
    </w:p>
    <w:p w:rsidR="003E5F3C" w:rsidRDefault="003E5F3C" w:rsidP="003E5F3C">
      <w:pPr>
        <w:pStyle w:val="Sinespaciado"/>
        <w:rPr>
          <w:rFonts w:ascii="Arial" w:hAnsi="Arial" w:cs="Arial"/>
          <w:b/>
          <w:sz w:val="18"/>
          <w:szCs w:val="18"/>
        </w:rPr>
      </w:pPr>
    </w:p>
    <w:p w:rsidR="003E5F3C" w:rsidRDefault="003E5F3C" w:rsidP="003E5F3C">
      <w:pPr>
        <w:pStyle w:val="Sinespaciado"/>
        <w:rPr>
          <w:rFonts w:ascii="Arial" w:hAnsi="Arial" w:cs="Arial"/>
          <w:b/>
          <w:sz w:val="18"/>
          <w:szCs w:val="18"/>
        </w:rPr>
      </w:pPr>
    </w:p>
    <w:p w:rsidR="003E5F3C" w:rsidRDefault="003E5F3C" w:rsidP="003E5F3C">
      <w:pPr>
        <w:pStyle w:val="Sinespaciado"/>
        <w:rPr>
          <w:rFonts w:ascii="Arial" w:hAnsi="Arial" w:cs="Arial"/>
          <w:b/>
          <w:sz w:val="18"/>
          <w:szCs w:val="18"/>
        </w:rPr>
      </w:pPr>
    </w:p>
    <w:p w:rsidR="003E5F3C" w:rsidRDefault="003E5F3C" w:rsidP="003E5F3C">
      <w:pPr>
        <w:pStyle w:val="Sinespaciado"/>
        <w:rPr>
          <w:rFonts w:ascii="Arial" w:hAnsi="Arial" w:cs="Arial"/>
          <w:b/>
          <w:sz w:val="18"/>
          <w:szCs w:val="18"/>
        </w:rPr>
      </w:pPr>
      <w:r>
        <w:rPr>
          <w:rFonts w:ascii="Arial" w:hAnsi="Arial" w:cs="Arial"/>
          <w:b/>
          <w:sz w:val="18"/>
          <w:szCs w:val="18"/>
        </w:rPr>
        <w:t>BEATRIZ GÓMEZ</w:t>
      </w:r>
    </w:p>
    <w:p w:rsidR="003E5F3C" w:rsidRDefault="003E5F3C" w:rsidP="003E5F3C">
      <w:pPr>
        <w:pStyle w:val="Sinespaciado"/>
        <w:rPr>
          <w:rFonts w:ascii="Arial" w:hAnsi="Arial" w:cs="Arial"/>
          <w:b/>
          <w:sz w:val="18"/>
          <w:szCs w:val="18"/>
        </w:rPr>
      </w:pPr>
      <w:r>
        <w:rPr>
          <w:rFonts w:ascii="Arial" w:hAnsi="Arial" w:cs="Arial"/>
          <w:b/>
          <w:sz w:val="18"/>
          <w:szCs w:val="18"/>
        </w:rPr>
        <w:t xml:space="preserve">Sector Productivo </w:t>
      </w:r>
    </w:p>
    <w:p w:rsidR="003E5F3C" w:rsidRDefault="003E5F3C" w:rsidP="003E5F3C">
      <w:pPr>
        <w:pStyle w:val="Sinespaciado"/>
        <w:rPr>
          <w:rFonts w:ascii="Arial" w:hAnsi="Arial" w:cs="Arial"/>
          <w:b/>
          <w:i/>
          <w:sz w:val="18"/>
          <w:szCs w:val="18"/>
        </w:rPr>
      </w:pPr>
      <w:r>
        <w:rPr>
          <w:rFonts w:ascii="Arial" w:hAnsi="Arial" w:cs="Arial"/>
          <w:b/>
          <w:sz w:val="18"/>
          <w:szCs w:val="18"/>
        </w:rPr>
        <w:t xml:space="preserve">C.C. </w:t>
      </w:r>
      <w:r>
        <w:rPr>
          <w:rFonts w:ascii="Arial" w:hAnsi="Arial" w:cs="Arial"/>
          <w:b/>
          <w:color w:val="000000"/>
          <w:sz w:val="18"/>
          <w:szCs w:val="18"/>
        </w:rPr>
        <w:t>42795908</w:t>
      </w:r>
    </w:p>
    <w:p w:rsidR="004033DD" w:rsidRDefault="004033DD" w:rsidP="001218D6">
      <w:pPr>
        <w:pStyle w:val="Estilo1"/>
        <w:jc w:val="center"/>
        <w:rPr>
          <w:rFonts w:ascii="Calibri" w:hAnsi="Calibri" w:cs="Arial"/>
          <w:b/>
          <w:color w:val="1D1B11"/>
          <w:sz w:val="28"/>
          <w:szCs w:val="24"/>
        </w:rPr>
      </w:pPr>
    </w:p>
    <w:p w:rsidR="004033DD" w:rsidRDefault="004033DD" w:rsidP="001218D6">
      <w:pPr>
        <w:pStyle w:val="Estilo1"/>
        <w:jc w:val="center"/>
        <w:rPr>
          <w:rFonts w:ascii="Calibri" w:hAnsi="Calibri" w:cs="Arial"/>
          <w:b/>
          <w:color w:val="1D1B11"/>
          <w:sz w:val="28"/>
          <w:szCs w:val="24"/>
        </w:rPr>
      </w:pPr>
    </w:p>
    <w:sectPr w:rsidR="004033DD" w:rsidSect="00C5210A">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EFC" w:rsidRDefault="000F1EFC" w:rsidP="003E5F3C">
      <w:r>
        <w:separator/>
      </w:r>
    </w:p>
  </w:endnote>
  <w:endnote w:type="continuationSeparator" w:id="0">
    <w:p w:rsidR="000F1EFC" w:rsidRDefault="000F1EFC" w:rsidP="003E5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EFC" w:rsidRDefault="000F1EFC" w:rsidP="003E5F3C">
      <w:r>
        <w:separator/>
      </w:r>
    </w:p>
  </w:footnote>
  <w:footnote w:type="continuationSeparator" w:id="0">
    <w:p w:rsidR="000F1EFC" w:rsidRDefault="000F1EFC" w:rsidP="003E5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F3C" w:rsidRDefault="003E5F3C">
    <w:pPr>
      <w:pStyle w:val="Encabezado"/>
    </w:pPr>
  </w:p>
  <w:tbl>
    <w:tblPr>
      <w:tblpPr w:leftFromText="141" w:rightFromText="141" w:vertAnchor="text" w:horzAnchor="margin" w:tblpY="-267"/>
      <w:tblW w:w="5511" w:type="pct"/>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A0" w:firstRow="1" w:lastRow="0" w:firstColumn="1" w:lastColumn="0" w:noHBand="0" w:noVBand="0"/>
    </w:tblPr>
    <w:tblGrid>
      <w:gridCol w:w="2305"/>
      <w:gridCol w:w="5628"/>
      <w:gridCol w:w="2046"/>
    </w:tblGrid>
    <w:tr w:rsidR="003E5F3C" w:rsidTr="009F7DA1">
      <w:trPr>
        <w:trHeight w:val="329"/>
      </w:trPr>
      <w:tc>
        <w:tcPr>
          <w:tcW w:w="1155" w:type="pct"/>
          <w:vMerge w:val="restart"/>
          <w:tcBorders>
            <w:top w:val="double" w:sz="6" w:space="0" w:color="auto"/>
            <w:left w:val="double" w:sz="6" w:space="0" w:color="auto"/>
            <w:bottom w:val="double" w:sz="6" w:space="0" w:color="auto"/>
            <w:right w:val="double" w:sz="6" w:space="0" w:color="auto"/>
          </w:tcBorders>
          <w:vAlign w:val="center"/>
          <w:hideMark/>
        </w:tcPr>
        <w:p w:rsidR="003E5F3C" w:rsidRDefault="003E5F3C" w:rsidP="009F7DA1">
          <w:pPr>
            <w:pStyle w:val="Encabezado"/>
            <w:jc w:val="center"/>
            <w:rPr>
              <w:rFonts w:ascii="Tahoma" w:hAnsi="Tahoma" w:cs="Tahoma"/>
              <w:b/>
              <w:bCs/>
              <w:sz w:val="18"/>
              <w:szCs w:val="18"/>
              <w:lang w:eastAsia="zh-CN"/>
            </w:rPr>
          </w:pPr>
          <w:r>
            <w:rPr>
              <w:rFonts w:eastAsia="SimSun"/>
              <w:noProof/>
              <w:lang w:val="es-CO" w:eastAsia="es-CO"/>
            </w:rPr>
            <w:drawing>
              <wp:anchor distT="0" distB="0" distL="114300" distR="114300" simplePos="0" relativeHeight="251660288" behindDoc="0" locked="0" layoutInCell="1" allowOverlap="1">
                <wp:simplePos x="0" y="0"/>
                <wp:positionH relativeFrom="column">
                  <wp:posOffset>217170</wp:posOffset>
                </wp:positionH>
                <wp:positionV relativeFrom="paragraph">
                  <wp:posOffset>9525</wp:posOffset>
                </wp:positionV>
                <wp:extent cx="611505" cy="632460"/>
                <wp:effectExtent l="19050" t="0" r="0" b="0"/>
                <wp:wrapNone/>
                <wp:docPr id="1" name="Imagen 2" descr="Descripción: Descripción: ESCUDOMJ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ESCUDOMJM2"/>
                        <pic:cNvPicPr>
                          <a:picLocks noChangeAspect="1" noChangeArrowheads="1"/>
                        </pic:cNvPicPr>
                      </pic:nvPicPr>
                      <pic:blipFill>
                        <a:blip r:embed="rId1"/>
                        <a:srcRect/>
                        <a:stretch>
                          <a:fillRect/>
                        </a:stretch>
                      </pic:blipFill>
                      <pic:spPr bwMode="auto">
                        <a:xfrm>
                          <a:off x="0" y="0"/>
                          <a:ext cx="611505" cy="632460"/>
                        </a:xfrm>
                        <a:prstGeom prst="rect">
                          <a:avLst/>
                        </a:prstGeom>
                        <a:noFill/>
                        <a:ln w="9525">
                          <a:noFill/>
                          <a:miter lim="800000"/>
                          <a:headEnd/>
                          <a:tailEnd/>
                        </a:ln>
                      </pic:spPr>
                    </pic:pic>
                  </a:graphicData>
                </a:graphic>
              </wp:anchor>
            </w:drawing>
          </w:r>
        </w:p>
      </w:tc>
      <w:tc>
        <w:tcPr>
          <w:tcW w:w="2820" w:type="pct"/>
          <w:tcBorders>
            <w:top w:val="double" w:sz="6" w:space="0" w:color="auto"/>
            <w:left w:val="double" w:sz="6" w:space="0" w:color="auto"/>
            <w:bottom w:val="double" w:sz="6" w:space="0" w:color="auto"/>
            <w:right w:val="double" w:sz="6" w:space="0" w:color="auto"/>
          </w:tcBorders>
          <w:vAlign w:val="center"/>
          <w:hideMark/>
        </w:tcPr>
        <w:p w:rsidR="003E5F3C" w:rsidRPr="00836693" w:rsidRDefault="003E5F3C" w:rsidP="009F7DA1">
          <w:pPr>
            <w:pStyle w:val="Encabezado"/>
            <w:jc w:val="center"/>
            <w:rPr>
              <w:rFonts w:ascii="Arial" w:eastAsia="SimSun" w:hAnsi="Arial" w:cs="Arial"/>
              <w:b/>
              <w:bCs/>
              <w:lang w:val="es-MX" w:eastAsia="zh-CN"/>
            </w:rPr>
          </w:pPr>
          <w:r w:rsidRPr="00836693">
            <w:rPr>
              <w:rFonts w:ascii="Arial" w:hAnsi="Arial" w:cs="Arial"/>
              <w:b/>
              <w:bCs/>
            </w:rPr>
            <w:t>INSTITUCIÓN EDUCATIVA</w:t>
          </w:r>
        </w:p>
        <w:p w:rsidR="003E5F3C" w:rsidRPr="00836693" w:rsidRDefault="003E5F3C" w:rsidP="009F7DA1">
          <w:pPr>
            <w:pStyle w:val="Encabezado"/>
            <w:jc w:val="center"/>
            <w:rPr>
              <w:b/>
              <w:bCs/>
              <w:lang w:eastAsia="zh-CN"/>
            </w:rPr>
          </w:pPr>
          <w:r w:rsidRPr="00836693">
            <w:rPr>
              <w:rFonts w:ascii="Arial" w:hAnsi="Arial" w:cs="Arial"/>
              <w:b/>
              <w:bCs/>
            </w:rPr>
            <w:t>MARIA JESUS MEJIA</w:t>
          </w:r>
        </w:p>
      </w:tc>
      <w:tc>
        <w:tcPr>
          <w:tcW w:w="1025" w:type="pct"/>
          <w:vMerge w:val="restart"/>
          <w:tcBorders>
            <w:top w:val="double" w:sz="6" w:space="0" w:color="auto"/>
            <w:left w:val="double" w:sz="6" w:space="0" w:color="auto"/>
            <w:bottom w:val="double" w:sz="6" w:space="0" w:color="auto"/>
            <w:right w:val="double" w:sz="6" w:space="0" w:color="auto"/>
          </w:tcBorders>
          <w:vAlign w:val="center"/>
          <w:hideMark/>
        </w:tcPr>
        <w:p w:rsidR="003E5F3C" w:rsidRPr="00836693" w:rsidRDefault="003E5F3C" w:rsidP="009F7DA1">
          <w:pPr>
            <w:rPr>
              <w:rFonts w:eastAsia="SimSun"/>
              <w:b/>
              <w:bCs/>
              <w:lang w:eastAsia="zh-CN"/>
            </w:rPr>
          </w:pPr>
          <w:r>
            <w:rPr>
              <w:rFonts w:eastAsia="SimSun"/>
              <w:noProof/>
              <w:lang w:val="es-CO" w:eastAsia="es-CO"/>
            </w:rPr>
            <w:drawing>
              <wp:anchor distT="0" distB="0" distL="114300" distR="114300" simplePos="0" relativeHeight="251661312" behindDoc="0" locked="0" layoutInCell="1" allowOverlap="1">
                <wp:simplePos x="0" y="0"/>
                <wp:positionH relativeFrom="column">
                  <wp:posOffset>156845</wp:posOffset>
                </wp:positionH>
                <wp:positionV relativeFrom="paragraph">
                  <wp:posOffset>-506730</wp:posOffset>
                </wp:positionV>
                <wp:extent cx="697230" cy="640080"/>
                <wp:effectExtent l="19050" t="0" r="7620" b="0"/>
                <wp:wrapSquare wrapText="bothSides"/>
                <wp:docPr id="2" name="Imagen 1" descr="Descripción: Descripción: MJM CONVIVIEND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MJM CONVIVIENDO COLOR"/>
                        <pic:cNvPicPr>
                          <a:picLocks noChangeAspect="1" noChangeArrowheads="1"/>
                        </pic:cNvPicPr>
                      </pic:nvPicPr>
                      <pic:blipFill>
                        <a:blip r:embed="rId2"/>
                        <a:srcRect/>
                        <a:stretch>
                          <a:fillRect/>
                        </a:stretch>
                      </pic:blipFill>
                      <pic:spPr bwMode="auto">
                        <a:xfrm>
                          <a:off x="0" y="0"/>
                          <a:ext cx="697230" cy="640080"/>
                        </a:xfrm>
                        <a:prstGeom prst="rect">
                          <a:avLst/>
                        </a:prstGeom>
                        <a:noFill/>
                        <a:ln w="9525">
                          <a:noFill/>
                          <a:miter lim="800000"/>
                          <a:headEnd/>
                          <a:tailEnd/>
                        </a:ln>
                      </pic:spPr>
                    </pic:pic>
                  </a:graphicData>
                </a:graphic>
              </wp:anchor>
            </w:drawing>
          </w:r>
        </w:p>
      </w:tc>
    </w:tr>
    <w:tr w:rsidR="003E5F3C" w:rsidTr="009F7DA1">
      <w:trPr>
        <w:trHeight w:val="313"/>
      </w:trPr>
      <w:tc>
        <w:tcPr>
          <w:tcW w:w="0" w:type="auto"/>
          <w:vMerge/>
          <w:tcBorders>
            <w:top w:val="double" w:sz="6" w:space="0" w:color="auto"/>
            <w:left w:val="double" w:sz="6" w:space="0" w:color="auto"/>
            <w:bottom w:val="double" w:sz="6" w:space="0" w:color="auto"/>
            <w:right w:val="double" w:sz="6" w:space="0" w:color="auto"/>
          </w:tcBorders>
          <w:vAlign w:val="center"/>
          <w:hideMark/>
        </w:tcPr>
        <w:p w:rsidR="003E5F3C" w:rsidRDefault="003E5F3C" w:rsidP="009F7DA1">
          <w:pPr>
            <w:rPr>
              <w:rFonts w:ascii="Tahoma" w:eastAsia="SimSun" w:hAnsi="Tahoma" w:cs="Tahoma"/>
              <w:b/>
              <w:bCs/>
              <w:sz w:val="18"/>
              <w:szCs w:val="18"/>
              <w:lang w:eastAsia="zh-CN"/>
            </w:rPr>
          </w:pPr>
        </w:p>
      </w:tc>
      <w:tc>
        <w:tcPr>
          <w:tcW w:w="2820" w:type="pct"/>
          <w:tcBorders>
            <w:top w:val="double" w:sz="6" w:space="0" w:color="auto"/>
            <w:left w:val="double" w:sz="6" w:space="0" w:color="auto"/>
            <w:bottom w:val="double" w:sz="6" w:space="0" w:color="auto"/>
            <w:right w:val="double" w:sz="6" w:space="0" w:color="auto"/>
          </w:tcBorders>
          <w:vAlign w:val="center"/>
          <w:hideMark/>
        </w:tcPr>
        <w:p w:rsidR="003E5F3C" w:rsidRPr="00836693" w:rsidRDefault="003E5F3C" w:rsidP="009F7DA1">
          <w:pPr>
            <w:jc w:val="center"/>
            <w:rPr>
              <w:rFonts w:ascii="Arial" w:eastAsia="SimSun" w:hAnsi="Arial" w:cs="Arial"/>
              <w:b/>
              <w:bCs/>
              <w:lang w:eastAsia="zh-CN"/>
            </w:rPr>
          </w:pPr>
          <w:r w:rsidRPr="00836693">
            <w:rPr>
              <w:rFonts w:ascii="Arial" w:hAnsi="Arial" w:cs="Arial"/>
              <w:b/>
              <w:bCs/>
            </w:rPr>
            <w:t>ACUERDO</w:t>
          </w:r>
        </w:p>
      </w:tc>
      <w:tc>
        <w:tcPr>
          <w:tcW w:w="0" w:type="auto"/>
          <w:vMerge/>
          <w:tcBorders>
            <w:top w:val="double" w:sz="6" w:space="0" w:color="auto"/>
            <w:left w:val="double" w:sz="6" w:space="0" w:color="auto"/>
            <w:bottom w:val="double" w:sz="6" w:space="0" w:color="auto"/>
            <w:right w:val="double" w:sz="6" w:space="0" w:color="auto"/>
          </w:tcBorders>
          <w:vAlign w:val="center"/>
          <w:hideMark/>
        </w:tcPr>
        <w:p w:rsidR="003E5F3C" w:rsidRPr="00836693" w:rsidRDefault="003E5F3C" w:rsidP="009F7DA1">
          <w:pPr>
            <w:rPr>
              <w:rFonts w:eastAsia="SimSun"/>
              <w:b/>
              <w:bCs/>
              <w:lang w:eastAsia="zh-CN"/>
            </w:rPr>
          </w:pPr>
        </w:p>
      </w:tc>
    </w:tr>
    <w:tr w:rsidR="003E5F3C" w:rsidTr="009F7DA1">
      <w:trPr>
        <w:trHeight w:val="351"/>
      </w:trPr>
      <w:tc>
        <w:tcPr>
          <w:tcW w:w="1155" w:type="pct"/>
          <w:tcBorders>
            <w:top w:val="double" w:sz="6" w:space="0" w:color="auto"/>
            <w:left w:val="double" w:sz="6" w:space="0" w:color="auto"/>
            <w:bottom w:val="double" w:sz="6" w:space="0" w:color="auto"/>
            <w:right w:val="double" w:sz="6" w:space="0" w:color="auto"/>
          </w:tcBorders>
          <w:vAlign w:val="center"/>
          <w:hideMark/>
        </w:tcPr>
        <w:p w:rsidR="003E5F3C" w:rsidRDefault="003E5F3C" w:rsidP="009F7DA1">
          <w:pPr>
            <w:jc w:val="center"/>
            <w:rPr>
              <w:rFonts w:ascii="Arial" w:eastAsia="SimSun" w:hAnsi="Arial" w:cs="Arial"/>
              <w:b/>
              <w:bCs/>
              <w:sz w:val="18"/>
              <w:szCs w:val="18"/>
              <w:lang w:eastAsia="zh-CN"/>
            </w:rPr>
          </w:pPr>
          <w:r>
            <w:rPr>
              <w:rFonts w:ascii="Arial" w:hAnsi="Arial" w:cs="Arial"/>
              <w:b/>
              <w:bCs/>
              <w:sz w:val="18"/>
              <w:szCs w:val="18"/>
            </w:rPr>
            <w:t>CODIGO:</w:t>
          </w:r>
          <w:r>
            <w:rPr>
              <w:rFonts w:ascii="Arial" w:hAnsi="Arial" w:cs="Arial"/>
              <w:sz w:val="18"/>
              <w:szCs w:val="18"/>
            </w:rPr>
            <w:t xml:space="preserve"> NA</w:t>
          </w:r>
        </w:p>
      </w:tc>
      <w:tc>
        <w:tcPr>
          <w:tcW w:w="2820" w:type="pct"/>
          <w:tcBorders>
            <w:top w:val="double" w:sz="6" w:space="0" w:color="auto"/>
            <w:left w:val="double" w:sz="6" w:space="0" w:color="auto"/>
            <w:bottom w:val="double" w:sz="6" w:space="0" w:color="auto"/>
            <w:right w:val="double" w:sz="6" w:space="0" w:color="auto"/>
          </w:tcBorders>
          <w:vAlign w:val="center"/>
          <w:hideMark/>
        </w:tcPr>
        <w:p w:rsidR="003E5F3C" w:rsidRPr="00836693" w:rsidRDefault="003E5F3C" w:rsidP="009F7DA1">
          <w:pPr>
            <w:pStyle w:val="Encabezado"/>
            <w:jc w:val="center"/>
            <w:rPr>
              <w:rFonts w:ascii="Arial" w:hAnsi="Arial" w:cs="Arial"/>
              <w:b/>
              <w:bCs/>
              <w:lang w:eastAsia="zh-CN"/>
            </w:rPr>
          </w:pPr>
        </w:p>
      </w:tc>
      <w:tc>
        <w:tcPr>
          <w:tcW w:w="1025" w:type="pct"/>
          <w:tcBorders>
            <w:top w:val="double" w:sz="6" w:space="0" w:color="auto"/>
            <w:left w:val="double" w:sz="6" w:space="0" w:color="auto"/>
            <w:bottom w:val="double" w:sz="6" w:space="0" w:color="auto"/>
            <w:right w:val="double" w:sz="6" w:space="0" w:color="auto"/>
          </w:tcBorders>
          <w:vAlign w:val="center"/>
          <w:hideMark/>
        </w:tcPr>
        <w:p w:rsidR="003E5F3C" w:rsidRPr="00836693" w:rsidRDefault="003E5F3C" w:rsidP="009F7DA1">
          <w:pPr>
            <w:rPr>
              <w:rFonts w:ascii="Arial" w:eastAsia="SimSun" w:hAnsi="Arial" w:cs="Arial"/>
              <w:b/>
              <w:bCs/>
              <w:lang w:eastAsia="zh-CN"/>
            </w:rPr>
          </w:pPr>
          <w:r w:rsidRPr="00836693">
            <w:rPr>
              <w:rFonts w:ascii="Arial" w:hAnsi="Arial" w:cs="Arial"/>
              <w:b/>
              <w:bCs/>
            </w:rPr>
            <w:t>PÁGINA: 1 DE 1</w:t>
          </w:r>
        </w:p>
      </w:tc>
    </w:tr>
  </w:tbl>
  <w:p w:rsidR="003E5F3C" w:rsidRDefault="003E5F3C">
    <w:pPr>
      <w:pStyle w:val="Encabezado"/>
    </w:pPr>
  </w:p>
  <w:p w:rsidR="003E5F3C" w:rsidRDefault="003E5F3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B06C4B"/>
    <w:multiLevelType w:val="hybridMultilevel"/>
    <w:tmpl w:val="A090494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8B05B49"/>
    <w:multiLevelType w:val="hybridMultilevel"/>
    <w:tmpl w:val="E25431CC"/>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5CEE5779"/>
    <w:multiLevelType w:val="hybridMultilevel"/>
    <w:tmpl w:val="2F7C2C9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8D6"/>
    <w:rsid w:val="0000110C"/>
    <w:rsid w:val="0000127B"/>
    <w:rsid w:val="00005A16"/>
    <w:rsid w:val="00006FAF"/>
    <w:rsid w:val="000154EC"/>
    <w:rsid w:val="00020E7A"/>
    <w:rsid w:val="00023FE8"/>
    <w:rsid w:val="000331F3"/>
    <w:rsid w:val="000346E6"/>
    <w:rsid w:val="000349AB"/>
    <w:rsid w:val="00037C1C"/>
    <w:rsid w:val="00044994"/>
    <w:rsid w:val="00051D76"/>
    <w:rsid w:val="000562B7"/>
    <w:rsid w:val="00060631"/>
    <w:rsid w:val="000612F6"/>
    <w:rsid w:val="0006381C"/>
    <w:rsid w:val="00063C21"/>
    <w:rsid w:val="00064AB4"/>
    <w:rsid w:val="00074A0A"/>
    <w:rsid w:val="0007580D"/>
    <w:rsid w:val="000762DF"/>
    <w:rsid w:val="0007705B"/>
    <w:rsid w:val="00077BED"/>
    <w:rsid w:val="00081E8E"/>
    <w:rsid w:val="000850DA"/>
    <w:rsid w:val="00085CB9"/>
    <w:rsid w:val="0009091C"/>
    <w:rsid w:val="00094040"/>
    <w:rsid w:val="00097368"/>
    <w:rsid w:val="000A421C"/>
    <w:rsid w:val="000A554A"/>
    <w:rsid w:val="000B6A83"/>
    <w:rsid w:val="000C205B"/>
    <w:rsid w:val="000C5DE8"/>
    <w:rsid w:val="000D2A5D"/>
    <w:rsid w:val="000D406C"/>
    <w:rsid w:val="000D7658"/>
    <w:rsid w:val="000F1CF4"/>
    <w:rsid w:val="000F1EFC"/>
    <w:rsid w:val="000F2F70"/>
    <w:rsid w:val="00104D76"/>
    <w:rsid w:val="001066D2"/>
    <w:rsid w:val="00113074"/>
    <w:rsid w:val="00120DEE"/>
    <w:rsid w:val="001218D6"/>
    <w:rsid w:val="00121AD2"/>
    <w:rsid w:val="00122634"/>
    <w:rsid w:val="00123B00"/>
    <w:rsid w:val="00131D4F"/>
    <w:rsid w:val="0013338D"/>
    <w:rsid w:val="00146431"/>
    <w:rsid w:val="001576E3"/>
    <w:rsid w:val="001578EF"/>
    <w:rsid w:val="001612DA"/>
    <w:rsid w:val="001622A9"/>
    <w:rsid w:val="00170D13"/>
    <w:rsid w:val="00172D59"/>
    <w:rsid w:val="0017411A"/>
    <w:rsid w:val="00181367"/>
    <w:rsid w:val="00184A2F"/>
    <w:rsid w:val="00187855"/>
    <w:rsid w:val="00193D85"/>
    <w:rsid w:val="001A0AFC"/>
    <w:rsid w:val="001A2C17"/>
    <w:rsid w:val="001A50C6"/>
    <w:rsid w:val="001A5590"/>
    <w:rsid w:val="001C05D0"/>
    <w:rsid w:val="001C2312"/>
    <w:rsid w:val="001C37DD"/>
    <w:rsid w:val="001C5D94"/>
    <w:rsid w:val="001C609B"/>
    <w:rsid w:val="001C7816"/>
    <w:rsid w:val="001D474E"/>
    <w:rsid w:val="001D5701"/>
    <w:rsid w:val="001E1658"/>
    <w:rsid w:val="001E450D"/>
    <w:rsid w:val="001F3B52"/>
    <w:rsid w:val="00201704"/>
    <w:rsid w:val="00201D30"/>
    <w:rsid w:val="00203EE5"/>
    <w:rsid w:val="00204D48"/>
    <w:rsid w:val="002077CF"/>
    <w:rsid w:val="00210D62"/>
    <w:rsid w:val="002125BD"/>
    <w:rsid w:val="00221ED3"/>
    <w:rsid w:val="002266F0"/>
    <w:rsid w:val="002307BC"/>
    <w:rsid w:val="0023765B"/>
    <w:rsid w:val="00264D86"/>
    <w:rsid w:val="00266C0E"/>
    <w:rsid w:val="00272824"/>
    <w:rsid w:val="00274D07"/>
    <w:rsid w:val="002769C6"/>
    <w:rsid w:val="00280464"/>
    <w:rsid w:val="00282E62"/>
    <w:rsid w:val="00286161"/>
    <w:rsid w:val="00287D03"/>
    <w:rsid w:val="00290263"/>
    <w:rsid w:val="00290C99"/>
    <w:rsid w:val="00292726"/>
    <w:rsid w:val="00292F0D"/>
    <w:rsid w:val="00293A2B"/>
    <w:rsid w:val="00296AA6"/>
    <w:rsid w:val="002A2CC8"/>
    <w:rsid w:val="002B02DC"/>
    <w:rsid w:val="002B38BD"/>
    <w:rsid w:val="002C3DE3"/>
    <w:rsid w:val="002C78B0"/>
    <w:rsid w:val="002D237A"/>
    <w:rsid w:val="002D67B2"/>
    <w:rsid w:val="002D759D"/>
    <w:rsid w:val="002E5EC6"/>
    <w:rsid w:val="002E621A"/>
    <w:rsid w:val="002F032F"/>
    <w:rsid w:val="002F454C"/>
    <w:rsid w:val="00300DA3"/>
    <w:rsid w:val="00313966"/>
    <w:rsid w:val="00317770"/>
    <w:rsid w:val="00323B9D"/>
    <w:rsid w:val="00327BD5"/>
    <w:rsid w:val="00334F3D"/>
    <w:rsid w:val="003361BE"/>
    <w:rsid w:val="003402B7"/>
    <w:rsid w:val="00341D3B"/>
    <w:rsid w:val="0034568B"/>
    <w:rsid w:val="0034644D"/>
    <w:rsid w:val="00347E18"/>
    <w:rsid w:val="003569B7"/>
    <w:rsid w:val="00356A43"/>
    <w:rsid w:val="00357312"/>
    <w:rsid w:val="00357834"/>
    <w:rsid w:val="0036563D"/>
    <w:rsid w:val="00365A7E"/>
    <w:rsid w:val="00376967"/>
    <w:rsid w:val="0037721D"/>
    <w:rsid w:val="00377E69"/>
    <w:rsid w:val="003837CA"/>
    <w:rsid w:val="00383EC3"/>
    <w:rsid w:val="0039593C"/>
    <w:rsid w:val="003A0E84"/>
    <w:rsid w:val="003A32EB"/>
    <w:rsid w:val="003A376D"/>
    <w:rsid w:val="003A38AB"/>
    <w:rsid w:val="003A5CC2"/>
    <w:rsid w:val="003A64AD"/>
    <w:rsid w:val="003C08E8"/>
    <w:rsid w:val="003C29EA"/>
    <w:rsid w:val="003C70CB"/>
    <w:rsid w:val="003D7488"/>
    <w:rsid w:val="003E088E"/>
    <w:rsid w:val="003E4D04"/>
    <w:rsid w:val="003E5F3C"/>
    <w:rsid w:val="003F040B"/>
    <w:rsid w:val="003F6E18"/>
    <w:rsid w:val="004033DD"/>
    <w:rsid w:val="004056AB"/>
    <w:rsid w:val="00413B1A"/>
    <w:rsid w:val="00414E77"/>
    <w:rsid w:val="00422EA3"/>
    <w:rsid w:val="00435E16"/>
    <w:rsid w:val="004422F4"/>
    <w:rsid w:val="00451DFD"/>
    <w:rsid w:val="004635D9"/>
    <w:rsid w:val="00463A7B"/>
    <w:rsid w:val="00463FE9"/>
    <w:rsid w:val="0046642A"/>
    <w:rsid w:val="00466E91"/>
    <w:rsid w:val="00467DC7"/>
    <w:rsid w:val="00482B0B"/>
    <w:rsid w:val="00484BE4"/>
    <w:rsid w:val="0049198F"/>
    <w:rsid w:val="0049347C"/>
    <w:rsid w:val="004957D2"/>
    <w:rsid w:val="00496C3C"/>
    <w:rsid w:val="004A57BD"/>
    <w:rsid w:val="004A7DE5"/>
    <w:rsid w:val="004B370B"/>
    <w:rsid w:val="004B383F"/>
    <w:rsid w:val="004C204E"/>
    <w:rsid w:val="004C29D8"/>
    <w:rsid w:val="004D181A"/>
    <w:rsid w:val="004D2C9C"/>
    <w:rsid w:val="004D63FA"/>
    <w:rsid w:val="004E5140"/>
    <w:rsid w:val="004F0A27"/>
    <w:rsid w:val="004F173E"/>
    <w:rsid w:val="004F403A"/>
    <w:rsid w:val="004F7CF4"/>
    <w:rsid w:val="005029D4"/>
    <w:rsid w:val="00517A2F"/>
    <w:rsid w:val="00523AD2"/>
    <w:rsid w:val="005305F9"/>
    <w:rsid w:val="00531165"/>
    <w:rsid w:val="00531A93"/>
    <w:rsid w:val="00533691"/>
    <w:rsid w:val="005348B3"/>
    <w:rsid w:val="0054377A"/>
    <w:rsid w:val="00544B3B"/>
    <w:rsid w:val="00546958"/>
    <w:rsid w:val="00546FE1"/>
    <w:rsid w:val="00547532"/>
    <w:rsid w:val="005600CE"/>
    <w:rsid w:val="00560C7F"/>
    <w:rsid w:val="00562FB2"/>
    <w:rsid w:val="00575323"/>
    <w:rsid w:val="00585226"/>
    <w:rsid w:val="005863C6"/>
    <w:rsid w:val="00596141"/>
    <w:rsid w:val="00596F45"/>
    <w:rsid w:val="005A67B5"/>
    <w:rsid w:val="005A7344"/>
    <w:rsid w:val="005A74CA"/>
    <w:rsid w:val="005A770A"/>
    <w:rsid w:val="005C7D57"/>
    <w:rsid w:val="005D2983"/>
    <w:rsid w:val="005D46F7"/>
    <w:rsid w:val="005D483D"/>
    <w:rsid w:val="005E54B9"/>
    <w:rsid w:val="005E5699"/>
    <w:rsid w:val="005F0360"/>
    <w:rsid w:val="005F11B5"/>
    <w:rsid w:val="005F6AE5"/>
    <w:rsid w:val="005F79FA"/>
    <w:rsid w:val="00600E77"/>
    <w:rsid w:val="00602400"/>
    <w:rsid w:val="006043E2"/>
    <w:rsid w:val="0060515C"/>
    <w:rsid w:val="00606EC8"/>
    <w:rsid w:val="00611ED4"/>
    <w:rsid w:val="00615241"/>
    <w:rsid w:val="0063039C"/>
    <w:rsid w:val="0063317B"/>
    <w:rsid w:val="00643352"/>
    <w:rsid w:val="00644CE8"/>
    <w:rsid w:val="0064648C"/>
    <w:rsid w:val="00652497"/>
    <w:rsid w:val="006537B9"/>
    <w:rsid w:val="006665EE"/>
    <w:rsid w:val="00675200"/>
    <w:rsid w:val="00685622"/>
    <w:rsid w:val="00697B1C"/>
    <w:rsid w:val="006A1AA8"/>
    <w:rsid w:val="006A3DC4"/>
    <w:rsid w:val="006A50D3"/>
    <w:rsid w:val="006A688A"/>
    <w:rsid w:val="006B40E4"/>
    <w:rsid w:val="006C467C"/>
    <w:rsid w:val="006D2B78"/>
    <w:rsid w:val="006D3872"/>
    <w:rsid w:val="006E1007"/>
    <w:rsid w:val="006E29E1"/>
    <w:rsid w:val="006E2BDF"/>
    <w:rsid w:val="006E39F0"/>
    <w:rsid w:val="006E3A8B"/>
    <w:rsid w:val="006F5DD7"/>
    <w:rsid w:val="0070139D"/>
    <w:rsid w:val="007073AD"/>
    <w:rsid w:val="00711778"/>
    <w:rsid w:val="00715F18"/>
    <w:rsid w:val="007179D2"/>
    <w:rsid w:val="00723853"/>
    <w:rsid w:val="00725C13"/>
    <w:rsid w:val="00730F2B"/>
    <w:rsid w:val="00740349"/>
    <w:rsid w:val="00754C87"/>
    <w:rsid w:val="00767BF3"/>
    <w:rsid w:val="00771AD0"/>
    <w:rsid w:val="00773584"/>
    <w:rsid w:val="00776551"/>
    <w:rsid w:val="00781EF3"/>
    <w:rsid w:val="00783AE1"/>
    <w:rsid w:val="00790CDC"/>
    <w:rsid w:val="007926F1"/>
    <w:rsid w:val="00797B09"/>
    <w:rsid w:val="007A06C8"/>
    <w:rsid w:val="007A3692"/>
    <w:rsid w:val="007A407E"/>
    <w:rsid w:val="007A4BA6"/>
    <w:rsid w:val="007C0719"/>
    <w:rsid w:val="007C19AE"/>
    <w:rsid w:val="007C5DB3"/>
    <w:rsid w:val="007D14F3"/>
    <w:rsid w:val="007D24EF"/>
    <w:rsid w:val="007D45B1"/>
    <w:rsid w:val="007D5466"/>
    <w:rsid w:val="007D6247"/>
    <w:rsid w:val="007D6A25"/>
    <w:rsid w:val="007D7E4B"/>
    <w:rsid w:val="007E0427"/>
    <w:rsid w:val="007E66E6"/>
    <w:rsid w:val="007E6B99"/>
    <w:rsid w:val="007E6C0C"/>
    <w:rsid w:val="007F33B1"/>
    <w:rsid w:val="007F5C5A"/>
    <w:rsid w:val="007F74B9"/>
    <w:rsid w:val="008042A7"/>
    <w:rsid w:val="008052BA"/>
    <w:rsid w:val="0081095A"/>
    <w:rsid w:val="00811678"/>
    <w:rsid w:val="00812C74"/>
    <w:rsid w:val="008148ED"/>
    <w:rsid w:val="0081587A"/>
    <w:rsid w:val="00822C0F"/>
    <w:rsid w:val="008233D7"/>
    <w:rsid w:val="00824DB6"/>
    <w:rsid w:val="008302FD"/>
    <w:rsid w:val="00841118"/>
    <w:rsid w:val="00843BD3"/>
    <w:rsid w:val="0086142C"/>
    <w:rsid w:val="00862CC7"/>
    <w:rsid w:val="008636ED"/>
    <w:rsid w:val="00874116"/>
    <w:rsid w:val="008741CE"/>
    <w:rsid w:val="0088026B"/>
    <w:rsid w:val="00882077"/>
    <w:rsid w:val="0088285F"/>
    <w:rsid w:val="00882FE6"/>
    <w:rsid w:val="00883E51"/>
    <w:rsid w:val="00883FEF"/>
    <w:rsid w:val="008850FE"/>
    <w:rsid w:val="0088613A"/>
    <w:rsid w:val="008947AB"/>
    <w:rsid w:val="008A1F15"/>
    <w:rsid w:val="008A44E3"/>
    <w:rsid w:val="008A570E"/>
    <w:rsid w:val="008A5CA2"/>
    <w:rsid w:val="008A6B3D"/>
    <w:rsid w:val="008B35ED"/>
    <w:rsid w:val="008B4D20"/>
    <w:rsid w:val="008B5FED"/>
    <w:rsid w:val="008C11D6"/>
    <w:rsid w:val="008C2529"/>
    <w:rsid w:val="008C3C17"/>
    <w:rsid w:val="008C7656"/>
    <w:rsid w:val="008D1221"/>
    <w:rsid w:val="008D13A5"/>
    <w:rsid w:val="008D3FB8"/>
    <w:rsid w:val="008E5A75"/>
    <w:rsid w:val="008F2740"/>
    <w:rsid w:val="009064BC"/>
    <w:rsid w:val="00907D6E"/>
    <w:rsid w:val="009112EE"/>
    <w:rsid w:val="00931944"/>
    <w:rsid w:val="00934E00"/>
    <w:rsid w:val="00950C85"/>
    <w:rsid w:val="009540CE"/>
    <w:rsid w:val="0095490C"/>
    <w:rsid w:val="00961542"/>
    <w:rsid w:val="0096173F"/>
    <w:rsid w:val="00974847"/>
    <w:rsid w:val="00974E0C"/>
    <w:rsid w:val="00980540"/>
    <w:rsid w:val="009879F2"/>
    <w:rsid w:val="009946A6"/>
    <w:rsid w:val="0099788F"/>
    <w:rsid w:val="009A3AA6"/>
    <w:rsid w:val="009A3F15"/>
    <w:rsid w:val="009B074E"/>
    <w:rsid w:val="009B1FF9"/>
    <w:rsid w:val="009C6BB6"/>
    <w:rsid w:val="009D3032"/>
    <w:rsid w:val="009D33FD"/>
    <w:rsid w:val="009D61CB"/>
    <w:rsid w:val="009E59F1"/>
    <w:rsid w:val="009F2F2D"/>
    <w:rsid w:val="009F2FB2"/>
    <w:rsid w:val="009F42E4"/>
    <w:rsid w:val="00A120A5"/>
    <w:rsid w:val="00A1257B"/>
    <w:rsid w:val="00A135AD"/>
    <w:rsid w:val="00A13E36"/>
    <w:rsid w:val="00A1572F"/>
    <w:rsid w:val="00A16F06"/>
    <w:rsid w:val="00A41741"/>
    <w:rsid w:val="00A42AEC"/>
    <w:rsid w:val="00A45ECE"/>
    <w:rsid w:val="00A4748D"/>
    <w:rsid w:val="00A54967"/>
    <w:rsid w:val="00A67042"/>
    <w:rsid w:val="00A70469"/>
    <w:rsid w:val="00A71B6F"/>
    <w:rsid w:val="00A72C09"/>
    <w:rsid w:val="00A769E8"/>
    <w:rsid w:val="00A8441B"/>
    <w:rsid w:val="00A95830"/>
    <w:rsid w:val="00A96AF9"/>
    <w:rsid w:val="00AA3AB0"/>
    <w:rsid w:val="00AB5709"/>
    <w:rsid w:val="00AC00AA"/>
    <w:rsid w:val="00AC42C8"/>
    <w:rsid w:val="00AD0ED9"/>
    <w:rsid w:val="00AD4334"/>
    <w:rsid w:val="00AD6DE9"/>
    <w:rsid w:val="00AE0048"/>
    <w:rsid w:val="00AE600C"/>
    <w:rsid w:val="00AE6D67"/>
    <w:rsid w:val="00AE6EEB"/>
    <w:rsid w:val="00AF011B"/>
    <w:rsid w:val="00AF3546"/>
    <w:rsid w:val="00AF37C2"/>
    <w:rsid w:val="00AF4647"/>
    <w:rsid w:val="00AF7013"/>
    <w:rsid w:val="00B0208F"/>
    <w:rsid w:val="00B02669"/>
    <w:rsid w:val="00B03AA8"/>
    <w:rsid w:val="00B04CE2"/>
    <w:rsid w:val="00B105E6"/>
    <w:rsid w:val="00B11F03"/>
    <w:rsid w:val="00B143BA"/>
    <w:rsid w:val="00B1470F"/>
    <w:rsid w:val="00B15579"/>
    <w:rsid w:val="00B22566"/>
    <w:rsid w:val="00B22755"/>
    <w:rsid w:val="00B25B34"/>
    <w:rsid w:val="00B30915"/>
    <w:rsid w:val="00B30C78"/>
    <w:rsid w:val="00B32122"/>
    <w:rsid w:val="00B365BA"/>
    <w:rsid w:val="00B42D2B"/>
    <w:rsid w:val="00B4651F"/>
    <w:rsid w:val="00B5613E"/>
    <w:rsid w:val="00B64FBD"/>
    <w:rsid w:val="00B66485"/>
    <w:rsid w:val="00B66D61"/>
    <w:rsid w:val="00B70E95"/>
    <w:rsid w:val="00B71B7F"/>
    <w:rsid w:val="00B73372"/>
    <w:rsid w:val="00B82A5F"/>
    <w:rsid w:val="00B854C2"/>
    <w:rsid w:val="00B91103"/>
    <w:rsid w:val="00B917C9"/>
    <w:rsid w:val="00B93C81"/>
    <w:rsid w:val="00B9791C"/>
    <w:rsid w:val="00BA2063"/>
    <w:rsid w:val="00BB5545"/>
    <w:rsid w:val="00BC15F3"/>
    <w:rsid w:val="00BD03D7"/>
    <w:rsid w:val="00BD374E"/>
    <w:rsid w:val="00BD5DBB"/>
    <w:rsid w:val="00BE489D"/>
    <w:rsid w:val="00BF0B54"/>
    <w:rsid w:val="00BF3047"/>
    <w:rsid w:val="00BF386A"/>
    <w:rsid w:val="00C01683"/>
    <w:rsid w:val="00C016EA"/>
    <w:rsid w:val="00C041AF"/>
    <w:rsid w:val="00C068BA"/>
    <w:rsid w:val="00C16129"/>
    <w:rsid w:val="00C300F0"/>
    <w:rsid w:val="00C37C30"/>
    <w:rsid w:val="00C40FCD"/>
    <w:rsid w:val="00C4263B"/>
    <w:rsid w:val="00C44E62"/>
    <w:rsid w:val="00C45291"/>
    <w:rsid w:val="00C45AAE"/>
    <w:rsid w:val="00C5210A"/>
    <w:rsid w:val="00C546E0"/>
    <w:rsid w:val="00C56AB6"/>
    <w:rsid w:val="00C61514"/>
    <w:rsid w:val="00C61BEF"/>
    <w:rsid w:val="00C62C5A"/>
    <w:rsid w:val="00C66730"/>
    <w:rsid w:val="00C70DF7"/>
    <w:rsid w:val="00C762F3"/>
    <w:rsid w:val="00C86371"/>
    <w:rsid w:val="00C973D9"/>
    <w:rsid w:val="00CA12E6"/>
    <w:rsid w:val="00CA3558"/>
    <w:rsid w:val="00CA627B"/>
    <w:rsid w:val="00CA6F48"/>
    <w:rsid w:val="00CC03C8"/>
    <w:rsid w:val="00CC5901"/>
    <w:rsid w:val="00CD3687"/>
    <w:rsid w:val="00CD6DA9"/>
    <w:rsid w:val="00CE11F8"/>
    <w:rsid w:val="00CE22DC"/>
    <w:rsid w:val="00CF0DA7"/>
    <w:rsid w:val="00D03C57"/>
    <w:rsid w:val="00D076BC"/>
    <w:rsid w:val="00D1326C"/>
    <w:rsid w:val="00D219C3"/>
    <w:rsid w:val="00D223EB"/>
    <w:rsid w:val="00D40492"/>
    <w:rsid w:val="00D51BDF"/>
    <w:rsid w:val="00D5423E"/>
    <w:rsid w:val="00D57357"/>
    <w:rsid w:val="00D60BB7"/>
    <w:rsid w:val="00D6229E"/>
    <w:rsid w:val="00D624FB"/>
    <w:rsid w:val="00D62D2E"/>
    <w:rsid w:val="00D64339"/>
    <w:rsid w:val="00D67282"/>
    <w:rsid w:val="00D7011D"/>
    <w:rsid w:val="00D7041D"/>
    <w:rsid w:val="00D72D2C"/>
    <w:rsid w:val="00D84391"/>
    <w:rsid w:val="00D859F2"/>
    <w:rsid w:val="00D85DFA"/>
    <w:rsid w:val="00D90BBB"/>
    <w:rsid w:val="00D90DC7"/>
    <w:rsid w:val="00D93D4A"/>
    <w:rsid w:val="00D93D9D"/>
    <w:rsid w:val="00DA0C0B"/>
    <w:rsid w:val="00DA2099"/>
    <w:rsid w:val="00DA4F3D"/>
    <w:rsid w:val="00DA7DB7"/>
    <w:rsid w:val="00DB1BA4"/>
    <w:rsid w:val="00DB48C5"/>
    <w:rsid w:val="00DD2217"/>
    <w:rsid w:val="00DE3005"/>
    <w:rsid w:val="00DE3201"/>
    <w:rsid w:val="00DE4118"/>
    <w:rsid w:val="00DE6E38"/>
    <w:rsid w:val="00DF2524"/>
    <w:rsid w:val="00DF2CEB"/>
    <w:rsid w:val="00DF2FA7"/>
    <w:rsid w:val="00DF4A05"/>
    <w:rsid w:val="00DF5328"/>
    <w:rsid w:val="00DF5F76"/>
    <w:rsid w:val="00E04C99"/>
    <w:rsid w:val="00E104BB"/>
    <w:rsid w:val="00E1081E"/>
    <w:rsid w:val="00E15DDE"/>
    <w:rsid w:val="00E175C9"/>
    <w:rsid w:val="00E2173A"/>
    <w:rsid w:val="00E231E4"/>
    <w:rsid w:val="00E23AAA"/>
    <w:rsid w:val="00E27A07"/>
    <w:rsid w:val="00E27AC7"/>
    <w:rsid w:val="00E31172"/>
    <w:rsid w:val="00E311F5"/>
    <w:rsid w:val="00E315D5"/>
    <w:rsid w:val="00E425E4"/>
    <w:rsid w:val="00E4592F"/>
    <w:rsid w:val="00E57BA2"/>
    <w:rsid w:val="00E626A7"/>
    <w:rsid w:val="00E704A3"/>
    <w:rsid w:val="00E71207"/>
    <w:rsid w:val="00E71494"/>
    <w:rsid w:val="00E728FC"/>
    <w:rsid w:val="00E730A8"/>
    <w:rsid w:val="00E73840"/>
    <w:rsid w:val="00E749E6"/>
    <w:rsid w:val="00E825FF"/>
    <w:rsid w:val="00E842A2"/>
    <w:rsid w:val="00E84895"/>
    <w:rsid w:val="00E86814"/>
    <w:rsid w:val="00E874AB"/>
    <w:rsid w:val="00E93287"/>
    <w:rsid w:val="00E9415F"/>
    <w:rsid w:val="00E97950"/>
    <w:rsid w:val="00EA288E"/>
    <w:rsid w:val="00EA3307"/>
    <w:rsid w:val="00EB670D"/>
    <w:rsid w:val="00EC2A43"/>
    <w:rsid w:val="00ED7DA5"/>
    <w:rsid w:val="00EE6B3E"/>
    <w:rsid w:val="00EF7B9D"/>
    <w:rsid w:val="00F0053F"/>
    <w:rsid w:val="00F00C2C"/>
    <w:rsid w:val="00F02E4C"/>
    <w:rsid w:val="00F0429F"/>
    <w:rsid w:val="00F051CB"/>
    <w:rsid w:val="00F07376"/>
    <w:rsid w:val="00F10811"/>
    <w:rsid w:val="00F13798"/>
    <w:rsid w:val="00F14E39"/>
    <w:rsid w:val="00F20E3F"/>
    <w:rsid w:val="00F21993"/>
    <w:rsid w:val="00F228D6"/>
    <w:rsid w:val="00F22A39"/>
    <w:rsid w:val="00F240FA"/>
    <w:rsid w:val="00F32EE0"/>
    <w:rsid w:val="00F5077C"/>
    <w:rsid w:val="00F51BE1"/>
    <w:rsid w:val="00F55380"/>
    <w:rsid w:val="00F562EA"/>
    <w:rsid w:val="00F702E3"/>
    <w:rsid w:val="00F70646"/>
    <w:rsid w:val="00F72521"/>
    <w:rsid w:val="00F76C8B"/>
    <w:rsid w:val="00F905D2"/>
    <w:rsid w:val="00F96091"/>
    <w:rsid w:val="00FC31EE"/>
    <w:rsid w:val="00FC7FBF"/>
    <w:rsid w:val="00FE07C8"/>
    <w:rsid w:val="00FE13A5"/>
    <w:rsid w:val="00FE2132"/>
    <w:rsid w:val="00FE7B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41ED7E-DF26-4367-9E6C-F77FA0E66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C0F"/>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1218D6"/>
    <w:pPr>
      <w:keepNext/>
      <w:tabs>
        <w:tab w:val="num" w:pos="0"/>
      </w:tabs>
      <w:suppressAutoHyphens/>
      <w:jc w:val="center"/>
      <w:outlineLvl w:val="0"/>
    </w:pPr>
    <w:rPr>
      <w:rFonts w:ascii="Arial" w:hAnsi="Arial" w:cs="Arial"/>
      <w:b/>
      <w:sz w:val="24"/>
      <w:szCs w:val="24"/>
      <w:lang w:eastAsia="ar-SA"/>
    </w:rPr>
  </w:style>
  <w:style w:type="paragraph" w:styleId="Ttulo2">
    <w:name w:val="heading 2"/>
    <w:basedOn w:val="Normal"/>
    <w:next w:val="Normal"/>
    <w:link w:val="Ttulo2Car"/>
    <w:qFormat/>
    <w:rsid w:val="001218D6"/>
    <w:pPr>
      <w:keepNext/>
      <w:tabs>
        <w:tab w:val="num" w:pos="0"/>
      </w:tabs>
      <w:suppressAutoHyphens/>
      <w:spacing w:before="240" w:after="60"/>
      <w:outlineLvl w:val="1"/>
    </w:pPr>
    <w:rPr>
      <w:rFonts w:ascii="Arial" w:hAnsi="Arial" w:cs="Arial"/>
      <w:b/>
      <w:bCs/>
      <w:i/>
      <w:i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218D6"/>
    <w:rPr>
      <w:rFonts w:ascii="Arial" w:eastAsia="Times New Roman" w:hAnsi="Arial" w:cs="Arial"/>
      <w:b/>
      <w:sz w:val="24"/>
      <w:szCs w:val="24"/>
      <w:lang w:val="es-ES" w:eastAsia="ar-SA"/>
    </w:rPr>
  </w:style>
  <w:style w:type="character" w:customStyle="1" w:styleId="Ttulo2Car">
    <w:name w:val="Título 2 Car"/>
    <w:basedOn w:val="Fuentedeprrafopredeter"/>
    <w:link w:val="Ttulo2"/>
    <w:rsid w:val="001218D6"/>
    <w:rPr>
      <w:rFonts w:ascii="Arial" w:eastAsia="Times New Roman" w:hAnsi="Arial" w:cs="Arial"/>
      <w:b/>
      <w:bCs/>
      <w:i/>
      <w:iCs/>
      <w:sz w:val="28"/>
      <w:szCs w:val="28"/>
      <w:lang w:val="es-ES" w:eastAsia="ar-SA"/>
    </w:rPr>
  </w:style>
  <w:style w:type="paragraph" w:styleId="Textoindependiente">
    <w:name w:val="Body Text"/>
    <w:basedOn w:val="Normal"/>
    <w:link w:val="TextoindependienteCar"/>
    <w:uiPriority w:val="99"/>
    <w:semiHidden/>
    <w:unhideWhenUsed/>
    <w:rsid w:val="001218D6"/>
    <w:pPr>
      <w:spacing w:after="120"/>
    </w:pPr>
  </w:style>
  <w:style w:type="character" w:customStyle="1" w:styleId="TextoindependienteCar">
    <w:name w:val="Texto independiente Car"/>
    <w:basedOn w:val="Fuentedeprrafopredeter"/>
    <w:link w:val="Textoindependiente"/>
    <w:uiPriority w:val="99"/>
    <w:semiHidden/>
    <w:rsid w:val="001218D6"/>
    <w:rPr>
      <w:rFonts w:ascii="Times New Roman" w:eastAsia="Times New Roman" w:hAnsi="Times New Roman" w:cs="Times New Roman"/>
      <w:sz w:val="20"/>
      <w:szCs w:val="20"/>
      <w:lang w:val="es-ES" w:eastAsia="es-ES"/>
    </w:rPr>
  </w:style>
  <w:style w:type="paragraph" w:styleId="Subttulo">
    <w:name w:val="Subtitle"/>
    <w:basedOn w:val="Normal"/>
    <w:next w:val="Normal"/>
    <w:link w:val="SubttuloCar"/>
    <w:qFormat/>
    <w:rsid w:val="001218D6"/>
    <w:pPr>
      <w:spacing w:after="60"/>
      <w:jc w:val="center"/>
      <w:outlineLvl w:val="1"/>
    </w:pPr>
    <w:rPr>
      <w:rFonts w:ascii="Cambria" w:hAnsi="Cambria"/>
      <w:sz w:val="24"/>
      <w:szCs w:val="24"/>
    </w:rPr>
  </w:style>
  <w:style w:type="character" w:customStyle="1" w:styleId="SubttuloCar">
    <w:name w:val="Subtítulo Car"/>
    <w:basedOn w:val="Fuentedeprrafopredeter"/>
    <w:link w:val="Subttulo"/>
    <w:rsid w:val="001218D6"/>
    <w:rPr>
      <w:rFonts w:ascii="Cambria" w:eastAsia="Times New Roman" w:hAnsi="Cambria" w:cs="Times New Roman"/>
      <w:sz w:val="24"/>
      <w:szCs w:val="24"/>
      <w:lang w:val="es-ES" w:eastAsia="es-ES"/>
    </w:rPr>
  </w:style>
  <w:style w:type="paragraph" w:styleId="Textodebloque">
    <w:name w:val="Block Text"/>
    <w:basedOn w:val="Normal"/>
    <w:semiHidden/>
    <w:rsid w:val="001218D6"/>
    <w:pPr>
      <w:ind w:left="-851" w:right="-658"/>
      <w:jc w:val="both"/>
      <w:outlineLvl w:val="0"/>
    </w:pPr>
    <w:rPr>
      <w:rFonts w:ascii="Arial" w:hAnsi="Arial"/>
      <w:sz w:val="24"/>
    </w:rPr>
  </w:style>
  <w:style w:type="paragraph" w:customStyle="1" w:styleId="Estilo1">
    <w:name w:val="Estilo1"/>
    <w:basedOn w:val="Normal"/>
    <w:link w:val="Estilo1Car"/>
    <w:qFormat/>
    <w:rsid w:val="001218D6"/>
    <w:pPr>
      <w:spacing w:after="200" w:line="276" w:lineRule="auto"/>
      <w:jc w:val="both"/>
    </w:pPr>
    <w:rPr>
      <w:rFonts w:ascii="Tahoma" w:eastAsia="Calibri" w:hAnsi="Tahoma" w:cs="Tahoma"/>
      <w:color w:val="000000"/>
      <w:szCs w:val="22"/>
      <w:lang w:eastAsia="en-US"/>
    </w:rPr>
  </w:style>
  <w:style w:type="character" w:customStyle="1" w:styleId="Estilo1Car">
    <w:name w:val="Estilo1 Car"/>
    <w:link w:val="Estilo1"/>
    <w:rsid w:val="001218D6"/>
    <w:rPr>
      <w:rFonts w:ascii="Tahoma" w:eastAsia="Calibri" w:hAnsi="Tahoma" w:cs="Tahoma"/>
      <w:color w:val="000000"/>
      <w:sz w:val="20"/>
      <w:lang w:val="es-ES"/>
    </w:rPr>
  </w:style>
  <w:style w:type="paragraph" w:styleId="Sinespaciado">
    <w:name w:val="No Spacing"/>
    <w:uiPriority w:val="1"/>
    <w:qFormat/>
    <w:rsid w:val="00CA6F48"/>
    <w:pPr>
      <w:spacing w:after="0" w:line="240" w:lineRule="auto"/>
    </w:pPr>
    <w:rPr>
      <w:rFonts w:ascii="Calibri" w:eastAsia="Calibri" w:hAnsi="Calibri" w:cs="Times New Roman"/>
      <w:lang w:val="es-ES"/>
    </w:rPr>
  </w:style>
  <w:style w:type="paragraph" w:styleId="Textodeglobo">
    <w:name w:val="Balloon Text"/>
    <w:basedOn w:val="Normal"/>
    <w:link w:val="TextodegloboCar"/>
    <w:uiPriority w:val="99"/>
    <w:semiHidden/>
    <w:unhideWhenUsed/>
    <w:rsid w:val="00BA206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2063"/>
    <w:rPr>
      <w:rFonts w:ascii="Segoe UI" w:eastAsia="Times New Roman" w:hAnsi="Segoe UI" w:cs="Segoe UI"/>
      <w:sz w:val="18"/>
      <w:szCs w:val="18"/>
      <w:lang w:val="es-ES" w:eastAsia="es-ES"/>
    </w:rPr>
  </w:style>
  <w:style w:type="paragraph" w:styleId="Prrafodelista">
    <w:name w:val="List Paragraph"/>
    <w:basedOn w:val="Normal"/>
    <w:uiPriority w:val="34"/>
    <w:qFormat/>
    <w:rsid w:val="00B4651F"/>
    <w:pPr>
      <w:spacing w:after="200" w:line="276" w:lineRule="auto"/>
      <w:ind w:left="720"/>
      <w:contextualSpacing/>
    </w:pPr>
    <w:rPr>
      <w:rFonts w:asciiTheme="minorHAnsi" w:eastAsiaTheme="minorHAnsi" w:hAnsiTheme="minorHAnsi" w:cstheme="minorBidi"/>
      <w:sz w:val="22"/>
      <w:szCs w:val="22"/>
      <w:lang w:val="es-CO" w:eastAsia="en-US"/>
    </w:rPr>
  </w:style>
  <w:style w:type="paragraph" w:styleId="Encabezado">
    <w:name w:val="header"/>
    <w:basedOn w:val="Normal"/>
    <w:link w:val="EncabezadoCar"/>
    <w:uiPriority w:val="99"/>
    <w:unhideWhenUsed/>
    <w:rsid w:val="003E5F3C"/>
    <w:pPr>
      <w:tabs>
        <w:tab w:val="center" w:pos="4252"/>
        <w:tab w:val="right" w:pos="8504"/>
      </w:tabs>
    </w:pPr>
  </w:style>
  <w:style w:type="character" w:customStyle="1" w:styleId="EncabezadoCar">
    <w:name w:val="Encabezado Car"/>
    <w:basedOn w:val="Fuentedeprrafopredeter"/>
    <w:link w:val="Encabezado"/>
    <w:uiPriority w:val="99"/>
    <w:rsid w:val="003E5F3C"/>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semiHidden/>
    <w:unhideWhenUsed/>
    <w:rsid w:val="003E5F3C"/>
    <w:pPr>
      <w:tabs>
        <w:tab w:val="center" w:pos="4252"/>
        <w:tab w:val="right" w:pos="8504"/>
      </w:tabs>
    </w:pPr>
  </w:style>
  <w:style w:type="character" w:customStyle="1" w:styleId="PiedepginaCar">
    <w:name w:val="Pie de página Car"/>
    <w:basedOn w:val="Fuentedeprrafopredeter"/>
    <w:link w:val="Piedepgina"/>
    <w:uiPriority w:val="99"/>
    <w:semiHidden/>
    <w:rsid w:val="003E5F3C"/>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9347">
      <w:bodyDiv w:val="1"/>
      <w:marLeft w:val="0"/>
      <w:marRight w:val="0"/>
      <w:marTop w:val="0"/>
      <w:marBottom w:val="0"/>
      <w:divBdr>
        <w:top w:val="none" w:sz="0" w:space="0" w:color="auto"/>
        <w:left w:val="none" w:sz="0" w:space="0" w:color="auto"/>
        <w:bottom w:val="none" w:sz="0" w:space="0" w:color="auto"/>
        <w:right w:val="none" w:sz="0" w:space="0" w:color="auto"/>
      </w:divBdr>
    </w:div>
    <w:div w:id="29963160">
      <w:bodyDiv w:val="1"/>
      <w:marLeft w:val="0"/>
      <w:marRight w:val="0"/>
      <w:marTop w:val="0"/>
      <w:marBottom w:val="0"/>
      <w:divBdr>
        <w:top w:val="none" w:sz="0" w:space="0" w:color="auto"/>
        <w:left w:val="none" w:sz="0" w:space="0" w:color="auto"/>
        <w:bottom w:val="none" w:sz="0" w:space="0" w:color="auto"/>
        <w:right w:val="none" w:sz="0" w:space="0" w:color="auto"/>
      </w:divBdr>
    </w:div>
    <w:div w:id="67655663">
      <w:bodyDiv w:val="1"/>
      <w:marLeft w:val="0"/>
      <w:marRight w:val="0"/>
      <w:marTop w:val="0"/>
      <w:marBottom w:val="0"/>
      <w:divBdr>
        <w:top w:val="none" w:sz="0" w:space="0" w:color="auto"/>
        <w:left w:val="none" w:sz="0" w:space="0" w:color="auto"/>
        <w:bottom w:val="none" w:sz="0" w:space="0" w:color="auto"/>
        <w:right w:val="none" w:sz="0" w:space="0" w:color="auto"/>
      </w:divBdr>
    </w:div>
    <w:div w:id="103577132">
      <w:bodyDiv w:val="1"/>
      <w:marLeft w:val="0"/>
      <w:marRight w:val="0"/>
      <w:marTop w:val="0"/>
      <w:marBottom w:val="0"/>
      <w:divBdr>
        <w:top w:val="none" w:sz="0" w:space="0" w:color="auto"/>
        <w:left w:val="none" w:sz="0" w:space="0" w:color="auto"/>
        <w:bottom w:val="none" w:sz="0" w:space="0" w:color="auto"/>
        <w:right w:val="none" w:sz="0" w:space="0" w:color="auto"/>
      </w:divBdr>
    </w:div>
    <w:div w:id="230236340">
      <w:bodyDiv w:val="1"/>
      <w:marLeft w:val="0"/>
      <w:marRight w:val="0"/>
      <w:marTop w:val="0"/>
      <w:marBottom w:val="0"/>
      <w:divBdr>
        <w:top w:val="none" w:sz="0" w:space="0" w:color="auto"/>
        <w:left w:val="none" w:sz="0" w:space="0" w:color="auto"/>
        <w:bottom w:val="none" w:sz="0" w:space="0" w:color="auto"/>
        <w:right w:val="none" w:sz="0" w:space="0" w:color="auto"/>
      </w:divBdr>
    </w:div>
    <w:div w:id="232547242">
      <w:bodyDiv w:val="1"/>
      <w:marLeft w:val="0"/>
      <w:marRight w:val="0"/>
      <w:marTop w:val="0"/>
      <w:marBottom w:val="0"/>
      <w:divBdr>
        <w:top w:val="none" w:sz="0" w:space="0" w:color="auto"/>
        <w:left w:val="none" w:sz="0" w:space="0" w:color="auto"/>
        <w:bottom w:val="none" w:sz="0" w:space="0" w:color="auto"/>
        <w:right w:val="none" w:sz="0" w:space="0" w:color="auto"/>
      </w:divBdr>
    </w:div>
    <w:div w:id="246959402">
      <w:bodyDiv w:val="1"/>
      <w:marLeft w:val="0"/>
      <w:marRight w:val="0"/>
      <w:marTop w:val="0"/>
      <w:marBottom w:val="0"/>
      <w:divBdr>
        <w:top w:val="none" w:sz="0" w:space="0" w:color="auto"/>
        <w:left w:val="none" w:sz="0" w:space="0" w:color="auto"/>
        <w:bottom w:val="none" w:sz="0" w:space="0" w:color="auto"/>
        <w:right w:val="none" w:sz="0" w:space="0" w:color="auto"/>
      </w:divBdr>
    </w:div>
    <w:div w:id="290792270">
      <w:bodyDiv w:val="1"/>
      <w:marLeft w:val="0"/>
      <w:marRight w:val="0"/>
      <w:marTop w:val="0"/>
      <w:marBottom w:val="0"/>
      <w:divBdr>
        <w:top w:val="none" w:sz="0" w:space="0" w:color="auto"/>
        <w:left w:val="none" w:sz="0" w:space="0" w:color="auto"/>
        <w:bottom w:val="none" w:sz="0" w:space="0" w:color="auto"/>
        <w:right w:val="none" w:sz="0" w:space="0" w:color="auto"/>
      </w:divBdr>
    </w:div>
    <w:div w:id="331643943">
      <w:bodyDiv w:val="1"/>
      <w:marLeft w:val="0"/>
      <w:marRight w:val="0"/>
      <w:marTop w:val="0"/>
      <w:marBottom w:val="0"/>
      <w:divBdr>
        <w:top w:val="none" w:sz="0" w:space="0" w:color="auto"/>
        <w:left w:val="none" w:sz="0" w:space="0" w:color="auto"/>
        <w:bottom w:val="none" w:sz="0" w:space="0" w:color="auto"/>
        <w:right w:val="none" w:sz="0" w:space="0" w:color="auto"/>
      </w:divBdr>
    </w:div>
    <w:div w:id="384187274">
      <w:bodyDiv w:val="1"/>
      <w:marLeft w:val="0"/>
      <w:marRight w:val="0"/>
      <w:marTop w:val="0"/>
      <w:marBottom w:val="0"/>
      <w:divBdr>
        <w:top w:val="none" w:sz="0" w:space="0" w:color="auto"/>
        <w:left w:val="none" w:sz="0" w:space="0" w:color="auto"/>
        <w:bottom w:val="none" w:sz="0" w:space="0" w:color="auto"/>
        <w:right w:val="none" w:sz="0" w:space="0" w:color="auto"/>
      </w:divBdr>
    </w:div>
    <w:div w:id="391075499">
      <w:bodyDiv w:val="1"/>
      <w:marLeft w:val="0"/>
      <w:marRight w:val="0"/>
      <w:marTop w:val="0"/>
      <w:marBottom w:val="0"/>
      <w:divBdr>
        <w:top w:val="none" w:sz="0" w:space="0" w:color="auto"/>
        <w:left w:val="none" w:sz="0" w:space="0" w:color="auto"/>
        <w:bottom w:val="none" w:sz="0" w:space="0" w:color="auto"/>
        <w:right w:val="none" w:sz="0" w:space="0" w:color="auto"/>
      </w:divBdr>
    </w:div>
    <w:div w:id="498085764">
      <w:bodyDiv w:val="1"/>
      <w:marLeft w:val="0"/>
      <w:marRight w:val="0"/>
      <w:marTop w:val="0"/>
      <w:marBottom w:val="0"/>
      <w:divBdr>
        <w:top w:val="none" w:sz="0" w:space="0" w:color="auto"/>
        <w:left w:val="none" w:sz="0" w:space="0" w:color="auto"/>
        <w:bottom w:val="none" w:sz="0" w:space="0" w:color="auto"/>
        <w:right w:val="none" w:sz="0" w:space="0" w:color="auto"/>
      </w:divBdr>
    </w:div>
    <w:div w:id="522209280">
      <w:bodyDiv w:val="1"/>
      <w:marLeft w:val="0"/>
      <w:marRight w:val="0"/>
      <w:marTop w:val="0"/>
      <w:marBottom w:val="0"/>
      <w:divBdr>
        <w:top w:val="none" w:sz="0" w:space="0" w:color="auto"/>
        <w:left w:val="none" w:sz="0" w:space="0" w:color="auto"/>
        <w:bottom w:val="none" w:sz="0" w:space="0" w:color="auto"/>
        <w:right w:val="none" w:sz="0" w:space="0" w:color="auto"/>
      </w:divBdr>
    </w:div>
    <w:div w:id="542061163">
      <w:bodyDiv w:val="1"/>
      <w:marLeft w:val="0"/>
      <w:marRight w:val="0"/>
      <w:marTop w:val="0"/>
      <w:marBottom w:val="0"/>
      <w:divBdr>
        <w:top w:val="none" w:sz="0" w:space="0" w:color="auto"/>
        <w:left w:val="none" w:sz="0" w:space="0" w:color="auto"/>
        <w:bottom w:val="none" w:sz="0" w:space="0" w:color="auto"/>
        <w:right w:val="none" w:sz="0" w:space="0" w:color="auto"/>
      </w:divBdr>
    </w:div>
    <w:div w:id="559902189">
      <w:bodyDiv w:val="1"/>
      <w:marLeft w:val="0"/>
      <w:marRight w:val="0"/>
      <w:marTop w:val="0"/>
      <w:marBottom w:val="0"/>
      <w:divBdr>
        <w:top w:val="none" w:sz="0" w:space="0" w:color="auto"/>
        <w:left w:val="none" w:sz="0" w:space="0" w:color="auto"/>
        <w:bottom w:val="none" w:sz="0" w:space="0" w:color="auto"/>
        <w:right w:val="none" w:sz="0" w:space="0" w:color="auto"/>
      </w:divBdr>
    </w:div>
    <w:div w:id="565067485">
      <w:bodyDiv w:val="1"/>
      <w:marLeft w:val="0"/>
      <w:marRight w:val="0"/>
      <w:marTop w:val="0"/>
      <w:marBottom w:val="0"/>
      <w:divBdr>
        <w:top w:val="none" w:sz="0" w:space="0" w:color="auto"/>
        <w:left w:val="none" w:sz="0" w:space="0" w:color="auto"/>
        <w:bottom w:val="none" w:sz="0" w:space="0" w:color="auto"/>
        <w:right w:val="none" w:sz="0" w:space="0" w:color="auto"/>
      </w:divBdr>
    </w:div>
    <w:div w:id="602999564">
      <w:bodyDiv w:val="1"/>
      <w:marLeft w:val="0"/>
      <w:marRight w:val="0"/>
      <w:marTop w:val="0"/>
      <w:marBottom w:val="0"/>
      <w:divBdr>
        <w:top w:val="none" w:sz="0" w:space="0" w:color="auto"/>
        <w:left w:val="none" w:sz="0" w:space="0" w:color="auto"/>
        <w:bottom w:val="none" w:sz="0" w:space="0" w:color="auto"/>
        <w:right w:val="none" w:sz="0" w:space="0" w:color="auto"/>
      </w:divBdr>
    </w:div>
    <w:div w:id="711079342">
      <w:bodyDiv w:val="1"/>
      <w:marLeft w:val="0"/>
      <w:marRight w:val="0"/>
      <w:marTop w:val="0"/>
      <w:marBottom w:val="0"/>
      <w:divBdr>
        <w:top w:val="none" w:sz="0" w:space="0" w:color="auto"/>
        <w:left w:val="none" w:sz="0" w:space="0" w:color="auto"/>
        <w:bottom w:val="none" w:sz="0" w:space="0" w:color="auto"/>
        <w:right w:val="none" w:sz="0" w:space="0" w:color="auto"/>
      </w:divBdr>
    </w:div>
    <w:div w:id="783505105">
      <w:bodyDiv w:val="1"/>
      <w:marLeft w:val="0"/>
      <w:marRight w:val="0"/>
      <w:marTop w:val="0"/>
      <w:marBottom w:val="0"/>
      <w:divBdr>
        <w:top w:val="none" w:sz="0" w:space="0" w:color="auto"/>
        <w:left w:val="none" w:sz="0" w:space="0" w:color="auto"/>
        <w:bottom w:val="none" w:sz="0" w:space="0" w:color="auto"/>
        <w:right w:val="none" w:sz="0" w:space="0" w:color="auto"/>
      </w:divBdr>
    </w:div>
    <w:div w:id="789710821">
      <w:bodyDiv w:val="1"/>
      <w:marLeft w:val="0"/>
      <w:marRight w:val="0"/>
      <w:marTop w:val="0"/>
      <w:marBottom w:val="0"/>
      <w:divBdr>
        <w:top w:val="none" w:sz="0" w:space="0" w:color="auto"/>
        <w:left w:val="none" w:sz="0" w:space="0" w:color="auto"/>
        <w:bottom w:val="none" w:sz="0" w:space="0" w:color="auto"/>
        <w:right w:val="none" w:sz="0" w:space="0" w:color="auto"/>
      </w:divBdr>
    </w:div>
    <w:div w:id="789863842">
      <w:bodyDiv w:val="1"/>
      <w:marLeft w:val="0"/>
      <w:marRight w:val="0"/>
      <w:marTop w:val="0"/>
      <w:marBottom w:val="0"/>
      <w:divBdr>
        <w:top w:val="none" w:sz="0" w:space="0" w:color="auto"/>
        <w:left w:val="none" w:sz="0" w:space="0" w:color="auto"/>
        <w:bottom w:val="none" w:sz="0" w:space="0" w:color="auto"/>
        <w:right w:val="none" w:sz="0" w:space="0" w:color="auto"/>
      </w:divBdr>
    </w:div>
    <w:div w:id="867909216">
      <w:bodyDiv w:val="1"/>
      <w:marLeft w:val="0"/>
      <w:marRight w:val="0"/>
      <w:marTop w:val="0"/>
      <w:marBottom w:val="0"/>
      <w:divBdr>
        <w:top w:val="none" w:sz="0" w:space="0" w:color="auto"/>
        <w:left w:val="none" w:sz="0" w:space="0" w:color="auto"/>
        <w:bottom w:val="none" w:sz="0" w:space="0" w:color="auto"/>
        <w:right w:val="none" w:sz="0" w:space="0" w:color="auto"/>
      </w:divBdr>
    </w:div>
    <w:div w:id="923605765">
      <w:bodyDiv w:val="1"/>
      <w:marLeft w:val="0"/>
      <w:marRight w:val="0"/>
      <w:marTop w:val="0"/>
      <w:marBottom w:val="0"/>
      <w:divBdr>
        <w:top w:val="none" w:sz="0" w:space="0" w:color="auto"/>
        <w:left w:val="none" w:sz="0" w:space="0" w:color="auto"/>
        <w:bottom w:val="none" w:sz="0" w:space="0" w:color="auto"/>
        <w:right w:val="none" w:sz="0" w:space="0" w:color="auto"/>
      </w:divBdr>
    </w:div>
    <w:div w:id="929124613">
      <w:bodyDiv w:val="1"/>
      <w:marLeft w:val="0"/>
      <w:marRight w:val="0"/>
      <w:marTop w:val="0"/>
      <w:marBottom w:val="0"/>
      <w:divBdr>
        <w:top w:val="none" w:sz="0" w:space="0" w:color="auto"/>
        <w:left w:val="none" w:sz="0" w:space="0" w:color="auto"/>
        <w:bottom w:val="none" w:sz="0" w:space="0" w:color="auto"/>
        <w:right w:val="none" w:sz="0" w:space="0" w:color="auto"/>
      </w:divBdr>
    </w:div>
    <w:div w:id="934828204">
      <w:bodyDiv w:val="1"/>
      <w:marLeft w:val="0"/>
      <w:marRight w:val="0"/>
      <w:marTop w:val="0"/>
      <w:marBottom w:val="0"/>
      <w:divBdr>
        <w:top w:val="none" w:sz="0" w:space="0" w:color="auto"/>
        <w:left w:val="none" w:sz="0" w:space="0" w:color="auto"/>
        <w:bottom w:val="none" w:sz="0" w:space="0" w:color="auto"/>
        <w:right w:val="none" w:sz="0" w:space="0" w:color="auto"/>
      </w:divBdr>
    </w:div>
    <w:div w:id="959066745">
      <w:bodyDiv w:val="1"/>
      <w:marLeft w:val="0"/>
      <w:marRight w:val="0"/>
      <w:marTop w:val="0"/>
      <w:marBottom w:val="0"/>
      <w:divBdr>
        <w:top w:val="none" w:sz="0" w:space="0" w:color="auto"/>
        <w:left w:val="none" w:sz="0" w:space="0" w:color="auto"/>
        <w:bottom w:val="none" w:sz="0" w:space="0" w:color="auto"/>
        <w:right w:val="none" w:sz="0" w:space="0" w:color="auto"/>
      </w:divBdr>
    </w:div>
    <w:div w:id="981036596">
      <w:bodyDiv w:val="1"/>
      <w:marLeft w:val="0"/>
      <w:marRight w:val="0"/>
      <w:marTop w:val="0"/>
      <w:marBottom w:val="0"/>
      <w:divBdr>
        <w:top w:val="none" w:sz="0" w:space="0" w:color="auto"/>
        <w:left w:val="none" w:sz="0" w:space="0" w:color="auto"/>
        <w:bottom w:val="none" w:sz="0" w:space="0" w:color="auto"/>
        <w:right w:val="none" w:sz="0" w:space="0" w:color="auto"/>
      </w:divBdr>
    </w:div>
    <w:div w:id="1006322985">
      <w:bodyDiv w:val="1"/>
      <w:marLeft w:val="0"/>
      <w:marRight w:val="0"/>
      <w:marTop w:val="0"/>
      <w:marBottom w:val="0"/>
      <w:divBdr>
        <w:top w:val="none" w:sz="0" w:space="0" w:color="auto"/>
        <w:left w:val="none" w:sz="0" w:space="0" w:color="auto"/>
        <w:bottom w:val="none" w:sz="0" w:space="0" w:color="auto"/>
        <w:right w:val="none" w:sz="0" w:space="0" w:color="auto"/>
      </w:divBdr>
    </w:div>
    <w:div w:id="1053768790">
      <w:bodyDiv w:val="1"/>
      <w:marLeft w:val="0"/>
      <w:marRight w:val="0"/>
      <w:marTop w:val="0"/>
      <w:marBottom w:val="0"/>
      <w:divBdr>
        <w:top w:val="none" w:sz="0" w:space="0" w:color="auto"/>
        <w:left w:val="none" w:sz="0" w:space="0" w:color="auto"/>
        <w:bottom w:val="none" w:sz="0" w:space="0" w:color="auto"/>
        <w:right w:val="none" w:sz="0" w:space="0" w:color="auto"/>
      </w:divBdr>
    </w:div>
    <w:div w:id="1330408746">
      <w:bodyDiv w:val="1"/>
      <w:marLeft w:val="0"/>
      <w:marRight w:val="0"/>
      <w:marTop w:val="0"/>
      <w:marBottom w:val="0"/>
      <w:divBdr>
        <w:top w:val="none" w:sz="0" w:space="0" w:color="auto"/>
        <w:left w:val="none" w:sz="0" w:space="0" w:color="auto"/>
        <w:bottom w:val="none" w:sz="0" w:space="0" w:color="auto"/>
        <w:right w:val="none" w:sz="0" w:space="0" w:color="auto"/>
      </w:divBdr>
    </w:div>
    <w:div w:id="1377965907">
      <w:bodyDiv w:val="1"/>
      <w:marLeft w:val="0"/>
      <w:marRight w:val="0"/>
      <w:marTop w:val="0"/>
      <w:marBottom w:val="0"/>
      <w:divBdr>
        <w:top w:val="none" w:sz="0" w:space="0" w:color="auto"/>
        <w:left w:val="none" w:sz="0" w:space="0" w:color="auto"/>
        <w:bottom w:val="none" w:sz="0" w:space="0" w:color="auto"/>
        <w:right w:val="none" w:sz="0" w:space="0" w:color="auto"/>
      </w:divBdr>
    </w:div>
    <w:div w:id="1424254244">
      <w:bodyDiv w:val="1"/>
      <w:marLeft w:val="0"/>
      <w:marRight w:val="0"/>
      <w:marTop w:val="0"/>
      <w:marBottom w:val="0"/>
      <w:divBdr>
        <w:top w:val="none" w:sz="0" w:space="0" w:color="auto"/>
        <w:left w:val="none" w:sz="0" w:space="0" w:color="auto"/>
        <w:bottom w:val="none" w:sz="0" w:space="0" w:color="auto"/>
        <w:right w:val="none" w:sz="0" w:space="0" w:color="auto"/>
      </w:divBdr>
    </w:div>
    <w:div w:id="1630284390">
      <w:bodyDiv w:val="1"/>
      <w:marLeft w:val="0"/>
      <w:marRight w:val="0"/>
      <w:marTop w:val="0"/>
      <w:marBottom w:val="0"/>
      <w:divBdr>
        <w:top w:val="none" w:sz="0" w:space="0" w:color="auto"/>
        <w:left w:val="none" w:sz="0" w:space="0" w:color="auto"/>
        <w:bottom w:val="none" w:sz="0" w:space="0" w:color="auto"/>
        <w:right w:val="none" w:sz="0" w:space="0" w:color="auto"/>
      </w:divBdr>
    </w:div>
    <w:div w:id="1652127323">
      <w:bodyDiv w:val="1"/>
      <w:marLeft w:val="0"/>
      <w:marRight w:val="0"/>
      <w:marTop w:val="0"/>
      <w:marBottom w:val="0"/>
      <w:divBdr>
        <w:top w:val="none" w:sz="0" w:space="0" w:color="auto"/>
        <w:left w:val="none" w:sz="0" w:space="0" w:color="auto"/>
        <w:bottom w:val="none" w:sz="0" w:space="0" w:color="auto"/>
        <w:right w:val="none" w:sz="0" w:space="0" w:color="auto"/>
      </w:divBdr>
    </w:div>
    <w:div w:id="1714650132">
      <w:bodyDiv w:val="1"/>
      <w:marLeft w:val="0"/>
      <w:marRight w:val="0"/>
      <w:marTop w:val="0"/>
      <w:marBottom w:val="0"/>
      <w:divBdr>
        <w:top w:val="none" w:sz="0" w:space="0" w:color="auto"/>
        <w:left w:val="none" w:sz="0" w:space="0" w:color="auto"/>
        <w:bottom w:val="none" w:sz="0" w:space="0" w:color="auto"/>
        <w:right w:val="none" w:sz="0" w:space="0" w:color="auto"/>
      </w:divBdr>
    </w:div>
    <w:div w:id="1847405082">
      <w:bodyDiv w:val="1"/>
      <w:marLeft w:val="0"/>
      <w:marRight w:val="0"/>
      <w:marTop w:val="0"/>
      <w:marBottom w:val="0"/>
      <w:divBdr>
        <w:top w:val="none" w:sz="0" w:space="0" w:color="auto"/>
        <w:left w:val="none" w:sz="0" w:space="0" w:color="auto"/>
        <w:bottom w:val="none" w:sz="0" w:space="0" w:color="auto"/>
        <w:right w:val="none" w:sz="0" w:space="0" w:color="auto"/>
      </w:divBdr>
    </w:div>
    <w:div w:id="1890533493">
      <w:bodyDiv w:val="1"/>
      <w:marLeft w:val="0"/>
      <w:marRight w:val="0"/>
      <w:marTop w:val="0"/>
      <w:marBottom w:val="0"/>
      <w:divBdr>
        <w:top w:val="none" w:sz="0" w:space="0" w:color="auto"/>
        <w:left w:val="none" w:sz="0" w:space="0" w:color="auto"/>
        <w:bottom w:val="none" w:sz="0" w:space="0" w:color="auto"/>
        <w:right w:val="none" w:sz="0" w:space="0" w:color="auto"/>
      </w:divBdr>
    </w:div>
    <w:div w:id="1908607488">
      <w:bodyDiv w:val="1"/>
      <w:marLeft w:val="0"/>
      <w:marRight w:val="0"/>
      <w:marTop w:val="0"/>
      <w:marBottom w:val="0"/>
      <w:divBdr>
        <w:top w:val="none" w:sz="0" w:space="0" w:color="auto"/>
        <w:left w:val="none" w:sz="0" w:space="0" w:color="auto"/>
        <w:bottom w:val="none" w:sz="0" w:space="0" w:color="auto"/>
        <w:right w:val="none" w:sz="0" w:space="0" w:color="auto"/>
      </w:divBdr>
    </w:div>
    <w:div w:id="1978142585">
      <w:bodyDiv w:val="1"/>
      <w:marLeft w:val="0"/>
      <w:marRight w:val="0"/>
      <w:marTop w:val="0"/>
      <w:marBottom w:val="0"/>
      <w:divBdr>
        <w:top w:val="none" w:sz="0" w:space="0" w:color="auto"/>
        <w:left w:val="none" w:sz="0" w:space="0" w:color="auto"/>
        <w:bottom w:val="none" w:sz="0" w:space="0" w:color="auto"/>
        <w:right w:val="none" w:sz="0" w:space="0" w:color="auto"/>
      </w:divBdr>
    </w:div>
    <w:div w:id="2006323316">
      <w:bodyDiv w:val="1"/>
      <w:marLeft w:val="0"/>
      <w:marRight w:val="0"/>
      <w:marTop w:val="0"/>
      <w:marBottom w:val="0"/>
      <w:divBdr>
        <w:top w:val="none" w:sz="0" w:space="0" w:color="auto"/>
        <w:left w:val="none" w:sz="0" w:space="0" w:color="auto"/>
        <w:bottom w:val="none" w:sz="0" w:space="0" w:color="auto"/>
        <w:right w:val="none" w:sz="0" w:space="0" w:color="auto"/>
      </w:divBdr>
    </w:div>
    <w:div w:id="2031251087">
      <w:bodyDiv w:val="1"/>
      <w:marLeft w:val="0"/>
      <w:marRight w:val="0"/>
      <w:marTop w:val="0"/>
      <w:marBottom w:val="0"/>
      <w:divBdr>
        <w:top w:val="none" w:sz="0" w:space="0" w:color="auto"/>
        <w:left w:val="none" w:sz="0" w:space="0" w:color="auto"/>
        <w:bottom w:val="none" w:sz="0" w:space="0" w:color="auto"/>
        <w:right w:val="none" w:sz="0" w:space="0" w:color="auto"/>
      </w:divBdr>
    </w:div>
    <w:div w:id="209782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954D5-02F3-4E10-B183-5DEF75714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776</Words>
  <Characters>4273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Mariluz Rendon Quiceno</dc:creator>
  <cp:lastModifiedBy>MARTHA</cp:lastModifiedBy>
  <cp:revision>2</cp:revision>
  <cp:lastPrinted>2019-02-05T16:44:00Z</cp:lastPrinted>
  <dcterms:created xsi:type="dcterms:W3CDTF">2019-03-12T16:03:00Z</dcterms:created>
  <dcterms:modified xsi:type="dcterms:W3CDTF">2019-03-12T16:03:00Z</dcterms:modified>
</cp:coreProperties>
</file>