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7"/>
      </w:tblGrid>
      <w:tr w:rsidR="00E8637D" w:rsidRPr="00D5121C" w:rsidTr="00D5121C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37D" w:rsidRPr="00D5121C" w:rsidRDefault="00E8637D" w:rsidP="003B400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 xml:space="preserve">Nombre del área y/o proyecto:  </w:t>
            </w:r>
          </w:p>
        </w:tc>
      </w:tr>
      <w:tr w:rsidR="00E8637D" w:rsidRPr="00D5121C" w:rsidTr="00D5121C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37D" w:rsidRPr="00D5121C" w:rsidRDefault="00E8637D" w:rsidP="003B400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 xml:space="preserve">Responsable </w:t>
            </w:r>
            <w:r w:rsidR="003B400A" w:rsidRPr="00D5121C">
              <w:rPr>
                <w:rFonts w:ascii="Tahoma" w:hAnsi="Tahoma" w:cs="Tahoma"/>
                <w:b/>
                <w:sz w:val="20"/>
              </w:rPr>
              <w:t xml:space="preserve">del área </w:t>
            </w:r>
            <w:r w:rsidRPr="00D5121C">
              <w:rPr>
                <w:rFonts w:ascii="Tahoma" w:hAnsi="Tahoma" w:cs="Tahoma"/>
                <w:b/>
                <w:sz w:val="20"/>
              </w:rPr>
              <w:t xml:space="preserve"> y/o proyecto:  </w:t>
            </w:r>
          </w:p>
        </w:tc>
      </w:tr>
      <w:tr w:rsidR="00E8637D" w:rsidRPr="00D5121C" w:rsidTr="00D5121C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7D" w:rsidRPr="00D5121C" w:rsidRDefault="00E8637D" w:rsidP="003B400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 xml:space="preserve">Participantes </w:t>
            </w:r>
            <w:r w:rsidR="003B400A" w:rsidRPr="00D5121C">
              <w:rPr>
                <w:rFonts w:ascii="Tahoma" w:hAnsi="Tahoma" w:cs="Tahoma"/>
                <w:b/>
                <w:sz w:val="20"/>
              </w:rPr>
              <w:t xml:space="preserve">del área, </w:t>
            </w:r>
            <w:r w:rsidRPr="00D5121C">
              <w:rPr>
                <w:rFonts w:ascii="Tahoma" w:hAnsi="Tahoma" w:cs="Tahoma"/>
                <w:b/>
                <w:sz w:val="20"/>
              </w:rPr>
              <w:t xml:space="preserve">y/o proyecto:  </w:t>
            </w:r>
          </w:p>
        </w:tc>
      </w:tr>
    </w:tbl>
    <w:p w:rsidR="00E47707" w:rsidRPr="00D5121C" w:rsidRDefault="00E47707" w:rsidP="00E8637D">
      <w:pPr>
        <w:spacing w:line="360" w:lineRule="auto"/>
        <w:rPr>
          <w:rFonts w:ascii="Tahoma" w:hAnsi="Tahoma" w:cs="Tahoma"/>
          <w:b/>
          <w:i/>
          <w:sz w:val="20"/>
        </w:rPr>
      </w:pPr>
    </w:p>
    <w:p w:rsidR="00E8637D" w:rsidRPr="00D5121C" w:rsidRDefault="00E8637D" w:rsidP="00E8637D">
      <w:pPr>
        <w:spacing w:line="360" w:lineRule="auto"/>
        <w:rPr>
          <w:rFonts w:ascii="Tahoma" w:hAnsi="Tahoma" w:cs="Tahoma"/>
          <w:b/>
          <w:i/>
          <w:sz w:val="20"/>
        </w:rPr>
      </w:pPr>
      <w:r w:rsidRPr="00D5121C">
        <w:rPr>
          <w:rFonts w:ascii="Tahoma" w:hAnsi="Tahoma" w:cs="Tahoma"/>
          <w:b/>
          <w:i/>
          <w:sz w:val="20"/>
        </w:rPr>
        <w:t>Una vez terminada las sesiones programada de trabajo y concluido el diseño, Se hace la reflexión sobre:</w:t>
      </w:r>
    </w:p>
    <w:p w:rsidR="00E8637D" w:rsidRPr="00D5121C" w:rsidRDefault="00E8637D" w:rsidP="00E8637D">
      <w:pPr>
        <w:numPr>
          <w:ilvl w:val="0"/>
          <w:numId w:val="2"/>
        </w:numPr>
        <w:ind w:hanging="720"/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 xml:space="preserve">¿El avance del diseño está conforme con </w:t>
      </w:r>
      <w:r w:rsidR="009B23A3" w:rsidRPr="00D5121C">
        <w:rPr>
          <w:rFonts w:ascii="Tahoma" w:hAnsi="Tahoma" w:cs="Tahoma"/>
          <w:sz w:val="20"/>
        </w:rPr>
        <w:t>el tiempo</w:t>
      </w:r>
      <w:r w:rsidRPr="00D5121C">
        <w:rPr>
          <w:rFonts w:ascii="Tahoma" w:hAnsi="Tahoma" w:cs="Tahoma"/>
          <w:sz w:val="20"/>
        </w:rPr>
        <w:t xml:space="preserve"> planificado?  (Consultar plan de diseño)   </w:t>
      </w:r>
    </w:p>
    <w:p w:rsidR="00E8637D" w:rsidRPr="00D5121C" w:rsidRDefault="00E8637D" w:rsidP="00E8637D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44"/>
        <w:gridCol w:w="2931"/>
        <w:gridCol w:w="2702"/>
      </w:tblGrid>
      <w:tr w:rsidR="00E8637D" w:rsidRPr="00D5121C" w:rsidTr="00D5121C">
        <w:tc>
          <w:tcPr>
            <w:tcW w:w="1996" w:type="pct"/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Fecha de inicio de diseño o ajustes</w:t>
            </w:r>
          </w:p>
        </w:tc>
        <w:tc>
          <w:tcPr>
            <w:tcW w:w="1563" w:type="pct"/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Fecha programada de entrega</w:t>
            </w:r>
          </w:p>
        </w:tc>
        <w:tc>
          <w:tcPr>
            <w:tcW w:w="1441" w:type="pct"/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Fecha real de entrega</w:t>
            </w:r>
          </w:p>
        </w:tc>
      </w:tr>
      <w:tr w:rsidR="00E8637D" w:rsidRPr="00D5121C" w:rsidTr="00D5121C">
        <w:tc>
          <w:tcPr>
            <w:tcW w:w="1996" w:type="pct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3" w:type="pct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41" w:type="pct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rPr>
          <w:trHeight w:val="705"/>
        </w:trPr>
        <w:tc>
          <w:tcPr>
            <w:tcW w:w="5000" w:type="pct"/>
            <w:gridSpan w:val="3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 xml:space="preserve">Observaciones: </w:t>
            </w:r>
          </w:p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 xml:space="preserve">¿El diseño propuesto da respuesta a los elementos de entrada? </w:t>
      </w:r>
    </w:p>
    <w:p w:rsidR="00E8637D" w:rsidRPr="00D5121C" w:rsidRDefault="00E8637D" w:rsidP="00E8637D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0"/>
        <w:gridCol w:w="624"/>
        <w:gridCol w:w="624"/>
        <w:gridCol w:w="3489"/>
      </w:tblGrid>
      <w:tr w:rsidR="00E8637D" w:rsidRPr="00D5121C" w:rsidTr="00D5121C">
        <w:tc>
          <w:tcPr>
            <w:tcW w:w="2527" w:type="pct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 xml:space="preserve">REQUISITOS 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REVISION CUMPLE</w:t>
            </w:r>
          </w:p>
        </w:tc>
        <w:tc>
          <w:tcPr>
            <w:tcW w:w="1914" w:type="pct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Observaciones</w:t>
            </w:r>
          </w:p>
        </w:tc>
      </w:tr>
      <w:tr w:rsidR="00E8637D" w:rsidRPr="00D5121C" w:rsidTr="00D5121C">
        <w:tc>
          <w:tcPr>
            <w:tcW w:w="2527" w:type="pct"/>
            <w:vMerge/>
            <w:tcBorders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SI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NO</w:t>
            </w:r>
          </w:p>
        </w:tc>
        <w:tc>
          <w:tcPr>
            <w:tcW w:w="1914" w:type="pct"/>
            <w:vMerge/>
            <w:tcBorders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E8637D" w:rsidRPr="00D5121C" w:rsidTr="00D5121C">
        <w:tc>
          <w:tcPr>
            <w:tcW w:w="2527" w:type="pct"/>
            <w:tcBorders>
              <w:top w:val="single" w:sz="6" w:space="0" w:color="auto"/>
            </w:tcBorders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D5121C">
              <w:rPr>
                <w:rFonts w:ascii="Tahoma" w:hAnsi="Tahoma" w:cs="Tahoma"/>
                <w:i/>
                <w:sz w:val="20"/>
              </w:rPr>
              <w:t xml:space="preserve">Desempeño o funcionales: </w:t>
            </w:r>
          </w:p>
          <w:p w:rsidR="00E8637D" w:rsidRPr="00D5121C" w:rsidRDefault="00E8637D" w:rsidP="003A6947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80" w:type="pct"/>
            <w:tcBorders>
              <w:top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0" w:type="pct"/>
            <w:tcBorders>
              <w:top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14" w:type="pct"/>
            <w:tcBorders>
              <w:top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2527" w:type="pct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D5121C">
              <w:rPr>
                <w:rFonts w:ascii="Tahoma" w:hAnsi="Tahoma" w:cs="Tahoma"/>
                <w:i/>
                <w:sz w:val="20"/>
              </w:rPr>
              <w:t>Ley o reglamentario:</w:t>
            </w:r>
          </w:p>
          <w:p w:rsidR="00E8637D" w:rsidRPr="00D5121C" w:rsidRDefault="00E8637D" w:rsidP="003A6947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14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2527" w:type="pct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D5121C">
              <w:rPr>
                <w:rFonts w:ascii="Tahoma" w:hAnsi="Tahoma" w:cs="Tahoma"/>
                <w:i/>
                <w:sz w:val="20"/>
              </w:rPr>
              <w:t xml:space="preserve">Diseños previos: </w:t>
            </w:r>
          </w:p>
          <w:p w:rsidR="00E8637D" w:rsidRPr="00D5121C" w:rsidRDefault="00E8637D" w:rsidP="003A6947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14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2527" w:type="pct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  <w:r w:rsidRPr="00D5121C">
              <w:rPr>
                <w:rFonts w:ascii="Tahoma" w:hAnsi="Tahoma" w:cs="Tahoma"/>
                <w:sz w:val="20"/>
              </w:rPr>
              <w:t>Otra información adicional:</w:t>
            </w:r>
            <w:r w:rsidR="009B23A3" w:rsidRPr="00D5121C">
              <w:rPr>
                <w:rFonts w:ascii="Tahoma" w:hAnsi="Tahoma" w:cs="Tahoma"/>
                <w:sz w:val="20"/>
              </w:rPr>
              <w:t xml:space="preserve"> Se hace necesario la estandarización del diseño curricular para garantizar la continuidad en los procesos académicos</w:t>
            </w:r>
          </w:p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14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 xml:space="preserve">3. ¿El documento en el que se presenta el diseño y/o ajuste del área, y/o proyecto cumple con los parámetros establecidos en los documentos entregados para su elaboración?       </w:t>
      </w:r>
    </w:p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09"/>
        <w:gridCol w:w="609"/>
        <w:gridCol w:w="525"/>
        <w:gridCol w:w="624"/>
        <w:gridCol w:w="624"/>
        <w:gridCol w:w="3586"/>
      </w:tblGrid>
      <w:tr w:rsidR="00E8637D" w:rsidRPr="00D5121C" w:rsidTr="00D5121C">
        <w:tc>
          <w:tcPr>
            <w:tcW w:w="1853" w:type="pct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 xml:space="preserve">REQUISITOS 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DISEÑO Y/O AJUSTE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E8637D" w:rsidRPr="00D5121C" w:rsidRDefault="00301370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REVI</w:t>
            </w:r>
            <w:r w:rsidR="00E8637D" w:rsidRPr="00D5121C">
              <w:rPr>
                <w:rFonts w:ascii="Tahoma" w:hAnsi="Tahoma" w:cs="Tahoma"/>
                <w:b/>
                <w:sz w:val="20"/>
              </w:rPr>
              <w:t>SION CUMPLE</w:t>
            </w:r>
          </w:p>
        </w:tc>
        <w:tc>
          <w:tcPr>
            <w:tcW w:w="1948" w:type="pct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OBSERVACIONES</w:t>
            </w:r>
          </w:p>
        </w:tc>
      </w:tr>
      <w:tr w:rsidR="00E8637D" w:rsidRPr="00D5121C" w:rsidTr="00D5121C">
        <w:tc>
          <w:tcPr>
            <w:tcW w:w="1853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SI</w:t>
            </w: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NO</w:t>
            </w: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SI</w:t>
            </w: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NO</w:t>
            </w:r>
          </w:p>
        </w:tc>
        <w:tc>
          <w:tcPr>
            <w:tcW w:w="1948" w:type="pct"/>
            <w:vMerge/>
            <w:tcBorders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301370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Antecedentes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tcBorders>
              <w:top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tcBorders>
              <w:top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tcBorders>
              <w:top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301370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Formulación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301370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Delimitación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301370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Relaciones explicitas con las áreas (</w:t>
            </w:r>
            <w:proofErr w:type="spellStart"/>
            <w:r>
              <w:rPr>
                <w:rFonts w:ascii="Tahoma" w:hAnsi="Tahoma" w:cs="Tahoma"/>
                <w:sz w:val="20"/>
              </w:rPr>
              <w:t>transversalización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) 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301370" w:rsidP="009B23A3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Diagnóstico sociocultural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301370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Objetivos del proyecto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301370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Justificación del proyecto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301370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Cronograma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301370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Indicadores de evaluación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>4.   ¿La implementación del plan de área, y/o proyecto requiere comprar recursos y/o servicios, contiene la información apropiada para la compra de dichos recursos?</w:t>
      </w:r>
    </w:p>
    <w:p w:rsidR="00E8637D" w:rsidRPr="00D5121C" w:rsidRDefault="00E8637D" w:rsidP="00E8637D">
      <w:pPr>
        <w:spacing w:line="360" w:lineRule="auto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>Sí______</w:t>
      </w:r>
      <w:r w:rsidR="009B23A3" w:rsidRPr="00D5121C">
        <w:rPr>
          <w:rFonts w:ascii="Tahoma" w:hAnsi="Tahoma" w:cs="Tahoma"/>
          <w:sz w:val="20"/>
        </w:rPr>
        <w:t xml:space="preserve"> </w:t>
      </w:r>
      <w:r w:rsidRPr="00D5121C">
        <w:rPr>
          <w:rFonts w:ascii="Tahoma" w:hAnsi="Tahoma" w:cs="Tahoma"/>
          <w:sz w:val="20"/>
        </w:rPr>
        <w:t>No_____ Por que</w:t>
      </w:r>
      <w:proofErr w:type="gramStart"/>
      <w:r w:rsidRPr="00D5121C">
        <w:rPr>
          <w:rFonts w:ascii="Tahoma" w:hAnsi="Tahoma" w:cs="Tahoma"/>
          <w:sz w:val="20"/>
        </w:rPr>
        <w:t>?</w:t>
      </w:r>
      <w:proofErr w:type="gramEnd"/>
      <w:r w:rsidRPr="00D5121C">
        <w:rPr>
          <w:rFonts w:ascii="Tahoma" w:hAnsi="Tahoma" w:cs="Tahoma"/>
          <w:sz w:val="20"/>
        </w:rPr>
        <w:t>__________________________________</w:t>
      </w:r>
      <w:r w:rsidR="002334F6">
        <w:rPr>
          <w:rFonts w:ascii="Tahoma" w:hAnsi="Tahoma" w:cs="Tahoma"/>
          <w:sz w:val="20"/>
        </w:rPr>
        <w:t>_____________________________</w:t>
      </w: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>____________________________________________________________________________________</w:t>
      </w:r>
      <w:r w:rsidR="002334F6">
        <w:rPr>
          <w:rFonts w:ascii="Tahoma" w:hAnsi="Tahoma" w:cs="Tahoma"/>
          <w:sz w:val="20"/>
        </w:rPr>
        <w:t>__</w:t>
      </w: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 xml:space="preserve">5.  ¿Se presentaron problemas?  </w:t>
      </w:r>
      <w:r w:rsidR="009B23A3" w:rsidRPr="00D5121C">
        <w:rPr>
          <w:rFonts w:ascii="Tahoma" w:hAnsi="Tahoma" w:cs="Tahoma"/>
          <w:sz w:val="20"/>
        </w:rPr>
        <w:t>Sí</w:t>
      </w:r>
      <w:r w:rsidRPr="00D5121C">
        <w:rPr>
          <w:rFonts w:ascii="Tahoma" w:hAnsi="Tahoma" w:cs="Tahoma"/>
          <w:sz w:val="20"/>
        </w:rPr>
        <w:t>__</w:t>
      </w:r>
      <w:r w:rsidR="009B23A3" w:rsidRPr="00D5121C">
        <w:rPr>
          <w:rFonts w:ascii="Tahoma" w:hAnsi="Tahoma" w:cs="Tahoma"/>
          <w:sz w:val="20"/>
        </w:rPr>
        <w:t>_ No</w:t>
      </w:r>
      <w:r w:rsidRPr="00D5121C">
        <w:rPr>
          <w:rFonts w:ascii="Tahoma" w:hAnsi="Tahoma" w:cs="Tahoma"/>
          <w:sz w:val="20"/>
        </w:rPr>
        <w:t>__</w:t>
      </w:r>
      <w:proofErr w:type="gramStart"/>
      <w:r w:rsidRPr="00D5121C">
        <w:rPr>
          <w:rFonts w:ascii="Tahoma" w:hAnsi="Tahoma" w:cs="Tahoma"/>
          <w:sz w:val="20"/>
        </w:rPr>
        <w:t>_  ¿</w:t>
      </w:r>
      <w:proofErr w:type="gramEnd"/>
      <w:r w:rsidRPr="00D5121C">
        <w:rPr>
          <w:rFonts w:ascii="Tahoma" w:hAnsi="Tahoma" w:cs="Tahoma"/>
          <w:sz w:val="20"/>
        </w:rPr>
        <w:t>Cuáles y cómo fueron solucionados:</w:t>
      </w:r>
    </w:p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>______________________________________________________________________________________</w:t>
      </w:r>
    </w:p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</w:p>
    <w:p w:rsidR="00E8637D" w:rsidRDefault="00E8637D" w:rsidP="00E8637D">
      <w:pPr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>__________________________________________________________</w:t>
      </w:r>
      <w:r w:rsidR="002334F6">
        <w:rPr>
          <w:rFonts w:ascii="Tahoma" w:hAnsi="Tahoma" w:cs="Tahoma"/>
          <w:sz w:val="20"/>
        </w:rPr>
        <w:t>____________________________</w:t>
      </w:r>
    </w:p>
    <w:p w:rsidR="002334F6" w:rsidRPr="00D5121C" w:rsidRDefault="002334F6" w:rsidP="00E8637D">
      <w:pPr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>__________________________________________________________</w:t>
      </w:r>
      <w:r w:rsidR="002334F6">
        <w:rPr>
          <w:rFonts w:ascii="Tahoma" w:hAnsi="Tahoma" w:cs="Tahoma"/>
          <w:sz w:val="20"/>
        </w:rPr>
        <w:t>____________________________</w:t>
      </w:r>
    </w:p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i/>
          <w:sz w:val="20"/>
        </w:rPr>
      </w:pPr>
      <w:r w:rsidRPr="00D5121C">
        <w:rPr>
          <w:rFonts w:ascii="Tahoma" w:hAnsi="Tahoma" w:cs="Tahoma"/>
          <w:i/>
          <w:sz w:val="20"/>
        </w:rPr>
        <w:t xml:space="preserve">Para el caso de que el plan de área, </w:t>
      </w:r>
      <w:r w:rsidR="009B23A3" w:rsidRPr="00D5121C">
        <w:rPr>
          <w:rFonts w:ascii="Tahoma" w:hAnsi="Tahoma" w:cs="Tahoma"/>
          <w:i/>
          <w:sz w:val="20"/>
        </w:rPr>
        <w:t>programa y</w:t>
      </w:r>
      <w:r w:rsidRPr="00D5121C">
        <w:rPr>
          <w:rFonts w:ascii="Tahoma" w:hAnsi="Tahoma" w:cs="Tahoma"/>
          <w:i/>
          <w:sz w:val="20"/>
        </w:rPr>
        <w:t xml:space="preserve">/o proyecto no se encuentre listo para verificación, favor devolverlo al grupo de diseño cuantas veces sea </w:t>
      </w:r>
      <w:r w:rsidR="009B23A3" w:rsidRPr="00D5121C">
        <w:rPr>
          <w:rFonts w:ascii="Tahoma" w:hAnsi="Tahoma" w:cs="Tahoma"/>
          <w:i/>
          <w:sz w:val="20"/>
        </w:rPr>
        <w:t>necesario hasta</w:t>
      </w:r>
      <w:r w:rsidRPr="00D5121C">
        <w:rPr>
          <w:rFonts w:ascii="Tahoma" w:hAnsi="Tahoma" w:cs="Tahoma"/>
          <w:i/>
          <w:sz w:val="20"/>
        </w:rPr>
        <w:t xml:space="preserve"> lograr que cumpla con todos los requisitos, diligenciando siempre este registro en cada revisión.</w:t>
      </w:r>
    </w:p>
    <w:p w:rsidR="00E8637D" w:rsidRPr="00D5121C" w:rsidRDefault="00E8637D" w:rsidP="00E8637D">
      <w:pPr>
        <w:jc w:val="both"/>
        <w:rPr>
          <w:rFonts w:ascii="Tahoma" w:hAnsi="Tahoma" w:cs="Tahoma"/>
          <w:i/>
          <w:sz w:val="20"/>
        </w:rPr>
      </w:pP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</w:p>
    <w:p w:rsidR="00E8637D" w:rsidRPr="00D5121C" w:rsidRDefault="00E47707" w:rsidP="00E47707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  <w:r w:rsidRPr="00D5121C">
        <w:rPr>
          <w:rFonts w:ascii="Tahoma" w:hAnsi="Tahoma" w:cs="Tahoma"/>
          <w:b/>
          <w:i/>
          <w:sz w:val="20"/>
        </w:rPr>
        <w:t xml:space="preserve">___________________________________  </w:t>
      </w:r>
      <w:r w:rsidR="002334F6">
        <w:rPr>
          <w:rFonts w:ascii="Tahoma" w:hAnsi="Tahoma" w:cs="Tahoma"/>
          <w:b/>
          <w:i/>
          <w:sz w:val="20"/>
        </w:rPr>
        <w:t xml:space="preserve">   </w:t>
      </w:r>
      <w:r w:rsidR="00E8637D" w:rsidRPr="00D5121C">
        <w:rPr>
          <w:rFonts w:ascii="Tahoma" w:hAnsi="Tahoma" w:cs="Tahoma"/>
          <w:b/>
          <w:i/>
          <w:sz w:val="20"/>
        </w:rPr>
        <w:t xml:space="preserve">                   ________</w:t>
      </w:r>
      <w:r w:rsidRPr="00D5121C">
        <w:rPr>
          <w:rFonts w:ascii="Tahoma" w:hAnsi="Tahoma" w:cs="Tahoma"/>
          <w:b/>
          <w:i/>
          <w:sz w:val="20"/>
        </w:rPr>
        <w:t>______________________</w:t>
      </w:r>
    </w:p>
    <w:p w:rsidR="00E8637D" w:rsidRPr="00D5121C" w:rsidRDefault="009B23A3" w:rsidP="00E47707">
      <w:pPr>
        <w:spacing w:line="360" w:lineRule="auto"/>
        <w:jc w:val="center"/>
        <w:rPr>
          <w:rFonts w:ascii="Tahoma" w:hAnsi="Tahoma" w:cs="Tahoma"/>
          <w:b/>
          <w:i/>
          <w:sz w:val="20"/>
        </w:rPr>
      </w:pPr>
      <w:r w:rsidRPr="00D5121C">
        <w:rPr>
          <w:rFonts w:ascii="Tahoma" w:hAnsi="Tahoma" w:cs="Tahoma"/>
          <w:b/>
          <w:i/>
          <w:sz w:val="20"/>
        </w:rPr>
        <w:t xml:space="preserve">Coordinación </w:t>
      </w:r>
      <w:r w:rsidR="003546EA" w:rsidRPr="00D5121C">
        <w:rPr>
          <w:rFonts w:ascii="Tahoma" w:hAnsi="Tahoma" w:cs="Tahoma"/>
          <w:b/>
          <w:i/>
          <w:sz w:val="20"/>
        </w:rPr>
        <w:t>Académica</w:t>
      </w:r>
      <w:r w:rsidR="00E8637D" w:rsidRPr="00D5121C">
        <w:rPr>
          <w:rFonts w:ascii="Tahoma" w:hAnsi="Tahoma" w:cs="Tahoma"/>
          <w:b/>
          <w:i/>
          <w:sz w:val="20"/>
        </w:rPr>
        <w:t xml:space="preserve">                                                                 Jefe de Área</w:t>
      </w:r>
      <w:r w:rsidR="002C33CB">
        <w:rPr>
          <w:rFonts w:ascii="Tahoma" w:hAnsi="Tahoma" w:cs="Tahoma"/>
          <w:b/>
          <w:i/>
          <w:sz w:val="20"/>
        </w:rPr>
        <w:t xml:space="preserve"> y/o Proyecto</w:t>
      </w:r>
      <w:bookmarkStart w:id="0" w:name="_GoBack"/>
      <w:bookmarkEnd w:id="0"/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</w:p>
    <w:p w:rsidR="0044135A" w:rsidRPr="00573781" w:rsidRDefault="00E8637D" w:rsidP="00573781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  <w:r w:rsidRPr="00D5121C">
        <w:rPr>
          <w:rFonts w:ascii="Tahoma" w:hAnsi="Tahoma" w:cs="Tahoma"/>
          <w:b/>
          <w:i/>
          <w:sz w:val="20"/>
        </w:rPr>
        <w:t>Fecha de Revisión: ________________________________</w:t>
      </w:r>
    </w:p>
    <w:sectPr w:rsidR="0044135A" w:rsidRPr="00573781" w:rsidSect="006C2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F6" w:rsidRDefault="00515BF6" w:rsidP="00E8637D">
      <w:r>
        <w:separator/>
      </w:r>
    </w:p>
  </w:endnote>
  <w:endnote w:type="continuationSeparator" w:id="0">
    <w:p w:rsidR="00515BF6" w:rsidRDefault="00515BF6" w:rsidP="00E8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36" w:rsidRDefault="00E511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9902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7707" w:rsidRDefault="00E4770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3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0E50" w:rsidRPr="00440875" w:rsidRDefault="00515BF6" w:rsidP="00440875">
    <w:pPr>
      <w:pStyle w:val="Piedepgin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50" w:rsidRDefault="00515BF6" w:rsidP="000D0D15">
    <w:pPr>
      <w:pStyle w:val="Piedepgina"/>
    </w:pPr>
  </w:p>
  <w:p w:rsidR="00820E50" w:rsidRDefault="00515BF6" w:rsidP="000D0D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F6" w:rsidRDefault="00515BF6" w:rsidP="00E8637D">
      <w:r>
        <w:separator/>
      </w:r>
    </w:p>
  </w:footnote>
  <w:footnote w:type="continuationSeparator" w:id="0">
    <w:p w:rsidR="00515BF6" w:rsidRDefault="00515BF6" w:rsidP="00E8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36" w:rsidRDefault="00E511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0"/>
      <w:gridCol w:w="6181"/>
      <w:gridCol w:w="1616"/>
    </w:tblGrid>
    <w:tr w:rsidR="00D5121C" w:rsidTr="00D5121C">
      <w:trPr>
        <w:trHeight w:val="1178"/>
        <w:jc w:val="center"/>
      </w:trPr>
      <w:tc>
        <w:tcPr>
          <w:tcW w:w="851" w:type="pct"/>
        </w:tcPr>
        <w:p w:rsidR="00D5121C" w:rsidRPr="00767E9B" w:rsidRDefault="00D5121C" w:rsidP="00D5121C">
          <w:pPr>
            <w:pStyle w:val="Encabezado"/>
            <w:jc w:val="center"/>
            <w:rPr>
              <w:lang w:val="es-CO"/>
            </w:rPr>
          </w:pPr>
          <w:r w:rsidRPr="00C25B58">
            <w:rPr>
              <w:b/>
              <w:noProof/>
              <w:spacing w:val="60"/>
              <w:szCs w:val="22"/>
              <w:lang w:val="es-CO" w:eastAsia="es-CO"/>
            </w:rPr>
            <w:drawing>
              <wp:inline distT="0" distB="0" distL="0" distR="0" wp14:anchorId="7219D0DF" wp14:editId="636EE8B4">
                <wp:extent cx="690880" cy="808355"/>
                <wp:effectExtent l="0" t="0" r="0" b="0"/>
                <wp:docPr id="4" name="Imagen 4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pct"/>
          <w:vAlign w:val="center"/>
        </w:tcPr>
        <w:p w:rsidR="00D5121C" w:rsidRPr="00D706CD" w:rsidRDefault="00D5121C" w:rsidP="00D5121C">
          <w:pPr>
            <w:pStyle w:val="Encabezado"/>
            <w:jc w:val="center"/>
            <w:rPr>
              <w:rFonts w:ascii="Script MT Bold" w:hAnsi="Script MT Bold"/>
              <w:b/>
              <w:szCs w:val="28"/>
              <w:lang w:val="es-CO"/>
            </w:rPr>
          </w:pPr>
          <w:r w:rsidRPr="00D706CD">
            <w:rPr>
              <w:rFonts w:ascii="Script MT Bold" w:hAnsi="Script MT Bold"/>
              <w:b/>
              <w:szCs w:val="28"/>
              <w:lang w:val="es-CO"/>
            </w:rPr>
            <w:t>INSTITUCION EDUCATIVA ESTEBAN OCHOA</w:t>
          </w:r>
        </w:p>
        <w:p w:rsidR="00D5121C" w:rsidRPr="00767E9B" w:rsidRDefault="00D5121C" w:rsidP="00D5121C">
          <w:pPr>
            <w:pStyle w:val="Encabezado"/>
            <w:jc w:val="center"/>
            <w:rPr>
              <w:b/>
              <w:sz w:val="10"/>
              <w:szCs w:val="32"/>
              <w:lang w:val="es-CO"/>
            </w:rPr>
          </w:pPr>
        </w:p>
        <w:p w:rsidR="00D5121C" w:rsidRPr="004D6A87" w:rsidRDefault="00D5121C" w:rsidP="00D5121C">
          <w:pPr>
            <w:pStyle w:val="Encabezado"/>
            <w:jc w:val="center"/>
            <w:rPr>
              <w:rFonts w:ascii="Script MT Bold" w:hAnsi="Script MT Bold"/>
              <w:b/>
              <w:i/>
              <w:lang w:val="es-CO"/>
            </w:rPr>
          </w:pPr>
          <w:r w:rsidRPr="00D706CD">
            <w:rPr>
              <w:rFonts w:ascii="Script MT Bold" w:hAnsi="Script MT Bold"/>
              <w:b/>
              <w:i/>
              <w:sz w:val="20"/>
              <w:lang w:val="es-CO"/>
            </w:rPr>
            <w:t>“La calidad educativa, principio rector de todas nuestras acciones”</w:t>
          </w:r>
        </w:p>
      </w:tc>
      <w:tc>
        <w:tcPr>
          <w:tcW w:w="860" w:type="pct"/>
          <w:vAlign w:val="center"/>
        </w:tcPr>
        <w:p w:rsidR="00D5121C" w:rsidRPr="00767E9B" w:rsidRDefault="00D5121C" w:rsidP="00D5121C">
          <w:pPr>
            <w:pStyle w:val="Encabezado"/>
            <w:jc w:val="center"/>
            <w:rPr>
              <w:lang w:val="es-CO"/>
            </w:rPr>
          </w:pPr>
          <w:r w:rsidRPr="00C25B58">
            <w:rPr>
              <w:noProof/>
              <w:lang w:val="es-CO" w:eastAsia="es-CO"/>
            </w:rPr>
            <w:drawing>
              <wp:inline distT="0" distB="0" distL="0" distR="0" wp14:anchorId="30E23E99" wp14:editId="72883B10">
                <wp:extent cx="605790" cy="605790"/>
                <wp:effectExtent l="76200" t="76200" r="0" b="0"/>
                <wp:docPr id="5" name="Imagen 5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D5121C" w:rsidRPr="004D6A87" w:rsidTr="00D5121C">
      <w:trPr>
        <w:trHeight w:val="264"/>
        <w:jc w:val="center"/>
      </w:trPr>
      <w:tc>
        <w:tcPr>
          <w:tcW w:w="851" w:type="pct"/>
          <w:vAlign w:val="center"/>
        </w:tcPr>
        <w:p w:rsidR="00D5121C" w:rsidRDefault="00D5121C" w:rsidP="00D5121C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lang w:val="es-CO"/>
            </w:rPr>
          </w:pPr>
          <w:r>
            <w:rPr>
              <w:rFonts w:ascii="Tahoma" w:hAnsi="Tahoma" w:cs="Tahoma"/>
              <w:b/>
              <w:lang w:val="es-CO"/>
            </w:rPr>
            <w:t>CODIGO</w:t>
          </w:r>
        </w:p>
        <w:p w:rsidR="00D5121C" w:rsidRPr="004D6A87" w:rsidRDefault="00D5121C" w:rsidP="00D5121C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lang w:val="es-CO"/>
            </w:rPr>
          </w:pPr>
          <w:r w:rsidRPr="004D6A87">
            <w:rPr>
              <w:rFonts w:ascii="Tahoma" w:hAnsi="Tahoma" w:cs="Tahoma"/>
              <w:b/>
              <w:lang w:val="es-CO"/>
            </w:rPr>
            <w:t>FP-</w:t>
          </w:r>
          <w:r>
            <w:rPr>
              <w:rFonts w:ascii="Tahoma" w:hAnsi="Tahoma" w:cs="Tahoma"/>
              <w:b/>
              <w:lang w:val="es-CO"/>
            </w:rPr>
            <w:t>FR14</w:t>
          </w:r>
        </w:p>
      </w:tc>
      <w:tc>
        <w:tcPr>
          <w:tcW w:w="3289" w:type="pct"/>
          <w:vAlign w:val="center"/>
        </w:tcPr>
        <w:p w:rsidR="00D5121C" w:rsidRPr="004D6A87" w:rsidRDefault="00D5121C" w:rsidP="00E51136">
          <w:pPr>
            <w:pStyle w:val="Encabezado"/>
            <w:tabs>
              <w:tab w:val="left" w:pos="3615"/>
            </w:tabs>
            <w:jc w:val="center"/>
            <w:rPr>
              <w:rFonts w:ascii="Tahoma" w:hAnsi="Tahoma" w:cs="Tahoma"/>
              <w:b/>
              <w:lang w:val="es-CO"/>
            </w:rPr>
          </w:pPr>
          <w:r>
            <w:rPr>
              <w:rFonts w:ascii="Tahoma" w:hAnsi="Tahoma" w:cs="Tahoma"/>
              <w:b/>
              <w:lang w:val="es-CO"/>
            </w:rPr>
            <w:t>REVISIÓN</w:t>
          </w:r>
          <w:r w:rsidR="00F17268">
            <w:rPr>
              <w:rFonts w:ascii="Tahoma" w:hAnsi="Tahoma" w:cs="Tahoma"/>
              <w:b/>
              <w:lang w:val="es-CO"/>
            </w:rPr>
            <w:t xml:space="preserve"> DE</w:t>
          </w:r>
          <w:r>
            <w:rPr>
              <w:rFonts w:ascii="Tahoma" w:hAnsi="Tahoma" w:cs="Tahoma"/>
              <w:b/>
              <w:lang w:val="es-CO"/>
            </w:rPr>
            <w:t xml:space="preserve"> PROYECTOS</w:t>
          </w:r>
        </w:p>
      </w:tc>
      <w:tc>
        <w:tcPr>
          <w:tcW w:w="860" w:type="pct"/>
          <w:vAlign w:val="center"/>
        </w:tcPr>
        <w:p w:rsidR="00D5121C" w:rsidRDefault="00D5121C" w:rsidP="00D5121C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lang w:val="es-CO"/>
            </w:rPr>
          </w:pPr>
          <w:r w:rsidRPr="004D6A87">
            <w:rPr>
              <w:rFonts w:ascii="Tahoma" w:hAnsi="Tahoma" w:cs="Tahoma"/>
              <w:b/>
              <w:lang w:val="es-CO"/>
            </w:rPr>
            <w:t>VERSION</w:t>
          </w:r>
        </w:p>
        <w:p w:rsidR="00D5121C" w:rsidRPr="004D6A87" w:rsidRDefault="00D5121C" w:rsidP="00D5121C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lang w:val="es-CO"/>
            </w:rPr>
          </w:pPr>
          <w:r w:rsidRPr="004D6A87">
            <w:rPr>
              <w:rFonts w:ascii="Tahoma" w:hAnsi="Tahoma" w:cs="Tahoma"/>
              <w:b/>
              <w:lang w:val="es-CO"/>
            </w:rPr>
            <w:t>01</w:t>
          </w:r>
        </w:p>
      </w:tc>
    </w:tr>
  </w:tbl>
  <w:p w:rsidR="00D5121C" w:rsidRDefault="00D5121C" w:rsidP="00D5121C">
    <w:pPr>
      <w:pStyle w:val="Encabezado"/>
      <w:rPr>
        <w:rFonts w:ascii="Arial" w:hAnsi="Arial" w:cs="Arial"/>
        <w:b/>
        <w:sz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50" w:rsidRDefault="00B015E4">
    <w:pPr>
      <w:pStyle w:val="Encabezado"/>
    </w:pPr>
    <w:r>
      <w:rPr>
        <w:noProof/>
        <w:lang w:val="es-CO" w:eastAsia="es-CO"/>
      </w:rPr>
      <w:drawing>
        <wp:inline distT="0" distB="0" distL="0" distR="0">
          <wp:extent cx="8096250" cy="590550"/>
          <wp:effectExtent l="0" t="0" r="0" b="0"/>
          <wp:docPr id="3" name="Imagen 1" descr="Encabezado tamañ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tamañ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21AE"/>
    <w:multiLevelType w:val="hybridMultilevel"/>
    <w:tmpl w:val="2486B11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963B2"/>
    <w:multiLevelType w:val="hybridMultilevel"/>
    <w:tmpl w:val="A7B450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7D"/>
    <w:rsid w:val="00100486"/>
    <w:rsid w:val="001A2221"/>
    <w:rsid w:val="001F7BA6"/>
    <w:rsid w:val="00222E57"/>
    <w:rsid w:val="002334F6"/>
    <w:rsid w:val="002C33CB"/>
    <w:rsid w:val="002D1F94"/>
    <w:rsid w:val="002F7BEB"/>
    <w:rsid w:val="00301370"/>
    <w:rsid w:val="003546EA"/>
    <w:rsid w:val="00376EAD"/>
    <w:rsid w:val="003B400A"/>
    <w:rsid w:val="003E6530"/>
    <w:rsid w:val="0044135A"/>
    <w:rsid w:val="004C0B2C"/>
    <w:rsid w:val="00515BF6"/>
    <w:rsid w:val="00573781"/>
    <w:rsid w:val="005C415C"/>
    <w:rsid w:val="005C4C65"/>
    <w:rsid w:val="005E479C"/>
    <w:rsid w:val="00667505"/>
    <w:rsid w:val="006C2B92"/>
    <w:rsid w:val="00750FEF"/>
    <w:rsid w:val="00752B52"/>
    <w:rsid w:val="007634DD"/>
    <w:rsid w:val="0077311C"/>
    <w:rsid w:val="008A7696"/>
    <w:rsid w:val="00904B76"/>
    <w:rsid w:val="009B23A3"/>
    <w:rsid w:val="00A61FB9"/>
    <w:rsid w:val="00AD1279"/>
    <w:rsid w:val="00AE3FBA"/>
    <w:rsid w:val="00B015E4"/>
    <w:rsid w:val="00B92D3F"/>
    <w:rsid w:val="00C53B27"/>
    <w:rsid w:val="00CC783D"/>
    <w:rsid w:val="00D5121C"/>
    <w:rsid w:val="00E21CA9"/>
    <w:rsid w:val="00E339AC"/>
    <w:rsid w:val="00E47707"/>
    <w:rsid w:val="00E51136"/>
    <w:rsid w:val="00E8637D"/>
    <w:rsid w:val="00ED0743"/>
    <w:rsid w:val="00ED0BE7"/>
    <w:rsid w:val="00F17268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C08AC07-6C35-47A2-844A-4CB2E1E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7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63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37D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863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37D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0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Full name</cp:lastModifiedBy>
  <cp:revision>5</cp:revision>
  <cp:lastPrinted>2016-01-17T23:29:00Z</cp:lastPrinted>
  <dcterms:created xsi:type="dcterms:W3CDTF">2015-04-27T16:05:00Z</dcterms:created>
  <dcterms:modified xsi:type="dcterms:W3CDTF">2016-01-17T23:31:00Z</dcterms:modified>
</cp:coreProperties>
</file>