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AE" w:rsidRPr="002046E9" w:rsidRDefault="00022FB9" w:rsidP="00705D78">
      <w:pPr>
        <w:spacing w:after="0"/>
        <w:ind w:left="79" w:right="-15"/>
        <w:jc w:val="left"/>
        <w:rPr>
          <w:sz w:val="24"/>
          <w:szCs w:val="24"/>
        </w:rPr>
      </w:pPr>
      <w:r w:rsidRPr="002046E9">
        <w:rPr>
          <w:sz w:val="24"/>
          <w:szCs w:val="24"/>
        </w:rPr>
        <w:t>INDICADORES DE DESEMPEÑO</w:t>
      </w:r>
    </w:p>
    <w:p w:rsidR="00BD2DAE" w:rsidRPr="002046E9" w:rsidRDefault="00EF0130" w:rsidP="00705D78">
      <w:pPr>
        <w:numPr>
          <w:ilvl w:val="0"/>
          <w:numId w:val="1"/>
        </w:numPr>
        <w:spacing w:after="0"/>
        <w:ind w:hanging="360"/>
        <w:rPr>
          <w:sz w:val="24"/>
          <w:szCs w:val="24"/>
        </w:rPr>
      </w:pPr>
      <w:r w:rsidRPr="002046E9">
        <w:rPr>
          <w:sz w:val="24"/>
          <w:szCs w:val="24"/>
        </w:rPr>
        <w:t>Identifico y explico alguno</w:t>
      </w:r>
      <w:r w:rsidR="002F160E" w:rsidRPr="002046E9">
        <w:rPr>
          <w:sz w:val="24"/>
          <w:szCs w:val="24"/>
        </w:rPr>
        <w:t xml:space="preserve"> de los principales procesos de la independencia de Colombia</w:t>
      </w:r>
      <w:r w:rsidRPr="002046E9">
        <w:rPr>
          <w:sz w:val="24"/>
          <w:szCs w:val="24"/>
        </w:rPr>
        <w:t xml:space="preserve">. </w:t>
      </w:r>
    </w:p>
    <w:p w:rsidR="00BD2DAE" w:rsidRPr="002046E9" w:rsidRDefault="00EF0130" w:rsidP="00705D78">
      <w:pPr>
        <w:numPr>
          <w:ilvl w:val="0"/>
          <w:numId w:val="1"/>
        </w:numPr>
        <w:spacing w:after="0"/>
        <w:ind w:hanging="360"/>
        <w:rPr>
          <w:sz w:val="24"/>
          <w:szCs w:val="24"/>
        </w:rPr>
      </w:pPr>
      <w:r w:rsidRPr="002046E9">
        <w:rPr>
          <w:sz w:val="24"/>
          <w:szCs w:val="24"/>
        </w:rPr>
        <w:t>Explico el impacto</w:t>
      </w:r>
      <w:r w:rsidR="002F160E" w:rsidRPr="002046E9">
        <w:rPr>
          <w:sz w:val="24"/>
          <w:szCs w:val="24"/>
        </w:rPr>
        <w:t xml:space="preserve"> de las cultura colombiana</w:t>
      </w:r>
      <w:r w:rsidRPr="002046E9">
        <w:rPr>
          <w:sz w:val="24"/>
          <w:szCs w:val="24"/>
        </w:rPr>
        <w:t xml:space="preserve"> </w:t>
      </w:r>
    </w:p>
    <w:p w:rsidR="00BD2DAE" w:rsidRPr="002046E9" w:rsidRDefault="00EF0130" w:rsidP="00705D78">
      <w:pPr>
        <w:numPr>
          <w:ilvl w:val="0"/>
          <w:numId w:val="1"/>
        </w:numPr>
        <w:spacing w:after="0"/>
        <w:ind w:hanging="360"/>
        <w:rPr>
          <w:sz w:val="24"/>
          <w:szCs w:val="24"/>
        </w:rPr>
      </w:pPr>
      <w:r w:rsidRPr="002046E9">
        <w:rPr>
          <w:sz w:val="24"/>
          <w:szCs w:val="24"/>
        </w:rPr>
        <w:t xml:space="preserve">Reconoce el surgimiento de Colombia como nación. </w:t>
      </w:r>
    </w:p>
    <w:p w:rsidR="00BD2DAE" w:rsidRPr="002046E9" w:rsidRDefault="00EF0130" w:rsidP="00705D78">
      <w:pPr>
        <w:numPr>
          <w:ilvl w:val="0"/>
          <w:numId w:val="1"/>
        </w:numPr>
        <w:spacing w:after="0"/>
        <w:ind w:hanging="360"/>
        <w:rPr>
          <w:sz w:val="24"/>
          <w:szCs w:val="24"/>
        </w:rPr>
      </w:pPr>
      <w:r w:rsidRPr="002046E9">
        <w:rPr>
          <w:sz w:val="24"/>
          <w:szCs w:val="24"/>
        </w:rPr>
        <w:t xml:space="preserve">Explico el origen de los partidos políticos en Colombia. </w:t>
      </w:r>
    </w:p>
    <w:p w:rsidR="00C76D90" w:rsidRPr="002046E9" w:rsidRDefault="00C76D90" w:rsidP="00C76D90">
      <w:pPr>
        <w:spacing w:after="0"/>
        <w:rPr>
          <w:sz w:val="24"/>
          <w:szCs w:val="24"/>
        </w:rPr>
      </w:pPr>
      <w:bookmarkStart w:id="0" w:name="_GoBack"/>
      <w:bookmarkEnd w:id="0"/>
    </w:p>
    <w:p w:rsidR="002046E9" w:rsidRPr="002046E9" w:rsidRDefault="002046E9" w:rsidP="002046E9">
      <w:pPr>
        <w:shd w:val="clear" w:color="auto" w:fill="FFFFFF"/>
        <w:rPr>
          <w:color w:val="333333"/>
          <w:sz w:val="24"/>
          <w:szCs w:val="24"/>
        </w:rPr>
      </w:pPr>
      <w:r w:rsidRPr="002046E9">
        <w:rPr>
          <w:color w:val="333333"/>
          <w:sz w:val="24"/>
          <w:szCs w:val="24"/>
          <w:shd w:val="clear" w:color="auto" w:fill="FFFFFF"/>
        </w:rPr>
        <w:t>Recuerda que la recuperación se presenta en hojas de blog, con tu letra, bien legible y ordenada, para realizar la sopa de letras tener en cuenta que realizas la cuadricula con regla y la debes desarrollar.</w:t>
      </w:r>
    </w:p>
    <w:p w:rsidR="002046E9" w:rsidRPr="002046E9" w:rsidRDefault="002046E9" w:rsidP="002046E9">
      <w:pPr>
        <w:shd w:val="clear" w:color="auto" w:fill="FFFFFF"/>
        <w:rPr>
          <w:b/>
          <w:color w:val="333333"/>
          <w:sz w:val="24"/>
          <w:szCs w:val="24"/>
        </w:rPr>
      </w:pPr>
      <w:r w:rsidRPr="002046E9">
        <w:rPr>
          <w:color w:val="333333"/>
          <w:sz w:val="24"/>
          <w:szCs w:val="24"/>
        </w:rPr>
        <w:t>No olviden hacer la portada manejando adecuadamente los espacios</w:t>
      </w:r>
    </w:p>
    <w:p w:rsidR="00C76D90" w:rsidRPr="002046E9" w:rsidRDefault="00C76D90" w:rsidP="00C76D90">
      <w:pPr>
        <w:spacing w:after="0"/>
        <w:rPr>
          <w:sz w:val="24"/>
          <w:szCs w:val="24"/>
        </w:rPr>
      </w:pPr>
    </w:p>
    <w:p w:rsidR="00C76D90" w:rsidRPr="002046E9" w:rsidRDefault="00C76D90" w:rsidP="00C76D90">
      <w:pPr>
        <w:shd w:val="clear" w:color="auto" w:fill="FFFFFF"/>
        <w:spacing w:line="360" w:lineRule="atLeast"/>
        <w:rPr>
          <w:color w:val="333333"/>
          <w:sz w:val="24"/>
          <w:szCs w:val="24"/>
        </w:rPr>
      </w:pPr>
      <w:r w:rsidRPr="002046E9">
        <w:rPr>
          <w:b/>
          <w:bCs/>
          <w:color w:val="333333"/>
          <w:sz w:val="24"/>
          <w:szCs w:val="24"/>
        </w:rPr>
        <w:t>1</w:t>
      </w:r>
      <w:r w:rsidRPr="002046E9">
        <w:rPr>
          <w:bCs/>
          <w:color w:val="333333"/>
          <w:sz w:val="24"/>
          <w:szCs w:val="24"/>
        </w:rPr>
        <w:t>. Por qué se crearon los símbolos patrios.</w:t>
      </w:r>
    </w:p>
    <w:p w:rsidR="00C76D90" w:rsidRPr="002046E9" w:rsidRDefault="00C76D90" w:rsidP="00C76D90">
      <w:pPr>
        <w:shd w:val="clear" w:color="auto" w:fill="FFFFFF"/>
        <w:spacing w:line="360" w:lineRule="atLeast"/>
        <w:rPr>
          <w:color w:val="333333"/>
          <w:sz w:val="24"/>
          <w:szCs w:val="24"/>
        </w:rPr>
      </w:pPr>
      <w:r w:rsidRPr="002046E9">
        <w:rPr>
          <w:bCs/>
          <w:color w:val="333333"/>
          <w:sz w:val="24"/>
          <w:szCs w:val="24"/>
        </w:rPr>
        <w:t>2. ¿Qué entiendes por identidad?</w:t>
      </w:r>
    </w:p>
    <w:p w:rsidR="00C76D90" w:rsidRPr="002046E9" w:rsidRDefault="00C76D90" w:rsidP="00C76D90">
      <w:pPr>
        <w:shd w:val="clear" w:color="auto" w:fill="FFFFFF"/>
        <w:rPr>
          <w:color w:val="333333"/>
          <w:sz w:val="24"/>
          <w:szCs w:val="24"/>
        </w:rPr>
      </w:pPr>
      <w:r w:rsidRPr="002046E9">
        <w:rPr>
          <w:color w:val="333333"/>
          <w:sz w:val="24"/>
          <w:szCs w:val="24"/>
          <w:shd w:val="clear" w:color="auto" w:fill="FFFFFF"/>
        </w:rPr>
        <w:t>3. Nuestra bandera debe flotar como señal de alegría, en todos los hogares Colombianos en las fiestas patrias que son:</w:t>
      </w:r>
    </w:p>
    <w:p w:rsidR="00C76D90" w:rsidRPr="002046E9" w:rsidRDefault="00C76D90" w:rsidP="00C76D90">
      <w:pPr>
        <w:shd w:val="clear" w:color="auto" w:fill="FFFFFF"/>
        <w:rPr>
          <w:color w:val="333333"/>
          <w:sz w:val="24"/>
          <w:szCs w:val="24"/>
        </w:rPr>
      </w:pPr>
      <w:r w:rsidRPr="002046E9">
        <w:rPr>
          <w:color w:val="333333"/>
          <w:sz w:val="24"/>
          <w:szCs w:val="24"/>
        </w:rPr>
        <w:t>4</w:t>
      </w:r>
      <w:proofErr w:type="gramStart"/>
      <w:r w:rsidRPr="002046E9">
        <w:rPr>
          <w:color w:val="333333"/>
          <w:sz w:val="24"/>
          <w:szCs w:val="24"/>
        </w:rPr>
        <w:t>¿</w:t>
      </w:r>
      <w:proofErr w:type="gramEnd"/>
      <w:r w:rsidRPr="002046E9">
        <w:rPr>
          <w:color w:val="333333"/>
          <w:sz w:val="24"/>
          <w:szCs w:val="24"/>
        </w:rPr>
        <w:t>Quién escribió los versos del himno nacional?, ¿Quién  compuso la música del himno nacional, ¿De qué nacionalidad era?</w:t>
      </w:r>
    </w:p>
    <w:p w:rsidR="00C76D90" w:rsidRPr="002046E9" w:rsidRDefault="00C76D90" w:rsidP="00C76D90">
      <w:pPr>
        <w:shd w:val="clear" w:color="auto" w:fill="FFFFFF"/>
        <w:rPr>
          <w:color w:val="333333"/>
          <w:sz w:val="24"/>
          <w:szCs w:val="24"/>
        </w:rPr>
      </w:pPr>
      <w:r w:rsidRPr="002046E9">
        <w:rPr>
          <w:color w:val="333333"/>
          <w:sz w:val="24"/>
          <w:szCs w:val="24"/>
        </w:rPr>
        <w:t>5</w:t>
      </w:r>
      <w:proofErr w:type="gramStart"/>
      <w:r w:rsidRPr="002046E9">
        <w:rPr>
          <w:color w:val="333333"/>
          <w:sz w:val="24"/>
          <w:szCs w:val="24"/>
        </w:rPr>
        <w:t>¿</w:t>
      </w:r>
      <w:proofErr w:type="gramEnd"/>
      <w:r w:rsidRPr="002046E9">
        <w:rPr>
          <w:color w:val="333333"/>
          <w:sz w:val="24"/>
          <w:szCs w:val="24"/>
        </w:rPr>
        <w:t>Cuántas estrofas tiene el himno nacional, sin contar el coro</w:t>
      </w:r>
    </w:p>
    <w:p w:rsidR="00C76D90" w:rsidRPr="002046E9" w:rsidRDefault="00C76D90" w:rsidP="00C76D90">
      <w:pPr>
        <w:shd w:val="clear" w:color="auto" w:fill="FFFFFF"/>
        <w:rPr>
          <w:color w:val="333333"/>
          <w:sz w:val="24"/>
          <w:szCs w:val="24"/>
        </w:rPr>
      </w:pPr>
      <w:r w:rsidRPr="002046E9">
        <w:rPr>
          <w:color w:val="333333"/>
          <w:sz w:val="24"/>
          <w:szCs w:val="24"/>
        </w:rPr>
        <w:t>6¿Qué pende del  pico del ave patriótica de Colombia?</w:t>
      </w:r>
    </w:p>
    <w:p w:rsidR="00C76D90" w:rsidRPr="002046E9" w:rsidRDefault="00C76D90" w:rsidP="00C76D90">
      <w:pPr>
        <w:shd w:val="clear" w:color="auto" w:fill="FFFFFF"/>
        <w:rPr>
          <w:color w:val="333333"/>
          <w:sz w:val="24"/>
          <w:szCs w:val="24"/>
        </w:rPr>
      </w:pPr>
      <w:r w:rsidRPr="002046E9">
        <w:rPr>
          <w:color w:val="333333"/>
          <w:sz w:val="24"/>
          <w:szCs w:val="24"/>
        </w:rPr>
        <w:t>7¿Qué significado tiene  el gorro frígido en el escudo Nacional?</w:t>
      </w:r>
    </w:p>
    <w:p w:rsidR="00C76D90" w:rsidRPr="002046E9" w:rsidRDefault="00C76D90" w:rsidP="00C76D90">
      <w:pPr>
        <w:shd w:val="clear" w:color="auto" w:fill="FFFFFF"/>
        <w:rPr>
          <w:color w:val="333333"/>
          <w:sz w:val="24"/>
          <w:szCs w:val="24"/>
        </w:rPr>
      </w:pPr>
      <w:r w:rsidRPr="002046E9">
        <w:rPr>
          <w:color w:val="333333"/>
          <w:sz w:val="24"/>
          <w:szCs w:val="24"/>
        </w:rPr>
        <w:t>8¿Qué simbolizan los cuernos en el escudo Nacional?</w:t>
      </w:r>
    </w:p>
    <w:p w:rsidR="00C76D90" w:rsidRPr="002046E9" w:rsidRDefault="00C76D90" w:rsidP="00C76D90">
      <w:pPr>
        <w:shd w:val="clear" w:color="auto" w:fill="FFFFFF"/>
        <w:rPr>
          <w:color w:val="333333"/>
          <w:sz w:val="24"/>
          <w:szCs w:val="24"/>
        </w:rPr>
      </w:pPr>
      <w:r w:rsidRPr="002046E9">
        <w:rPr>
          <w:color w:val="333333"/>
          <w:sz w:val="24"/>
          <w:szCs w:val="24"/>
        </w:rPr>
        <w:t xml:space="preserve">9. Mediante </w:t>
      </w:r>
      <w:proofErr w:type="spellStart"/>
      <w:r w:rsidRPr="002046E9">
        <w:rPr>
          <w:color w:val="333333"/>
          <w:sz w:val="24"/>
          <w:szCs w:val="24"/>
        </w:rPr>
        <w:t>que</w:t>
      </w:r>
      <w:proofErr w:type="spellEnd"/>
      <w:r w:rsidRPr="002046E9">
        <w:rPr>
          <w:color w:val="333333"/>
          <w:sz w:val="24"/>
          <w:szCs w:val="24"/>
        </w:rPr>
        <w:t xml:space="preserve"> ley se oficializo el himno nacional</w:t>
      </w:r>
      <w:proofErr w:type="gramStart"/>
      <w:r w:rsidRPr="002046E9">
        <w:rPr>
          <w:color w:val="333333"/>
          <w:sz w:val="24"/>
          <w:szCs w:val="24"/>
        </w:rPr>
        <w:t>?</w:t>
      </w:r>
      <w:proofErr w:type="gramEnd"/>
    </w:p>
    <w:p w:rsidR="00C76D90" w:rsidRPr="002046E9" w:rsidRDefault="00C76D90" w:rsidP="00C76D90">
      <w:pPr>
        <w:shd w:val="clear" w:color="auto" w:fill="FFFFFF"/>
        <w:rPr>
          <w:color w:val="333333"/>
          <w:sz w:val="24"/>
          <w:szCs w:val="24"/>
        </w:rPr>
      </w:pPr>
      <w:r w:rsidRPr="002046E9">
        <w:rPr>
          <w:color w:val="333333"/>
          <w:sz w:val="24"/>
          <w:szCs w:val="24"/>
        </w:rPr>
        <w:t>10</w:t>
      </w:r>
      <w:r w:rsidR="002046E9">
        <w:rPr>
          <w:color w:val="333333"/>
          <w:sz w:val="24"/>
          <w:szCs w:val="24"/>
        </w:rPr>
        <w:t>.</w:t>
      </w:r>
      <w:r w:rsidRPr="002046E9">
        <w:rPr>
          <w:color w:val="333333"/>
          <w:sz w:val="24"/>
          <w:szCs w:val="24"/>
          <w:shd w:val="clear" w:color="auto" w:fill="FFFFFF"/>
        </w:rPr>
        <w:t> Elabora una sopa de letras la con los símbolos patrios y emblemas de Colombia.</w:t>
      </w:r>
    </w:p>
    <w:p w:rsidR="00C76D90" w:rsidRPr="002046E9" w:rsidRDefault="00C76D90" w:rsidP="00C76D90">
      <w:pPr>
        <w:spacing w:after="0"/>
        <w:rPr>
          <w:color w:val="333333"/>
          <w:sz w:val="24"/>
          <w:szCs w:val="24"/>
          <w:shd w:val="clear" w:color="auto" w:fill="FFFFFF"/>
        </w:rPr>
      </w:pPr>
    </w:p>
    <w:p w:rsidR="00BD2DAE" w:rsidRPr="002046E9" w:rsidRDefault="00EF0130" w:rsidP="002046E9">
      <w:pPr>
        <w:ind w:left="0" w:right="0" w:firstLine="0"/>
        <w:rPr>
          <w:b/>
          <w:sz w:val="24"/>
          <w:szCs w:val="24"/>
        </w:rPr>
      </w:pPr>
      <w:r w:rsidRPr="002046E9">
        <w:rPr>
          <w:b/>
          <w:sz w:val="24"/>
          <w:szCs w:val="24"/>
        </w:rPr>
        <w:t xml:space="preserve">EL 20 DE JULIO DE 1810: “EL GRITO DE LA INDEPENDENCIA </w:t>
      </w:r>
    </w:p>
    <w:p w:rsidR="00BD2DAE" w:rsidRPr="002046E9" w:rsidRDefault="00EF0130" w:rsidP="00022FB9">
      <w:pPr>
        <w:ind w:left="0" w:right="0" w:firstLine="0"/>
        <w:jc w:val="left"/>
        <w:rPr>
          <w:sz w:val="24"/>
          <w:szCs w:val="24"/>
        </w:rPr>
      </w:pPr>
      <w:r w:rsidRPr="002046E9">
        <w:rPr>
          <w:rFonts w:eastAsia="Calibri"/>
          <w:noProof/>
          <w:sz w:val="24"/>
          <w:szCs w:val="24"/>
        </w:rPr>
        <mc:AlternateContent>
          <mc:Choice Requires="wpg">
            <w:drawing>
              <wp:anchor distT="0" distB="0" distL="114300" distR="114300" simplePos="0" relativeHeight="251658240" behindDoc="0" locked="0" layoutInCell="1" allowOverlap="1" wp14:anchorId="3E26F99A" wp14:editId="7842567E">
                <wp:simplePos x="0" y="0"/>
                <wp:positionH relativeFrom="column">
                  <wp:posOffset>-60959</wp:posOffset>
                </wp:positionH>
                <wp:positionV relativeFrom="paragraph">
                  <wp:posOffset>-401932</wp:posOffset>
                </wp:positionV>
                <wp:extent cx="9144" cy="13716"/>
                <wp:effectExtent l="0" t="0" r="0" b="0"/>
                <wp:wrapSquare wrapText="bothSides"/>
                <wp:docPr id="14885" name="Group 14885"/>
                <wp:cNvGraphicFramePr/>
                <a:graphic xmlns:a="http://schemas.openxmlformats.org/drawingml/2006/main">
                  <a:graphicData uri="http://schemas.microsoft.com/office/word/2010/wordprocessingGroup">
                    <wpg:wgp>
                      <wpg:cNvGrpSpPr/>
                      <wpg:grpSpPr>
                        <a:xfrm>
                          <a:off x="0" y="0"/>
                          <a:ext cx="9144" cy="13716"/>
                          <a:chOff x="0" y="0"/>
                          <a:chExt cx="9144" cy="13716"/>
                        </a:xfrm>
                      </wpg:grpSpPr>
                      <wps:wsp>
                        <wps:cNvPr id="16565" name="Shape 16565"/>
                        <wps:cNvSpPr/>
                        <wps:spPr>
                          <a:xfrm>
                            <a:off x="0" y="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9ECA51E" id="Group 14885" o:spid="_x0000_s1026" style="position:absolute;margin-left:-4.8pt;margin-top:-31.65pt;width:.7pt;height:1.1pt;z-index:251658240" coordsize="914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">
                <v:shape id="Shape 16565" o:spid="_x0000_s1027" style="position:absolute;width:9144;height:13716;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zisUA&#10;AADeAAAADwAAAGRycy9kb3ducmV2LnhtbERP22rCQBB9F/yHZYS+6aZCQkldxSqWgohW+wFjdkyi&#10;2dmY3Wr0612h0Lc5nOuMJq2pxIUaV1pW8DqIQBBnVpecK/jZLfpvIJxH1lhZJgU3cjAZdzsjTLW9&#10;8jddtj4XIYRdigoK7+tUSpcVZNANbE0cuINtDPoAm1zqBq8h3FRyGEWJNFhyaCiwpllB2Wn7axTM&#10;d/o83J/um+M8X20+j4v1R7w8KPXSa6fvIDy1/l/85/7SYX4SJzE83wk3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POKxQAAAN4AAAAPAAAAAAAAAAAAAAAAAJgCAABkcnMv&#10;ZG93bnJldi54bWxQSwUGAAAAAAQABAD1AAAAigMAAAAA&#10;" path="m,l9144,r,13716l,13716,,e" fillcolor="black" stroked="f" strokeweight="0">
                  <v:stroke miterlimit="83231f" joinstyle="miter"/>
                  <v:path arrowok="t" textboxrect="0,0,9144,13716"/>
                </v:shape>
                <w10:wrap type="square"/>
              </v:group>
            </w:pict>
          </mc:Fallback>
        </mc:AlternateContent>
      </w:r>
      <w:r w:rsidRPr="002046E9">
        <w:rPr>
          <w:sz w:val="24"/>
          <w:szCs w:val="24"/>
        </w:rPr>
        <w:t xml:space="preserve">Nadie sabía exactamente qué iba a pasar el 20 de julio de 1810, pero se podía percibir una atmósfera de que algo ocurriría. Fue un viernes, día de mercado y todo el pueblo caminaba por las calles de Santa Fe. </w:t>
      </w:r>
    </w:p>
    <w:p w:rsidR="00BD2DAE" w:rsidRPr="002046E9" w:rsidRDefault="00EF0130" w:rsidP="00705D78">
      <w:pPr>
        <w:ind w:left="10"/>
        <w:rPr>
          <w:sz w:val="24"/>
          <w:szCs w:val="24"/>
        </w:rPr>
      </w:pPr>
      <w:r w:rsidRPr="002046E9">
        <w:rPr>
          <w:sz w:val="24"/>
          <w:szCs w:val="24"/>
        </w:rPr>
        <w:t xml:space="preserve">Después de la abdicación del monarca español Fernando VII tras la invasión francesa a España en 1808, llevada a cabo por parte de Napoleón Bonaparte, en España se organizaron juntas de gobierno a nivel local para resistir al invasor y, a la vez, gobernar en ausencia del rey depuesto. Estas juntas pronto uniéndose organizaron un gobierno "alterno" al gobierno de ocupación impuesto por Napoleón. </w:t>
      </w:r>
    </w:p>
    <w:p w:rsidR="00BD2DAE" w:rsidRPr="002046E9" w:rsidRDefault="00EF0130" w:rsidP="00705D78">
      <w:pPr>
        <w:ind w:left="10"/>
        <w:rPr>
          <w:sz w:val="24"/>
          <w:szCs w:val="24"/>
        </w:rPr>
      </w:pPr>
      <w:r w:rsidRPr="002046E9">
        <w:rPr>
          <w:sz w:val="24"/>
          <w:szCs w:val="24"/>
        </w:rPr>
        <w:t xml:space="preserve">Este gobierno alterno tenía representantes de todas las provincias de toda España y también de sus colonias. Sin embargo, la representación de las colonias era inferior a la de los reinos españoles. En el caso de las colonias americanas había sólo 9 representantes en contraste con los 36 de la península. Esto hizo que en América se buscara o una mayor representación o una mayor autonomía, e incluso Independencia de la metrópoli. </w:t>
      </w:r>
    </w:p>
    <w:p w:rsidR="00BD2DAE" w:rsidRPr="002046E9" w:rsidRDefault="00EF0130" w:rsidP="00705D78">
      <w:pPr>
        <w:ind w:left="10"/>
        <w:rPr>
          <w:sz w:val="24"/>
          <w:szCs w:val="24"/>
        </w:rPr>
      </w:pPr>
      <w:r w:rsidRPr="002046E9">
        <w:rPr>
          <w:sz w:val="24"/>
          <w:szCs w:val="24"/>
        </w:rPr>
        <w:t xml:space="preserve">Ya en 1809 se habían producido los primeros gritos de libertad en la América española, en lo que hoy es Ecuador y Bolivia. En la Nueva Granada se habían gestado de manera similar, y ciudades como Cartagena y </w:t>
      </w:r>
      <w:proofErr w:type="spellStart"/>
      <w:r w:rsidRPr="002046E9">
        <w:rPr>
          <w:sz w:val="24"/>
          <w:szCs w:val="24"/>
        </w:rPr>
        <w:t>Mompos</w:t>
      </w:r>
      <w:proofErr w:type="spellEnd"/>
      <w:r w:rsidRPr="002046E9">
        <w:rPr>
          <w:sz w:val="24"/>
          <w:szCs w:val="24"/>
        </w:rPr>
        <w:t xml:space="preserve"> habían conformado juntas independentistas que buscaban mayor autonomía e incluso una independencia absoluta de España </w:t>
      </w:r>
    </w:p>
    <w:p w:rsidR="00BD2DAE" w:rsidRPr="002046E9" w:rsidRDefault="00EF0130" w:rsidP="00705D78">
      <w:pPr>
        <w:ind w:left="10"/>
        <w:rPr>
          <w:sz w:val="24"/>
          <w:szCs w:val="24"/>
        </w:rPr>
      </w:pPr>
      <w:r w:rsidRPr="002046E9">
        <w:rPr>
          <w:sz w:val="24"/>
          <w:szCs w:val="24"/>
        </w:rPr>
        <w:lastRenderedPageBreak/>
        <w:t xml:space="preserve">En la provincia de Santa fe se había creado una junta de notables integrada por autoridades civiles e intelectuales criollos. Los principales personeros de la oligarquía criolla que conformaban la junta eran: José Miguel </w:t>
      </w:r>
      <w:proofErr w:type="spellStart"/>
      <w:r w:rsidRPr="002046E9">
        <w:rPr>
          <w:sz w:val="24"/>
          <w:szCs w:val="24"/>
        </w:rPr>
        <w:t>Pey</w:t>
      </w:r>
      <w:proofErr w:type="spellEnd"/>
      <w:r w:rsidRPr="002046E9">
        <w:rPr>
          <w:sz w:val="24"/>
          <w:szCs w:val="24"/>
        </w:rPr>
        <w:t xml:space="preserve">, Camilo Torres, Acevedo Gómez, Joaquín Camacho, Jorge Tadeo Lozano, Antonio Morales, entre otros. </w:t>
      </w:r>
    </w:p>
    <w:p w:rsidR="00BD2DAE" w:rsidRPr="002046E9" w:rsidRDefault="00EF0130" w:rsidP="00705D78">
      <w:pPr>
        <w:ind w:left="10"/>
        <w:rPr>
          <w:sz w:val="24"/>
          <w:szCs w:val="24"/>
        </w:rPr>
      </w:pPr>
      <w:r w:rsidRPr="002046E9">
        <w:rPr>
          <w:sz w:val="24"/>
          <w:szCs w:val="24"/>
        </w:rPr>
        <w:t xml:space="preserve">Estos comenzaron a realizar reuniones sucesivas en las casas de los integrantes y luego en el observatorio astronómico, cuyo director era Francisco José de Caldas. En estas reuniones empezaron a pensar en la táctica política que consistía en provocar una limitada y transitoria perturbación del orden público y así aprovechar para tomar el poder. </w:t>
      </w:r>
    </w:p>
    <w:p w:rsidR="00BD2DAE" w:rsidRPr="002046E9" w:rsidRDefault="00EF0130" w:rsidP="00705D78">
      <w:pPr>
        <w:ind w:left="10"/>
        <w:rPr>
          <w:sz w:val="24"/>
          <w:szCs w:val="24"/>
        </w:rPr>
      </w:pPr>
      <w:r w:rsidRPr="002046E9">
        <w:rPr>
          <w:sz w:val="24"/>
          <w:szCs w:val="24"/>
        </w:rPr>
        <w:t xml:space="preserve">La junta de notables propuso entonces crear un incidente con los españoles, a fin de crear una situación conflictiva que diera salida al descontento potencial que existía en Santafé contra la audiencia española. Lo importante era conseguir que el Virrey, presionado por la perturbación del orden, constituyera ese mismo día la Junta Suprema de Gobierno integrada por los regidores del Cabildo de Santafé. </w:t>
      </w:r>
    </w:p>
    <w:p w:rsidR="00BD2DAE" w:rsidRPr="002046E9" w:rsidRDefault="00EF0130" w:rsidP="00705D78">
      <w:pPr>
        <w:ind w:left="10"/>
        <w:rPr>
          <w:sz w:val="24"/>
          <w:szCs w:val="24"/>
        </w:rPr>
      </w:pPr>
      <w:r w:rsidRPr="002046E9">
        <w:rPr>
          <w:sz w:val="24"/>
          <w:szCs w:val="24"/>
        </w:rPr>
        <w:t xml:space="preserve">Don Antonio Morales manifestó que el incidente podía provocarse con el comerciante peninsular don José González Llorente y se ofreció "gustoso" a intervenir en el altercado. Los notables criollos aceptaron la propuesta y decidieron ejecutar el proyecto el viernes, 20 de julio, fecha en que la Plaza Mayor estaría colmada de gente de todas las clases sociales, por ser el día habitual de mercado. </w:t>
      </w:r>
    </w:p>
    <w:p w:rsidR="00BD2DAE" w:rsidRPr="002046E9" w:rsidRDefault="00EF0130" w:rsidP="00705D78">
      <w:pPr>
        <w:ind w:left="10"/>
        <w:rPr>
          <w:sz w:val="24"/>
          <w:szCs w:val="24"/>
        </w:rPr>
      </w:pPr>
      <w:r w:rsidRPr="002046E9">
        <w:rPr>
          <w:sz w:val="24"/>
          <w:szCs w:val="24"/>
        </w:rPr>
        <w:t xml:space="preserve">Se convino que un grupo de criollos (encabezados por Pantaleón Santamaría y los hermanos Morales) fueran el día indicado a la tienda de Llorente a pedirle prestado un florero o cualquier clase de adorno que les sirviera para decorar la mesa de un anunciado banquete en honor a otro criollo destacado, Antonio Villavicencio. En el caso de una negativa, los hermanos Morales procederían a agredir al español. </w:t>
      </w:r>
    </w:p>
    <w:p w:rsidR="00BD2DAE" w:rsidRPr="002046E9" w:rsidRDefault="00EF0130" w:rsidP="00705D78">
      <w:pPr>
        <w:ind w:left="10"/>
        <w:rPr>
          <w:sz w:val="24"/>
          <w:szCs w:val="24"/>
        </w:rPr>
      </w:pPr>
      <w:r w:rsidRPr="002046E9">
        <w:rPr>
          <w:sz w:val="24"/>
          <w:szCs w:val="24"/>
        </w:rPr>
        <w:t xml:space="preserve">A fin de garantizar el éxito del plan, si Llorente entregaba el florero o se negaba de manera cortés, se acordó que don Francisco José de Caldas pasara a la misma hora por frente del almacén de Llorente y le saludara, lo cual daría oportunidad a Morales para reprenderlo por dirigir la palabra a un "chapetón" enemigo de los americanos y dar así comienzo al incidente. </w:t>
      </w:r>
    </w:p>
    <w:p w:rsidR="00BD2DAE" w:rsidRPr="002046E9" w:rsidRDefault="00705D78" w:rsidP="00705D78">
      <w:pPr>
        <w:ind w:left="0" w:right="0" w:firstLine="0"/>
        <w:jc w:val="right"/>
        <w:rPr>
          <w:sz w:val="24"/>
          <w:szCs w:val="24"/>
        </w:rPr>
      </w:pPr>
      <w:r w:rsidRPr="002046E9">
        <w:rPr>
          <w:b/>
          <w:color w:val="333333"/>
          <w:sz w:val="24"/>
          <w:szCs w:val="24"/>
        </w:rPr>
        <w:t xml:space="preserve">Y LLEGÓ EL 20 DE JULIO </w:t>
      </w:r>
      <w:r w:rsidRPr="002046E9">
        <w:rPr>
          <w:sz w:val="24"/>
          <w:szCs w:val="24"/>
        </w:rPr>
        <w:t xml:space="preserve"> </w:t>
      </w:r>
    </w:p>
    <w:p w:rsidR="00BD2DAE" w:rsidRPr="002046E9" w:rsidRDefault="00EF0130" w:rsidP="00705D78">
      <w:pPr>
        <w:ind w:left="0" w:firstLine="233"/>
        <w:rPr>
          <w:sz w:val="24"/>
          <w:szCs w:val="24"/>
        </w:rPr>
      </w:pPr>
      <w:r w:rsidRPr="002046E9">
        <w:rPr>
          <w:sz w:val="24"/>
          <w:szCs w:val="24"/>
        </w:rPr>
        <w:t xml:space="preserve">"Según cuentan algunos testigos, los criollos fueron al almacén de Llorente a pedirle prestada una pieza. Algunos dicen que fue un ramillete, otros un farol y otros un florero, con el fin de adornar la mesa de Antonio Villavicencio. Llorente se resiste porque dice que la pieza está maltratada y en mal estado. Se arma el tumulto y se convoca a un cabildo abierto poniéndose en sintonía con lo que ocurre en las otras provincias de la Nueva Granada y lo que ocurre en las otras colonias españolas", cuenta Daniel Castro, director del Museo de la Independencia, lugar donde ocurrieron los hechos del 20 de julio y donde aún reposa una parte de la pieza que los criollos fueron a pedir prestada. </w:t>
      </w:r>
    </w:p>
    <w:p w:rsidR="00BD2DAE" w:rsidRPr="002046E9" w:rsidRDefault="00EF0130" w:rsidP="00705D78">
      <w:pPr>
        <w:ind w:left="10"/>
        <w:rPr>
          <w:sz w:val="24"/>
          <w:szCs w:val="24"/>
        </w:rPr>
      </w:pPr>
      <w:r w:rsidRPr="002046E9">
        <w:rPr>
          <w:sz w:val="24"/>
          <w:szCs w:val="24"/>
        </w:rPr>
        <w:t xml:space="preserve">Poco antes de las doce del día, como estaba previsto, se presentaron los criollos ante Llorente y después de hablarle del anunciado banquete a Villavicencio, se le pidió prestado la pieza para adornar la mesa. Llorente se negó, pero su negativa no fue dada en términos despectivos o groseros. Se limitó a explicar diciendo que la había prestado varias veces y ésta se estaba maltratando y por lo tanto, perdiendo su valor. </w:t>
      </w:r>
    </w:p>
    <w:p w:rsidR="00BD2DAE" w:rsidRPr="002046E9" w:rsidRDefault="00EF0130" w:rsidP="00705D78">
      <w:pPr>
        <w:ind w:left="10"/>
        <w:rPr>
          <w:sz w:val="24"/>
          <w:szCs w:val="24"/>
        </w:rPr>
      </w:pPr>
      <w:r w:rsidRPr="002046E9">
        <w:rPr>
          <w:sz w:val="24"/>
          <w:szCs w:val="24"/>
        </w:rPr>
        <w:t xml:space="preserve">Entonces intervino Caldas, quien pasó por frente del almacén y saludó a Llorente, lo que permitió a don Antonio Morales, como estaba acordado, tomar la iniciativa y formular duras críticas hacia Llorente. Morales y sus compañeros comenzaron entonces a gritar que el comerciante español había respondido con palabras contra Villavicencio y los americanos, afirmación que Llorente negó categóricamente. </w:t>
      </w:r>
    </w:p>
    <w:p w:rsidR="00BD2DAE" w:rsidRPr="002046E9" w:rsidRDefault="00EF0130" w:rsidP="00705D78">
      <w:pPr>
        <w:ind w:left="10"/>
        <w:rPr>
          <w:sz w:val="24"/>
          <w:szCs w:val="24"/>
        </w:rPr>
      </w:pPr>
      <w:r w:rsidRPr="002046E9">
        <w:rPr>
          <w:sz w:val="24"/>
          <w:szCs w:val="24"/>
        </w:rPr>
        <w:t xml:space="preserve">Mientras tanto los principales conjurados se dispersaron por la plaza gritando: ¡Están insultando a los americanos! ¡Queremos Junta! ¡Viva el Cabildo! ¡Abajo el mal gobierno! ¡Mueran los bonapartistas! La ira se tomó el sentir del pueblo. </w:t>
      </w:r>
    </w:p>
    <w:p w:rsidR="00BD2DAE" w:rsidRPr="002046E9" w:rsidRDefault="00EF0130" w:rsidP="00705D78">
      <w:pPr>
        <w:ind w:left="10"/>
        <w:rPr>
          <w:sz w:val="24"/>
          <w:szCs w:val="24"/>
        </w:rPr>
      </w:pPr>
      <w:r w:rsidRPr="002046E9">
        <w:rPr>
          <w:sz w:val="24"/>
          <w:szCs w:val="24"/>
        </w:rPr>
        <w:lastRenderedPageBreak/>
        <w:t xml:space="preserve">Indios, blancos, patricios, plebeyos, ricos y pobres empezaron a romper a pedradas las vidrieras y a forzar las puertas. El Virrey, las autoridades militares y los españoles, contemplaron atónitos ese súbito y violento despertar de un pueblo al que se habían acostumbrado a menospreciar. </w:t>
      </w:r>
    </w:p>
    <w:p w:rsidR="00BD2DAE" w:rsidRPr="002046E9" w:rsidRDefault="00E52114" w:rsidP="00705D78">
      <w:pPr>
        <w:ind w:left="0" w:right="0" w:firstLine="0"/>
        <w:jc w:val="left"/>
        <w:rPr>
          <w:sz w:val="24"/>
          <w:szCs w:val="24"/>
        </w:rPr>
      </w:pPr>
      <w:r w:rsidRPr="002046E9">
        <w:rPr>
          <w:b/>
          <w:color w:val="333333"/>
          <w:sz w:val="24"/>
          <w:szCs w:val="24"/>
        </w:rPr>
        <w:t xml:space="preserve">El Acta de Independencia </w:t>
      </w:r>
    </w:p>
    <w:p w:rsidR="00BD2DAE" w:rsidRPr="002046E9" w:rsidRDefault="00EF0130" w:rsidP="00705D78">
      <w:pPr>
        <w:ind w:left="10"/>
        <w:rPr>
          <w:sz w:val="24"/>
          <w:szCs w:val="24"/>
        </w:rPr>
      </w:pPr>
      <w:r w:rsidRPr="002046E9">
        <w:rPr>
          <w:sz w:val="24"/>
          <w:szCs w:val="24"/>
        </w:rPr>
        <w:t xml:space="preserve">La revolución no tuvo entonces las proyecciones que eran de esperarse porque gran parte de los que intervenían eran indios y habitantes de las poblaciones de la Sabana, que debían regresar a sus pueblos. Cosa que indujo a Acevedo Gómez, uno de los jefes de la oligarquía criolla, a reunir a algunos del Cabildo y declararse investido del carácter de "tribuno del pueblo". Construyó la famosa Junta de Gobierno con la cual sustituiría el virreinato, firmando el </w:t>
      </w:r>
      <w:hyperlink r:id="rId7">
        <w:r w:rsidRPr="002046E9">
          <w:rPr>
            <w:sz w:val="24"/>
            <w:szCs w:val="24"/>
          </w:rPr>
          <w:t>Acta de Independencia</w:t>
        </w:r>
      </w:hyperlink>
      <w:hyperlink r:id="rId8">
        <w:r w:rsidRPr="002046E9">
          <w:rPr>
            <w:sz w:val="24"/>
            <w:szCs w:val="24"/>
          </w:rPr>
          <w:t>.</w:t>
        </w:r>
      </w:hyperlink>
      <w:r w:rsidRPr="002046E9">
        <w:rPr>
          <w:sz w:val="24"/>
          <w:szCs w:val="24"/>
        </w:rPr>
        <w:t xml:space="preserve"> </w:t>
      </w:r>
    </w:p>
    <w:p w:rsidR="00BD2DAE" w:rsidRPr="002046E9" w:rsidRDefault="00EF0130" w:rsidP="00705D78">
      <w:pPr>
        <w:ind w:left="10"/>
        <w:rPr>
          <w:sz w:val="24"/>
          <w:szCs w:val="24"/>
        </w:rPr>
      </w:pPr>
      <w:r w:rsidRPr="002046E9">
        <w:rPr>
          <w:sz w:val="24"/>
          <w:szCs w:val="24"/>
        </w:rPr>
        <w:t xml:space="preserve">La llamada "Acta de Independencia" de Santa fe no era realmente una declaración propiamente de independencia, pues como lo afirma el mismo documento, esta no pretendía (en nombre de la Nueva Granada) "abdicar los derechos imprescriptibles de la soberanía del pueblo a otra persona que a la de su augusto y desgraciado Monarca don Fernando VII". En contraposición, otras "actas de independencia", como la que se promulgó en la ciudad de </w:t>
      </w:r>
      <w:proofErr w:type="spellStart"/>
      <w:r w:rsidRPr="002046E9">
        <w:rPr>
          <w:sz w:val="24"/>
          <w:szCs w:val="24"/>
        </w:rPr>
        <w:t>Mompox</w:t>
      </w:r>
      <w:proofErr w:type="spellEnd"/>
      <w:r w:rsidRPr="002046E9">
        <w:rPr>
          <w:sz w:val="24"/>
          <w:szCs w:val="24"/>
        </w:rPr>
        <w:t xml:space="preserve"> (del 6 de agosto de 1810) sí buscaron una real independencia de España. </w:t>
      </w:r>
    </w:p>
    <w:p w:rsidR="00BD2DAE" w:rsidRPr="002046E9" w:rsidRDefault="00EF0130" w:rsidP="00705D78">
      <w:pPr>
        <w:ind w:left="10"/>
        <w:rPr>
          <w:sz w:val="24"/>
          <w:szCs w:val="24"/>
        </w:rPr>
      </w:pPr>
      <w:r w:rsidRPr="002046E9">
        <w:rPr>
          <w:sz w:val="24"/>
          <w:szCs w:val="24"/>
        </w:rPr>
        <w:t xml:space="preserve">Según el historiador colombiano Germán Mejía, "El 20 de julio es un movimiento bogotano, local, y genera un problema inmediato que además tiene pretensiones sobre las otras juntas que se estaban dando en el país. La pretensión consistía en definir lo que iba a ser el territorio de la Nueva Granada. Es el triunfo del centralismo sobre la realidad de las provincias de principios del siglo XIX. Los criollos tuvieron el papel de construir la primera República. El 20 de julio que nosotros entendemos hoy en día es el fabricado a finales del siglo XIX y no lo que sucedió a comienzos de este siglo". </w:t>
      </w:r>
    </w:p>
    <w:p w:rsidR="00BD2DAE" w:rsidRPr="002046E9" w:rsidRDefault="00EF0130" w:rsidP="00705D78">
      <w:pPr>
        <w:ind w:left="10"/>
        <w:rPr>
          <w:sz w:val="24"/>
          <w:szCs w:val="24"/>
        </w:rPr>
      </w:pPr>
      <w:r w:rsidRPr="002046E9">
        <w:rPr>
          <w:sz w:val="24"/>
          <w:szCs w:val="24"/>
        </w:rPr>
        <w:t>El episodio ocurrido el 20 de julio sintetizó las contradicciones del imperio español: corona</w:t>
      </w:r>
      <w:r w:rsidR="00765609">
        <w:rPr>
          <w:sz w:val="24"/>
          <w:szCs w:val="24"/>
        </w:rPr>
        <w:t xml:space="preserve"> </w:t>
      </w:r>
      <w:r w:rsidRPr="002046E9">
        <w:rPr>
          <w:sz w:val="24"/>
          <w:szCs w:val="24"/>
        </w:rPr>
        <w:t xml:space="preserve">reinos, criollos-peninsulares y finalmente metrópoli-colonias. La independencia de Nueva Granada y sus proyectos estado nación serían supuestamente el resultado y la solución de estas tensiones. </w:t>
      </w:r>
    </w:p>
    <w:p w:rsidR="00BD2DAE" w:rsidRPr="002046E9" w:rsidRDefault="00EF0130" w:rsidP="00705D78">
      <w:pPr>
        <w:rPr>
          <w:b/>
          <w:sz w:val="24"/>
          <w:szCs w:val="24"/>
        </w:rPr>
      </w:pPr>
      <w:r w:rsidRPr="002046E9">
        <w:rPr>
          <w:b/>
          <w:sz w:val="24"/>
          <w:szCs w:val="24"/>
        </w:rPr>
        <w:t xml:space="preserve">Responde: </w:t>
      </w:r>
    </w:p>
    <w:p w:rsidR="00BD2DAE" w:rsidRPr="002046E9" w:rsidRDefault="002046E9" w:rsidP="002046E9">
      <w:pPr>
        <w:spacing w:after="0"/>
        <w:ind w:left="0" w:firstLine="0"/>
        <w:rPr>
          <w:sz w:val="24"/>
          <w:szCs w:val="24"/>
        </w:rPr>
      </w:pPr>
      <w:r>
        <w:rPr>
          <w:sz w:val="24"/>
          <w:szCs w:val="24"/>
        </w:rPr>
        <w:t>11.</w:t>
      </w:r>
      <w:r w:rsidR="00765609">
        <w:rPr>
          <w:sz w:val="24"/>
          <w:szCs w:val="24"/>
        </w:rPr>
        <w:t xml:space="preserve"> </w:t>
      </w:r>
      <w:r w:rsidR="00EF0130" w:rsidRPr="002046E9">
        <w:rPr>
          <w:sz w:val="24"/>
          <w:szCs w:val="24"/>
        </w:rPr>
        <w:t xml:space="preserve">Describa los acontecimientos del 20 de julio de 1810. </w:t>
      </w:r>
    </w:p>
    <w:p w:rsidR="00BD2DAE" w:rsidRPr="002046E9" w:rsidRDefault="002046E9" w:rsidP="002046E9">
      <w:pPr>
        <w:spacing w:after="0"/>
        <w:ind w:left="0" w:firstLine="0"/>
        <w:rPr>
          <w:sz w:val="24"/>
          <w:szCs w:val="24"/>
        </w:rPr>
      </w:pPr>
      <w:r>
        <w:rPr>
          <w:sz w:val="24"/>
          <w:szCs w:val="24"/>
        </w:rPr>
        <w:t>12</w:t>
      </w:r>
      <w:r w:rsidR="00765609">
        <w:rPr>
          <w:sz w:val="24"/>
          <w:szCs w:val="24"/>
        </w:rPr>
        <w:t xml:space="preserve"> </w:t>
      </w:r>
      <w:r>
        <w:rPr>
          <w:sz w:val="24"/>
          <w:szCs w:val="24"/>
        </w:rPr>
        <w:t>.</w:t>
      </w:r>
      <w:r w:rsidR="00EF0130" w:rsidRPr="002046E9">
        <w:rPr>
          <w:sz w:val="24"/>
          <w:szCs w:val="24"/>
        </w:rPr>
        <w:t xml:space="preserve">Identifique los personajes que participaron en este día. </w:t>
      </w:r>
    </w:p>
    <w:p w:rsidR="00BD2DAE" w:rsidRPr="002046E9" w:rsidRDefault="002046E9" w:rsidP="002046E9">
      <w:pPr>
        <w:spacing w:after="0"/>
        <w:ind w:left="0" w:firstLine="0"/>
        <w:rPr>
          <w:sz w:val="24"/>
          <w:szCs w:val="24"/>
        </w:rPr>
      </w:pPr>
      <w:r>
        <w:rPr>
          <w:sz w:val="24"/>
          <w:szCs w:val="24"/>
        </w:rPr>
        <w:t>13.</w:t>
      </w:r>
      <w:r w:rsidR="00765609">
        <w:rPr>
          <w:sz w:val="24"/>
          <w:szCs w:val="24"/>
        </w:rPr>
        <w:t xml:space="preserve"> </w:t>
      </w:r>
      <w:r w:rsidR="00EF0130" w:rsidRPr="002046E9">
        <w:rPr>
          <w:sz w:val="24"/>
          <w:szCs w:val="24"/>
        </w:rPr>
        <w:t xml:space="preserve">Cuál era la intención de los criollos al dirigirse al español JOSE GONZALEZ LLORENTE. </w:t>
      </w:r>
    </w:p>
    <w:p w:rsidR="00BD2DAE" w:rsidRPr="002046E9" w:rsidRDefault="002046E9" w:rsidP="002046E9">
      <w:pPr>
        <w:spacing w:after="0"/>
        <w:ind w:left="429" w:firstLine="0"/>
        <w:rPr>
          <w:sz w:val="24"/>
          <w:szCs w:val="24"/>
        </w:rPr>
      </w:pPr>
      <w:r>
        <w:rPr>
          <w:sz w:val="24"/>
          <w:szCs w:val="24"/>
        </w:rPr>
        <w:t>14.</w:t>
      </w:r>
      <w:r w:rsidR="00765609">
        <w:rPr>
          <w:sz w:val="24"/>
          <w:szCs w:val="24"/>
        </w:rPr>
        <w:t xml:space="preserve"> </w:t>
      </w:r>
      <w:r w:rsidR="00EF0130" w:rsidRPr="002046E9">
        <w:rPr>
          <w:sz w:val="24"/>
          <w:szCs w:val="24"/>
        </w:rPr>
        <w:t>Explique, se puede decir que el FLORERO DE LLORENTE fue la causa de la independencia nuestra</w:t>
      </w:r>
      <w:proofErr w:type="gramStart"/>
      <w:r w:rsidR="00EF0130" w:rsidRPr="002046E9">
        <w:rPr>
          <w:sz w:val="24"/>
          <w:szCs w:val="24"/>
        </w:rPr>
        <w:t>?</w:t>
      </w:r>
      <w:proofErr w:type="gramEnd"/>
      <w:r w:rsidR="00EF0130" w:rsidRPr="002046E9">
        <w:rPr>
          <w:sz w:val="24"/>
          <w:szCs w:val="24"/>
        </w:rPr>
        <w:t xml:space="preserve"> </w:t>
      </w:r>
    </w:p>
    <w:p w:rsidR="00BD2DAE" w:rsidRPr="002046E9" w:rsidRDefault="002046E9" w:rsidP="002046E9">
      <w:pPr>
        <w:spacing w:after="0"/>
        <w:ind w:left="426" w:firstLine="0"/>
        <w:rPr>
          <w:sz w:val="24"/>
          <w:szCs w:val="24"/>
        </w:rPr>
      </w:pPr>
      <w:r>
        <w:rPr>
          <w:sz w:val="24"/>
          <w:szCs w:val="24"/>
        </w:rPr>
        <w:t>15</w:t>
      </w:r>
      <w:r w:rsidR="00765609">
        <w:rPr>
          <w:sz w:val="24"/>
          <w:szCs w:val="24"/>
        </w:rPr>
        <w:t xml:space="preserve">. </w:t>
      </w:r>
      <w:r>
        <w:rPr>
          <w:sz w:val="24"/>
          <w:szCs w:val="24"/>
        </w:rPr>
        <w:t>.</w:t>
      </w:r>
      <w:r w:rsidR="00EF0130" w:rsidRPr="002046E9">
        <w:rPr>
          <w:sz w:val="24"/>
          <w:szCs w:val="24"/>
        </w:rPr>
        <w:t>Ese día se dio una verdadera independencia</w:t>
      </w:r>
      <w:proofErr w:type="gramStart"/>
      <w:r w:rsidR="00EF0130" w:rsidRPr="002046E9">
        <w:rPr>
          <w:sz w:val="24"/>
          <w:szCs w:val="24"/>
        </w:rPr>
        <w:t>?</w:t>
      </w:r>
      <w:proofErr w:type="gramEnd"/>
      <w:r w:rsidR="00EF0130" w:rsidRPr="002046E9">
        <w:rPr>
          <w:sz w:val="24"/>
          <w:szCs w:val="24"/>
        </w:rPr>
        <w:t xml:space="preserve"> Explique </w:t>
      </w:r>
      <w:r w:rsidR="00EF0130" w:rsidRPr="002046E9">
        <w:rPr>
          <w:rFonts w:eastAsia="Wingdings"/>
          <w:sz w:val="24"/>
          <w:szCs w:val="24"/>
        </w:rPr>
        <w:t></w:t>
      </w:r>
      <w:r w:rsidR="00EF0130" w:rsidRPr="002046E9">
        <w:rPr>
          <w:sz w:val="24"/>
          <w:szCs w:val="24"/>
        </w:rPr>
        <w:t xml:space="preserve"> Qué fue la junta de gobierno</w:t>
      </w:r>
      <w:proofErr w:type="gramStart"/>
      <w:r w:rsidR="00EF0130" w:rsidRPr="002046E9">
        <w:rPr>
          <w:sz w:val="24"/>
          <w:szCs w:val="24"/>
        </w:rPr>
        <w:t>?</w:t>
      </w:r>
      <w:proofErr w:type="gramEnd"/>
      <w:r w:rsidR="00EF0130" w:rsidRPr="002046E9">
        <w:rPr>
          <w:sz w:val="24"/>
          <w:szCs w:val="24"/>
        </w:rPr>
        <w:t xml:space="preserve"> </w:t>
      </w:r>
    </w:p>
    <w:p w:rsidR="00BD2DAE" w:rsidRPr="002046E9" w:rsidRDefault="002046E9" w:rsidP="002046E9">
      <w:pPr>
        <w:spacing w:after="0"/>
        <w:ind w:left="426" w:firstLine="0"/>
        <w:rPr>
          <w:sz w:val="24"/>
          <w:szCs w:val="24"/>
        </w:rPr>
      </w:pPr>
      <w:r>
        <w:rPr>
          <w:sz w:val="24"/>
          <w:szCs w:val="24"/>
        </w:rPr>
        <w:t>16</w:t>
      </w:r>
      <w:r w:rsidR="00765609">
        <w:rPr>
          <w:sz w:val="24"/>
          <w:szCs w:val="24"/>
        </w:rPr>
        <w:t xml:space="preserve">. </w:t>
      </w:r>
      <w:r w:rsidR="00EF0130" w:rsidRPr="002046E9">
        <w:rPr>
          <w:sz w:val="24"/>
          <w:szCs w:val="24"/>
        </w:rPr>
        <w:t>Qué era el cabildo abierto</w:t>
      </w:r>
      <w:proofErr w:type="gramStart"/>
      <w:r w:rsidR="00EF0130" w:rsidRPr="002046E9">
        <w:rPr>
          <w:sz w:val="24"/>
          <w:szCs w:val="24"/>
        </w:rPr>
        <w:t>?</w:t>
      </w:r>
      <w:proofErr w:type="gramEnd"/>
      <w:r w:rsidR="00EF0130" w:rsidRPr="002046E9">
        <w:rPr>
          <w:sz w:val="24"/>
          <w:szCs w:val="24"/>
        </w:rPr>
        <w:t xml:space="preserve"> </w:t>
      </w:r>
    </w:p>
    <w:p w:rsidR="00022FB9" w:rsidRPr="002046E9" w:rsidRDefault="002046E9" w:rsidP="002046E9">
      <w:pPr>
        <w:spacing w:after="0"/>
        <w:ind w:left="426" w:firstLine="0"/>
        <w:rPr>
          <w:sz w:val="24"/>
          <w:szCs w:val="24"/>
        </w:rPr>
      </w:pPr>
      <w:r>
        <w:rPr>
          <w:sz w:val="24"/>
          <w:szCs w:val="24"/>
        </w:rPr>
        <w:t>1</w:t>
      </w:r>
      <w:r w:rsidR="00765609">
        <w:rPr>
          <w:sz w:val="24"/>
          <w:szCs w:val="24"/>
        </w:rPr>
        <w:t xml:space="preserve">7. </w:t>
      </w:r>
      <w:r w:rsidR="00022FB9" w:rsidRPr="002046E9">
        <w:rPr>
          <w:sz w:val="24"/>
          <w:szCs w:val="24"/>
        </w:rPr>
        <w:t>Que fue el acta de la independencia</w:t>
      </w:r>
      <w:proofErr w:type="gramStart"/>
      <w:r w:rsidR="00022FB9" w:rsidRPr="002046E9">
        <w:rPr>
          <w:sz w:val="24"/>
          <w:szCs w:val="24"/>
        </w:rPr>
        <w:t>?</w:t>
      </w:r>
      <w:proofErr w:type="gramEnd"/>
      <w:r w:rsidR="00022FB9" w:rsidRPr="002046E9">
        <w:rPr>
          <w:sz w:val="24"/>
          <w:szCs w:val="24"/>
        </w:rPr>
        <w:t xml:space="preserve"> Se </w:t>
      </w:r>
      <w:r w:rsidR="00AC0E52" w:rsidRPr="002046E9">
        <w:rPr>
          <w:sz w:val="24"/>
          <w:szCs w:val="24"/>
        </w:rPr>
        <w:t>logró</w:t>
      </w:r>
      <w:r w:rsidR="00022FB9" w:rsidRPr="002046E9">
        <w:rPr>
          <w:sz w:val="24"/>
          <w:szCs w:val="24"/>
        </w:rPr>
        <w:t xml:space="preserve"> con ella la libertad</w:t>
      </w:r>
      <w:proofErr w:type="gramStart"/>
      <w:r w:rsidR="00022FB9" w:rsidRPr="002046E9">
        <w:rPr>
          <w:sz w:val="24"/>
          <w:szCs w:val="24"/>
        </w:rPr>
        <w:t>?</w:t>
      </w:r>
      <w:proofErr w:type="gramEnd"/>
      <w:r w:rsidR="00022FB9" w:rsidRPr="002046E9">
        <w:rPr>
          <w:sz w:val="24"/>
          <w:szCs w:val="24"/>
        </w:rPr>
        <w:t xml:space="preserve"> Por qué el acta de independencia del 20 de julio no era una declaración de independencia</w:t>
      </w:r>
      <w:proofErr w:type="gramStart"/>
      <w:r w:rsidR="00022FB9" w:rsidRPr="002046E9">
        <w:rPr>
          <w:sz w:val="24"/>
          <w:szCs w:val="24"/>
        </w:rPr>
        <w:t>?</w:t>
      </w:r>
      <w:proofErr w:type="gramEnd"/>
    </w:p>
    <w:p w:rsidR="00022FB9" w:rsidRPr="002046E9" w:rsidRDefault="002046E9" w:rsidP="002046E9">
      <w:pPr>
        <w:spacing w:after="0"/>
        <w:ind w:left="426" w:firstLine="0"/>
        <w:rPr>
          <w:sz w:val="24"/>
          <w:szCs w:val="24"/>
        </w:rPr>
      </w:pPr>
      <w:r>
        <w:rPr>
          <w:sz w:val="24"/>
          <w:szCs w:val="24"/>
        </w:rPr>
        <w:t>18</w:t>
      </w:r>
      <w:r w:rsidR="00765609">
        <w:rPr>
          <w:sz w:val="24"/>
          <w:szCs w:val="24"/>
        </w:rPr>
        <w:t xml:space="preserve">. </w:t>
      </w:r>
      <w:r w:rsidR="00022FB9" w:rsidRPr="002046E9">
        <w:rPr>
          <w:sz w:val="24"/>
          <w:szCs w:val="24"/>
        </w:rPr>
        <w:t xml:space="preserve">Consulte cual fue el papel de </w:t>
      </w:r>
      <w:r w:rsidR="00AC0E52" w:rsidRPr="002046E9">
        <w:rPr>
          <w:sz w:val="24"/>
          <w:szCs w:val="24"/>
        </w:rPr>
        <w:t>José</w:t>
      </w:r>
      <w:r w:rsidR="00022FB9" w:rsidRPr="002046E9">
        <w:rPr>
          <w:sz w:val="24"/>
          <w:szCs w:val="24"/>
        </w:rPr>
        <w:t xml:space="preserve"> </w:t>
      </w:r>
      <w:r w:rsidR="00AC0E52" w:rsidRPr="002046E9">
        <w:rPr>
          <w:sz w:val="24"/>
          <w:szCs w:val="24"/>
        </w:rPr>
        <w:t>María</w:t>
      </w:r>
      <w:r w:rsidR="00022FB9" w:rsidRPr="002046E9">
        <w:rPr>
          <w:sz w:val="24"/>
          <w:szCs w:val="24"/>
        </w:rPr>
        <w:t xml:space="preserve"> Carbonell en las revueltas del 20 de Julio</w:t>
      </w:r>
      <w:r w:rsidR="00AC0E52" w:rsidRPr="002046E9">
        <w:rPr>
          <w:sz w:val="24"/>
          <w:szCs w:val="24"/>
        </w:rPr>
        <w:t xml:space="preserve"> de 1810</w:t>
      </w:r>
      <w:r w:rsidR="00022FB9" w:rsidRPr="002046E9">
        <w:rPr>
          <w:sz w:val="24"/>
          <w:szCs w:val="24"/>
        </w:rPr>
        <w:t>.</w:t>
      </w:r>
      <w:r w:rsidR="00AC0E52" w:rsidRPr="002046E9">
        <w:rPr>
          <w:sz w:val="24"/>
          <w:szCs w:val="24"/>
        </w:rPr>
        <w:t xml:space="preserve"> Y por qué se le denomina el Chispero de la Revolución.</w:t>
      </w:r>
    </w:p>
    <w:p w:rsidR="00AC0E52" w:rsidRPr="002046E9" w:rsidRDefault="002046E9" w:rsidP="002046E9">
      <w:pPr>
        <w:spacing w:after="0"/>
        <w:ind w:left="426" w:firstLine="0"/>
        <w:rPr>
          <w:sz w:val="24"/>
          <w:szCs w:val="24"/>
        </w:rPr>
      </w:pPr>
      <w:r>
        <w:rPr>
          <w:sz w:val="24"/>
          <w:szCs w:val="24"/>
        </w:rPr>
        <w:t>19</w:t>
      </w:r>
      <w:r w:rsidR="00765609">
        <w:rPr>
          <w:sz w:val="24"/>
          <w:szCs w:val="24"/>
        </w:rPr>
        <w:t xml:space="preserve"> .</w:t>
      </w:r>
      <w:r w:rsidR="00AC0E52" w:rsidRPr="002046E9">
        <w:rPr>
          <w:sz w:val="24"/>
          <w:szCs w:val="24"/>
        </w:rPr>
        <w:t>Con</w:t>
      </w:r>
      <w:r w:rsidR="00765609">
        <w:rPr>
          <w:sz w:val="24"/>
          <w:szCs w:val="24"/>
        </w:rPr>
        <w:t xml:space="preserve"> </w:t>
      </w:r>
      <w:r w:rsidR="00765609" w:rsidRPr="002046E9">
        <w:rPr>
          <w:sz w:val="24"/>
          <w:szCs w:val="24"/>
        </w:rPr>
        <w:t>qué</w:t>
      </w:r>
      <w:r w:rsidR="00AC0E52" w:rsidRPr="002046E9">
        <w:rPr>
          <w:sz w:val="24"/>
          <w:szCs w:val="24"/>
        </w:rPr>
        <w:t xml:space="preserve"> fin se organizó la junta de notables y que influencia ejerció esta lucha en la junta independistas de Americe?</w:t>
      </w:r>
    </w:p>
    <w:p w:rsidR="00AC0E52" w:rsidRPr="002046E9" w:rsidRDefault="00765609" w:rsidP="00765609">
      <w:pPr>
        <w:spacing w:after="0"/>
        <w:ind w:left="426" w:firstLine="0"/>
        <w:rPr>
          <w:sz w:val="24"/>
          <w:szCs w:val="24"/>
        </w:rPr>
      </w:pPr>
      <w:r>
        <w:rPr>
          <w:sz w:val="24"/>
          <w:szCs w:val="24"/>
        </w:rPr>
        <w:t xml:space="preserve">20. </w:t>
      </w:r>
      <w:r w:rsidR="00AC0E52" w:rsidRPr="002046E9">
        <w:rPr>
          <w:sz w:val="24"/>
          <w:szCs w:val="24"/>
        </w:rPr>
        <w:t>Que papel cumplieron los siguientes personajes en el proceso de independencia de Colombia.</w:t>
      </w:r>
    </w:p>
    <w:p w:rsidR="00AC0E52" w:rsidRPr="002046E9" w:rsidRDefault="00AC0E52" w:rsidP="00AC0E52">
      <w:pPr>
        <w:spacing w:after="0"/>
        <w:ind w:left="426" w:firstLine="0"/>
        <w:rPr>
          <w:sz w:val="24"/>
          <w:szCs w:val="24"/>
        </w:rPr>
      </w:pPr>
    </w:p>
    <w:tbl>
      <w:tblPr>
        <w:tblStyle w:val="Tablaconcuadrcula"/>
        <w:tblW w:w="0" w:type="auto"/>
        <w:tblInd w:w="426" w:type="dxa"/>
        <w:tblLook w:val="04A0" w:firstRow="1" w:lastRow="0" w:firstColumn="1" w:lastColumn="0" w:noHBand="0" w:noVBand="1"/>
      </w:tblPr>
      <w:tblGrid>
        <w:gridCol w:w="5200"/>
        <w:gridCol w:w="5164"/>
      </w:tblGrid>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PERSONAJE</w:t>
            </w:r>
          </w:p>
        </w:tc>
        <w:tc>
          <w:tcPr>
            <w:tcW w:w="5395" w:type="dxa"/>
          </w:tcPr>
          <w:p w:rsidR="00AC0E52" w:rsidRPr="002046E9" w:rsidRDefault="00AC0E52" w:rsidP="00AC0E52">
            <w:pPr>
              <w:spacing w:after="0"/>
              <w:ind w:left="0" w:firstLine="0"/>
              <w:rPr>
                <w:sz w:val="24"/>
                <w:szCs w:val="24"/>
              </w:rPr>
            </w:pPr>
            <w:r w:rsidRPr="002046E9">
              <w:rPr>
                <w:sz w:val="24"/>
                <w:szCs w:val="24"/>
              </w:rPr>
              <w:t>PAPEL</w:t>
            </w:r>
          </w:p>
        </w:tc>
      </w:tr>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Camilo Torres</w:t>
            </w:r>
          </w:p>
        </w:tc>
        <w:tc>
          <w:tcPr>
            <w:tcW w:w="5395" w:type="dxa"/>
          </w:tcPr>
          <w:p w:rsidR="00AC0E52" w:rsidRPr="002046E9" w:rsidRDefault="00AC0E52" w:rsidP="00AC0E52">
            <w:pPr>
              <w:spacing w:after="0"/>
              <w:ind w:left="0" w:firstLine="0"/>
              <w:rPr>
                <w:sz w:val="24"/>
                <w:szCs w:val="24"/>
              </w:rPr>
            </w:pPr>
          </w:p>
        </w:tc>
      </w:tr>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 xml:space="preserve">Francisco </w:t>
            </w:r>
            <w:proofErr w:type="spellStart"/>
            <w:r w:rsidRPr="002046E9">
              <w:rPr>
                <w:sz w:val="24"/>
                <w:szCs w:val="24"/>
              </w:rPr>
              <w:t>Jose</w:t>
            </w:r>
            <w:proofErr w:type="spellEnd"/>
            <w:r w:rsidRPr="002046E9">
              <w:rPr>
                <w:sz w:val="24"/>
                <w:szCs w:val="24"/>
              </w:rPr>
              <w:t xml:space="preserve"> de Caldas</w:t>
            </w:r>
          </w:p>
        </w:tc>
        <w:tc>
          <w:tcPr>
            <w:tcW w:w="5395" w:type="dxa"/>
          </w:tcPr>
          <w:p w:rsidR="00AC0E52" w:rsidRPr="002046E9" w:rsidRDefault="00AC0E52" w:rsidP="00AC0E52">
            <w:pPr>
              <w:spacing w:after="0"/>
              <w:ind w:left="0" w:firstLine="0"/>
              <w:rPr>
                <w:sz w:val="24"/>
                <w:szCs w:val="24"/>
              </w:rPr>
            </w:pPr>
          </w:p>
        </w:tc>
      </w:tr>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Antonio Villavicencio</w:t>
            </w:r>
          </w:p>
        </w:tc>
        <w:tc>
          <w:tcPr>
            <w:tcW w:w="5395" w:type="dxa"/>
          </w:tcPr>
          <w:p w:rsidR="00AC0E52" w:rsidRPr="002046E9" w:rsidRDefault="00AC0E52" w:rsidP="00AC0E52">
            <w:pPr>
              <w:spacing w:after="0"/>
              <w:ind w:left="0" w:firstLine="0"/>
              <w:rPr>
                <w:sz w:val="24"/>
                <w:szCs w:val="24"/>
              </w:rPr>
            </w:pPr>
          </w:p>
        </w:tc>
      </w:tr>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Hermanos Francisco y Antonio Morales</w:t>
            </w:r>
          </w:p>
        </w:tc>
        <w:tc>
          <w:tcPr>
            <w:tcW w:w="5395" w:type="dxa"/>
          </w:tcPr>
          <w:p w:rsidR="00AC0E52" w:rsidRPr="002046E9" w:rsidRDefault="00AC0E52" w:rsidP="00AC0E52">
            <w:pPr>
              <w:spacing w:after="0"/>
              <w:ind w:left="0" w:firstLine="0"/>
              <w:rPr>
                <w:sz w:val="24"/>
                <w:szCs w:val="24"/>
              </w:rPr>
            </w:pPr>
          </w:p>
        </w:tc>
      </w:tr>
      <w:tr w:rsidR="00AC0E52" w:rsidRPr="002046E9" w:rsidTr="00AC0E52">
        <w:tc>
          <w:tcPr>
            <w:tcW w:w="5395" w:type="dxa"/>
          </w:tcPr>
          <w:p w:rsidR="00AC0E52" w:rsidRPr="002046E9" w:rsidRDefault="00AC0E52" w:rsidP="00AC0E52">
            <w:pPr>
              <w:spacing w:after="0"/>
              <w:ind w:left="0" w:firstLine="0"/>
              <w:rPr>
                <w:sz w:val="24"/>
                <w:szCs w:val="24"/>
              </w:rPr>
            </w:pPr>
            <w:proofErr w:type="spellStart"/>
            <w:r w:rsidRPr="002046E9">
              <w:rPr>
                <w:sz w:val="24"/>
                <w:szCs w:val="24"/>
              </w:rPr>
              <w:t>Jose</w:t>
            </w:r>
            <w:proofErr w:type="spellEnd"/>
            <w:r w:rsidRPr="002046E9">
              <w:rPr>
                <w:sz w:val="24"/>
                <w:szCs w:val="24"/>
              </w:rPr>
              <w:t xml:space="preserve"> Gonzalez Llorente</w:t>
            </w:r>
          </w:p>
        </w:tc>
        <w:tc>
          <w:tcPr>
            <w:tcW w:w="5395" w:type="dxa"/>
          </w:tcPr>
          <w:p w:rsidR="00AC0E52" w:rsidRPr="002046E9" w:rsidRDefault="00AC0E52" w:rsidP="00AC0E52">
            <w:pPr>
              <w:spacing w:after="0"/>
              <w:ind w:left="0" w:firstLine="0"/>
              <w:rPr>
                <w:sz w:val="24"/>
                <w:szCs w:val="24"/>
              </w:rPr>
            </w:pPr>
          </w:p>
        </w:tc>
      </w:tr>
      <w:tr w:rsidR="00AC0E52" w:rsidRPr="002046E9" w:rsidTr="00AC0E52">
        <w:tc>
          <w:tcPr>
            <w:tcW w:w="5395" w:type="dxa"/>
          </w:tcPr>
          <w:p w:rsidR="00AC0E52" w:rsidRPr="002046E9" w:rsidRDefault="00AC0E52" w:rsidP="00AC0E52">
            <w:pPr>
              <w:spacing w:after="0"/>
              <w:ind w:left="0" w:firstLine="0"/>
              <w:rPr>
                <w:sz w:val="24"/>
                <w:szCs w:val="24"/>
              </w:rPr>
            </w:pPr>
            <w:r w:rsidRPr="002046E9">
              <w:rPr>
                <w:sz w:val="24"/>
                <w:szCs w:val="24"/>
              </w:rPr>
              <w:t>Antonio Amar</w:t>
            </w:r>
          </w:p>
        </w:tc>
        <w:tc>
          <w:tcPr>
            <w:tcW w:w="5395" w:type="dxa"/>
          </w:tcPr>
          <w:p w:rsidR="00AC0E52" w:rsidRPr="002046E9" w:rsidRDefault="00AC0E52" w:rsidP="00AC0E52">
            <w:pPr>
              <w:spacing w:after="0"/>
              <w:ind w:left="0" w:firstLine="0"/>
              <w:rPr>
                <w:sz w:val="24"/>
                <w:szCs w:val="24"/>
              </w:rPr>
            </w:pPr>
          </w:p>
        </w:tc>
      </w:tr>
    </w:tbl>
    <w:p w:rsidR="00E52114" w:rsidRPr="002046E9" w:rsidRDefault="00E52114" w:rsidP="00705D78">
      <w:pPr>
        <w:spacing w:after="0"/>
        <w:ind w:left="1076" w:firstLine="0"/>
        <w:rPr>
          <w:b/>
          <w:sz w:val="24"/>
          <w:szCs w:val="24"/>
        </w:rPr>
      </w:pPr>
    </w:p>
    <w:p w:rsidR="00193ED7" w:rsidRPr="002046E9" w:rsidRDefault="00193ED7" w:rsidP="00705D78">
      <w:pPr>
        <w:ind w:left="94"/>
        <w:rPr>
          <w:b/>
          <w:sz w:val="24"/>
          <w:szCs w:val="24"/>
        </w:rPr>
      </w:pPr>
    </w:p>
    <w:p w:rsidR="004E11E8" w:rsidRPr="002046E9" w:rsidRDefault="002046E9" w:rsidP="002046E9">
      <w:pPr>
        <w:ind w:left="94"/>
        <w:rPr>
          <w:sz w:val="24"/>
          <w:szCs w:val="24"/>
        </w:rPr>
      </w:pPr>
      <w:r w:rsidRPr="002046E9">
        <w:rPr>
          <w:sz w:val="24"/>
          <w:szCs w:val="24"/>
        </w:rPr>
        <w:t xml:space="preserve">,       </w:t>
      </w:r>
      <w:r w:rsidR="00765609">
        <w:rPr>
          <w:sz w:val="24"/>
          <w:szCs w:val="24"/>
        </w:rPr>
        <w:t>21.</w:t>
      </w:r>
      <w:r w:rsidR="004E11E8" w:rsidRPr="002046E9">
        <w:rPr>
          <w:sz w:val="24"/>
          <w:szCs w:val="24"/>
        </w:rPr>
        <w:t>Dibuja el escudo nacional de Colombia y explícalo.</w:t>
      </w:r>
    </w:p>
    <w:p w:rsidR="004E11E8" w:rsidRPr="00765609" w:rsidRDefault="00765609" w:rsidP="00765609">
      <w:pPr>
        <w:spacing w:after="0"/>
        <w:ind w:left="426" w:right="0" w:firstLine="0"/>
        <w:jc w:val="left"/>
        <w:rPr>
          <w:sz w:val="24"/>
          <w:szCs w:val="24"/>
        </w:rPr>
      </w:pPr>
      <w:r>
        <w:rPr>
          <w:sz w:val="24"/>
          <w:szCs w:val="24"/>
        </w:rPr>
        <w:lastRenderedPageBreak/>
        <w:t>22 .</w:t>
      </w:r>
      <w:r w:rsidR="004E11E8" w:rsidRPr="00765609">
        <w:rPr>
          <w:sz w:val="24"/>
          <w:szCs w:val="24"/>
        </w:rPr>
        <w:t>Dibuja la flor nacional y explica porque fue catalogada como flor nacional</w:t>
      </w:r>
    </w:p>
    <w:p w:rsidR="004E11E8" w:rsidRPr="00765609" w:rsidRDefault="00765609" w:rsidP="00765609">
      <w:pPr>
        <w:spacing w:after="0"/>
        <w:ind w:left="426" w:right="0" w:firstLine="0"/>
        <w:jc w:val="left"/>
        <w:rPr>
          <w:sz w:val="24"/>
          <w:szCs w:val="24"/>
        </w:rPr>
      </w:pPr>
      <w:r>
        <w:rPr>
          <w:sz w:val="24"/>
          <w:szCs w:val="24"/>
        </w:rPr>
        <w:t xml:space="preserve">23. </w:t>
      </w:r>
      <w:r w:rsidR="004E11E8" w:rsidRPr="00765609">
        <w:rPr>
          <w:sz w:val="24"/>
          <w:szCs w:val="24"/>
        </w:rPr>
        <w:t>Investiga cual es el árbol nacional de Colombia y explica porque se le fue dado ese titulo</w:t>
      </w:r>
    </w:p>
    <w:p w:rsidR="004E11E8" w:rsidRPr="00765609" w:rsidRDefault="00765609" w:rsidP="00765609">
      <w:pPr>
        <w:spacing w:after="0"/>
        <w:ind w:left="426" w:right="0" w:firstLine="0"/>
        <w:jc w:val="left"/>
        <w:rPr>
          <w:sz w:val="24"/>
          <w:szCs w:val="24"/>
        </w:rPr>
      </w:pPr>
      <w:r>
        <w:rPr>
          <w:sz w:val="24"/>
          <w:szCs w:val="24"/>
        </w:rPr>
        <w:t>24 .</w:t>
      </w:r>
      <w:r w:rsidR="004E11E8" w:rsidRPr="00765609">
        <w:rPr>
          <w:sz w:val="24"/>
          <w:szCs w:val="24"/>
        </w:rPr>
        <w:t>Consulta el juramento a la bandera</w:t>
      </w:r>
    </w:p>
    <w:p w:rsidR="004E11E8" w:rsidRPr="00765609" w:rsidRDefault="00765609" w:rsidP="00765609">
      <w:pPr>
        <w:spacing w:after="0"/>
        <w:ind w:left="426" w:right="0" w:firstLine="0"/>
        <w:jc w:val="left"/>
        <w:rPr>
          <w:sz w:val="24"/>
          <w:szCs w:val="24"/>
        </w:rPr>
      </w:pPr>
      <w:r>
        <w:rPr>
          <w:sz w:val="24"/>
          <w:szCs w:val="24"/>
        </w:rPr>
        <w:t xml:space="preserve">25. </w:t>
      </w:r>
      <w:r w:rsidR="004E11E8" w:rsidRPr="00765609">
        <w:rPr>
          <w:sz w:val="24"/>
          <w:szCs w:val="24"/>
        </w:rPr>
        <w:t>Escribe el texto del himno nacional con sus 11 estrofas y su coro</w:t>
      </w:r>
    </w:p>
    <w:p w:rsidR="004E11E8" w:rsidRPr="00765609" w:rsidRDefault="00765609" w:rsidP="00765609">
      <w:pPr>
        <w:spacing w:after="0"/>
        <w:ind w:left="426" w:right="0" w:firstLine="0"/>
        <w:jc w:val="left"/>
        <w:rPr>
          <w:sz w:val="24"/>
          <w:szCs w:val="24"/>
        </w:rPr>
      </w:pPr>
      <w:r>
        <w:rPr>
          <w:sz w:val="24"/>
          <w:szCs w:val="24"/>
        </w:rPr>
        <w:t xml:space="preserve">26. </w:t>
      </w:r>
      <w:r w:rsidR="004E11E8" w:rsidRPr="00765609">
        <w:rPr>
          <w:sz w:val="24"/>
          <w:szCs w:val="24"/>
        </w:rPr>
        <w:t>Explica cada una de las estrofas del himno nacional</w:t>
      </w:r>
    </w:p>
    <w:p w:rsidR="007D7C60" w:rsidRPr="00765609" w:rsidRDefault="00765609" w:rsidP="00765609">
      <w:pPr>
        <w:spacing w:after="0"/>
        <w:ind w:left="426" w:right="0" w:firstLine="0"/>
        <w:jc w:val="left"/>
        <w:rPr>
          <w:sz w:val="24"/>
          <w:szCs w:val="24"/>
        </w:rPr>
      </w:pPr>
      <w:r>
        <w:rPr>
          <w:sz w:val="24"/>
          <w:szCs w:val="24"/>
        </w:rPr>
        <w:t xml:space="preserve">27. </w:t>
      </w:r>
      <w:r w:rsidR="007D7C60" w:rsidRPr="00765609">
        <w:rPr>
          <w:sz w:val="24"/>
          <w:szCs w:val="24"/>
        </w:rPr>
        <w:t>Como era la América que soñaba Bolívar</w:t>
      </w:r>
      <w:proofErr w:type="gramStart"/>
      <w:r w:rsidR="007D7C60" w:rsidRPr="00765609">
        <w:rPr>
          <w:sz w:val="24"/>
          <w:szCs w:val="24"/>
        </w:rPr>
        <w:t>?</w:t>
      </w:r>
      <w:proofErr w:type="gramEnd"/>
      <w:r w:rsidR="007D7C60" w:rsidRPr="00765609">
        <w:rPr>
          <w:sz w:val="24"/>
          <w:szCs w:val="24"/>
        </w:rPr>
        <w:t xml:space="preserve"> Lo logro</w:t>
      </w:r>
      <w:proofErr w:type="gramStart"/>
      <w:r w:rsidR="007D7C60" w:rsidRPr="00765609">
        <w:rPr>
          <w:sz w:val="24"/>
          <w:szCs w:val="24"/>
        </w:rPr>
        <w:t>?</w:t>
      </w:r>
      <w:proofErr w:type="gramEnd"/>
    </w:p>
    <w:p w:rsidR="004E11E8" w:rsidRDefault="00765609" w:rsidP="00765609">
      <w:pPr>
        <w:spacing w:after="0"/>
        <w:ind w:left="426" w:right="0" w:firstLine="0"/>
        <w:jc w:val="left"/>
        <w:rPr>
          <w:sz w:val="24"/>
          <w:szCs w:val="24"/>
        </w:rPr>
      </w:pPr>
      <w:r>
        <w:rPr>
          <w:sz w:val="24"/>
          <w:szCs w:val="24"/>
        </w:rPr>
        <w:t>28 .</w:t>
      </w:r>
      <w:r w:rsidR="007D7C60" w:rsidRPr="00765609">
        <w:rPr>
          <w:sz w:val="24"/>
          <w:szCs w:val="24"/>
        </w:rPr>
        <w:t xml:space="preserve">Crees que la situación de Venezuela hoy en </w:t>
      </w:r>
      <w:r w:rsidRPr="00765609">
        <w:rPr>
          <w:sz w:val="24"/>
          <w:szCs w:val="24"/>
        </w:rPr>
        <w:t>día</w:t>
      </w:r>
      <w:r w:rsidR="007D7C60" w:rsidRPr="00765609">
        <w:rPr>
          <w:sz w:val="24"/>
          <w:szCs w:val="24"/>
        </w:rPr>
        <w:t xml:space="preserve"> en donde muchos de sus habitantes han llegado a Colombia permitirá cumplir el sueño de </w:t>
      </w:r>
      <w:r w:rsidRPr="00765609">
        <w:rPr>
          <w:sz w:val="24"/>
          <w:szCs w:val="24"/>
        </w:rPr>
        <w:t>Simón</w:t>
      </w:r>
      <w:r w:rsidR="007D7C60" w:rsidRPr="00765609">
        <w:rPr>
          <w:sz w:val="24"/>
          <w:szCs w:val="24"/>
        </w:rPr>
        <w:t xml:space="preserve"> Bolívar de ser una sola nación</w:t>
      </w:r>
      <w:proofErr w:type="gramStart"/>
      <w:r w:rsidR="007D7C60" w:rsidRPr="00765609">
        <w:rPr>
          <w:sz w:val="24"/>
          <w:szCs w:val="24"/>
        </w:rPr>
        <w:t>?</w:t>
      </w:r>
      <w:proofErr w:type="gramEnd"/>
    </w:p>
    <w:p w:rsidR="00F5219E" w:rsidRDefault="00F5219E" w:rsidP="00765609">
      <w:pPr>
        <w:spacing w:after="0"/>
        <w:ind w:left="426" w:right="0" w:firstLine="0"/>
        <w:jc w:val="left"/>
        <w:rPr>
          <w:sz w:val="24"/>
          <w:szCs w:val="24"/>
        </w:rPr>
      </w:pPr>
      <w:r>
        <w:rPr>
          <w:sz w:val="24"/>
          <w:szCs w:val="24"/>
        </w:rPr>
        <w:t>29 .Elabora 20 aportes de Antioquia al país Colombia y el mundo.</w:t>
      </w:r>
    </w:p>
    <w:p w:rsidR="00F5219E" w:rsidRDefault="00F5219E" w:rsidP="00765609">
      <w:pPr>
        <w:spacing w:after="0"/>
        <w:ind w:left="426" w:right="0" w:firstLine="0"/>
        <w:jc w:val="left"/>
        <w:rPr>
          <w:sz w:val="24"/>
          <w:szCs w:val="24"/>
        </w:rPr>
      </w:pPr>
      <w:r>
        <w:rPr>
          <w:sz w:val="24"/>
          <w:szCs w:val="24"/>
        </w:rPr>
        <w:t>30.elaborar un collage de 1 pliego de cartulina sobre la cultura antioqueña</w:t>
      </w:r>
      <w:proofErr w:type="gramStart"/>
      <w:r>
        <w:rPr>
          <w:sz w:val="24"/>
          <w:szCs w:val="24"/>
        </w:rPr>
        <w:t>..</w:t>
      </w:r>
      <w:proofErr w:type="gramEnd"/>
    </w:p>
    <w:p w:rsidR="00F5219E" w:rsidRPr="00765609" w:rsidRDefault="00F5219E" w:rsidP="00765609">
      <w:pPr>
        <w:spacing w:after="0"/>
        <w:ind w:left="426" w:right="0" w:firstLine="0"/>
        <w:jc w:val="left"/>
        <w:rPr>
          <w:sz w:val="24"/>
          <w:szCs w:val="24"/>
        </w:rPr>
      </w:pPr>
    </w:p>
    <w:sectPr w:rsidR="00F5219E" w:rsidRPr="00765609" w:rsidSect="00EF0130">
      <w:headerReference w:type="default" r:id="rId9"/>
      <w:pgSz w:w="12240" w:h="2016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BF" w:rsidRDefault="004159BF" w:rsidP="00022FB9">
      <w:pPr>
        <w:spacing w:after="0"/>
      </w:pPr>
      <w:r>
        <w:separator/>
      </w:r>
    </w:p>
  </w:endnote>
  <w:endnote w:type="continuationSeparator" w:id="0">
    <w:p w:rsidR="004159BF" w:rsidRDefault="004159BF" w:rsidP="0002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BF" w:rsidRDefault="004159BF" w:rsidP="00022FB9">
      <w:pPr>
        <w:spacing w:after="0"/>
      </w:pPr>
      <w:r>
        <w:separator/>
      </w:r>
    </w:p>
  </w:footnote>
  <w:footnote w:type="continuationSeparator" w:id="0">
    <w:p w:rsidR="004159BF" w:rsidRDefault="004159BF" w:rsidP="00022F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Look w:val="04A0" w:firstRow="1" w:lastRow="0" w:firstColumn="1" w:lastColumn="0" w:noHBand="0" w:noVBand="1"/>
    </w:tblPr>
    <w:tblGrid>
      <w:gridCol w:w="861"/>
      <w:gridCol w:w="8207"/>
      <w:gridCol w:w="1722"/>
    </w:tblGrid>
    <w:tr w:rsidR="00022FB9" w:rsidRPr="00953C02" w:rsidTr="00022FB9">
      <w:trPr>
        <w:jc w:val="center"/>
      </w:trPr>
      <w:tc>
        <w:tcPr>
          <w:tcW w:w="399" w:type="pct"/>
          <w:vMerge w:val="restart"/>
        </w:tcPr>
        <w:p w:rsidR="00022FB9" w:rsidRPr="00953C02" w:rsidRDefault="00022FB9" w:rsidP="00022FB9">
          <w:pPr>
            <w:spacing w:after="0" w:line="276" w:lineRule="auto"/>
            <w:rPr>
              <w:rFonts w:ascii="Arial Narrow" w:hAnsi="Arial Narrow"/>
              <w:b/>
              <w:sz w:val="20"/>
              <w:szCs w:val="20"/>
            </w:rPr>
          </w:pPr>
          <w:r w:rsidRPr="00953C02">
            <w:rPr>
              <w:rFonts w:ascii="Arial Narrow" w:eastAsia="Times New Roman" w:hAnsi="Arial Narrow"/>
              <w:b/>
              <w:noProof/>
              <w:sz w:val="20"/>
              <w:szCs w:val="20"/>
            </w:rPr>
            <w:drawing>
              <wp:anchor distT="0" distB="0" distL="114300" distR="114300" simplePos="0" relativeHeight="251659264" behindDoc="1" locked="0" layoutInCell="1" allowOverlap="1" wp14:anchorId="232D2EE7" wp14:editId="176D1F60">
                <wp:simplePos x="0" y="0"/>
                <wp:positionH relativeFrom="column">
                  <wp:posOffset>-71755</wp:posOffset>
                </wp:positionH>
                <wp:positionV relativeFrom="paragraph">
                  <wp:posOffset>22225</wp:posOffset>
                </wp:positionV>
                <wp:extent cx="533400" cy="690849"/>
                <wp:effectExtent l="0" t="0" r="0" b="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540360" cy="6998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803" w:type="pct"/>
          <w:vAlign w:val="center"/>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INSTITUCION EDUCATIVA MARISCAL ROBLEDO</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CODIGO: GA-FO-61</w:t>
          </w:r>
        </w:p>
      </w:tc>
    </w:tr>
    <w:tr w:rsidR="00022FB9" w:rsidRPr="00953C02" w:rsidTr="00022FB9">
      <w:trPr>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022FB9" w:rsidP="00346912">
          <w:pPr>
            <w:spacing w:after="0" w:line="276" w:lineRule="auto"/>
            <w:jc w:val="center"/>
            <w:rPr>
              <w:rFonts w:ascii="Arial Narrow" w:hAnsi="Arial Narrow"/>
              <w:b/>
              <w:sz w:val="20"/>
              <w:szCs w:val="20"/>
            </w:rPr>
          </w:pPr>
          <w:r>
            <w:rPr>
              <w:rFonts w:ascii="Arial Narrow" w:hAnsi="Arial Narrow"/>
              <w:b/>
              <w:sz w:val="20"/>
              <w:szCs w:val="20"/>
            </w:rPr>
            <w:t xml:space="preserve">PLAN DE APOYO  TERCER PERIODO       GRADO: </w:t>
          </w:r>
          <w:r w:rsidR="00346912">
            <w:rPr>
              <w:rFonts w:ascii="Arial Narrow" w:hAnsi="Arial Narrow"/>
              <w:b/>
              <w:sz w:val="20"/>
              <w:szCs w:val="20"/>
            </w:rPr>
            <w:t xml:space="preserve"> CAMINAR EN SECUNDARIA 1 - 2</w:t>
          </w:r>
        </w:p>
      </w:tc>
      <w:tc>
        <w:tcPr>
          <w:tcW w:w="798" w:type="pct"/>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VERSION: 2</w:t>
          </w:r>
        </w:p>
      </w:tc>
    </w:tr>
    <w:tr w:rsidR="00022FB9" w:rsidRPr="00953C02" w:rsidTr="00022FB9">
      <w:trPr>
        <w:trHeight w:val="604"/>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022FB9" w:rsidP="00022FB9">
          <w:pPr>
            <w:spacing w:line="276" w:lineRule="auto"/>
            <w:jc w:val="center"/>
            <w:rPr>
              <w:rFonts w:ascii="Arial Narrow" w:hAnsi="Arial Narrow"/>
              <w:b/>
              <w:sz w:val="20"/>
              <w:szCs w:val="20"/>
            </w:rPr>
          </w:pPr>
          <w:r>
            <w:rPr>
              <w:rFonts w:ascii="Arial Narrow" w:hAnsi="Arial Narrow"/>
              <w:b/>
              <w:sz w:val="20"/>
              <w:szCs w:val="20"/>
            </w:rPr>
            <w:t>ASIGNATURAS: CIENCIAS SOCIALES Y CIVICA  DOCENTE: NELCY E. TAVERA- PIEDAD ECHEVERRI</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FECHA: 14/06/2012</w:t>
          </w:r>
        </w:p>
      </w:tc>
    </w:tr>
  </w:tbl>
  <w:p w:rsidR="00022FB9" w:rsidRDefault="00022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036"/>
    <w:multiLevelType w:val="hybridMultilevel"/>
    <w:tmpl w:val="17044B72"/>
    <w:lvl w:ilvl="0" w:tplc="EB525192">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EFE15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8A85C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2EC2F26">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C3C029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FF4A74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652698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382825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CC0633C">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057F0FEA"/>
    <w:multiLevelType w:val="hybridMultilevel"/>
    <w:tmpl w:val="5A70F2D6"/>
    <w:lvl w:ilvl="0" w:tplc="80049F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37014F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0E83F2C">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B603F1A">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3F8C2D8">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A60AF5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1262F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5724550">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6D62F8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nsid w:val="080442E6"/>
    <w:multiLevelType w:val="hybridMultilevel"/>
    <w:tmpl w:val="4624303A"/>
    <w:lvl w:ilvl="0" w:tplc="816EE6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3682088">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52043B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4B2A3B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BC8E84C">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19E3E5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7BEAD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F249C2A">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48E9EE4">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
    <w:nsid w:val="0BC3710A"/>
    <w:multiLevelType w:val="hybridMultilevel"/>
    <w:tmpl w:val="ACC81682"/>
    <w:lvl w:ilvl="0" w:tplc="E60AA026">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27E5E5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4CC0404">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232B60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E2E7402">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46850EA">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AD446D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9660C08">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99625A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nsid w:val="0E31154B"/>
    <w:multiLevelType w:val="hybridMultilevel"/>
    <w:tmpl w:val="30348886"/>
    <w:lvl w:ilvl="0" w:tplc="1CFC579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9C6FBB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2908AC8">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76A142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3D85A20">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782C1FE">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90C6A36">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28EC8F4">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F1E5C6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
    <w:nsid w:val="11AB7433"/>
    <w:multiLevelType w:val="hybridMultilevel"/>
    <w:tmpl w:val="1D86137C"/>
    <w:lvl w:ilvl="0" w:tplc="D2EAE640">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E4819CE">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4E2F27A">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4BA20EC">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1B8FADC">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6AE39B6">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6B0A08C">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56AF4FC">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5AE238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181216F4"/>
    <w:multiLevelType w:val="hybridMultilevel"/>
    <w:tmpl w:val="66F087E8"/>
    <w:lvl w:ilvl="0" w:tplc="3CD8B91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5F4C0AA">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28A4E16">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2B6F6DC">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720A8B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52E900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C5E70B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E14DFEC">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3620B10">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7">
    <w:nsid w:val="1BB513D1"/>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8">
    <w:nsid w:val="1CD24CB1"/>
    <w:multiLevelType w:val="hybridMultilevel"/>
    <w:tmpl w:val="CA4098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7052967"/>
    <w:multiLevelType w:val="hybridMultilevel"/>
    <w:tmpl w:val="FE9EB156"/>
    <w:lvl w:ilvl="0" w:tplc="DB084CFA">
      <w:start w:val="1"/>
      <w:numFmt w:val="bullet"/>
      <w:lvlText w:val=""/>
      <w:lvlJc w:val="left"/>
      <w:pPr>
        <w:ind w:left="7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156201A">
      <w:start w:val="1"/>
      <w:numFmt w:val="bullet"/>
      <w:lvlText w:val="o"/>
      <w:lvlJc w:val="left"/>
      <w:pPr>
        <w:ind w:left="15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CF964A8C">
      <w:start w:val="1"/>
      <w:numFmt w:val="bullet"/>
      <w:lvlText w:val="▪"/>
      <w:lvlJc w:val="left"/>
      <w:pPr>
        <w:ind w:left="22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559CDD34">
      <w:start w:val="1"/>
      <w:numFmt w:val="bullet"/>
      <w:lvlText w:val="•"/>
      <w:lvlJc w:val="left"/>
      <w:pPr>
        <w:ind w:left="29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B2B6626E">
      <w:start w:val="1"/>
      <w:numFmt w:val="bullet"/>
      <w:lvlText w:val="o"/>
      <w:lvlJc w:val="left"/>
      <w:pPr>
        <w:ind w:left="366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AD4A6D4E">
      <w:start w:val="1"/>
      <w:numFmt w:val="bullet"/>
      <w:lvlText w:val="▪"/>
      <w:lvlJc w:val="left"/>
      <w:pPr>
        <w:ind w:left="43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E8AA4EE4">
      <w:start w:val="1"/>
      <w:numFmt w:val="bullet"/>
      <w:lvlText w:val="•"/>
      <w:lvlJc w:val="left"/>
      <w:pPr>
        <w:ind w:left="51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D1B49CD4">
      <w:start w:val="1"/>
      <w:numFmt w:val="bullet"/>
      <w:lvlText w:val="o"/>
      <w:lvlJc w:val="left"/>
      <w:pPr>
        <w:ind w:left="58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196A5352">
      <w:start w:val="1"/>
      <w:numFmt w:val="bullet"/>
      <w:lvlText w:val="▪"/>
      <w:lvlJc w:val="left"/>
      <w:pPr>
        <w:ind w:left="65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0">
    <w:nsid w:val="2BE81781"/>
    <w:multiLevelType w:val="hybridMultilevel"/>
    <w:tmpl w:val="ED046BF0"/>
    <w:lvl w:ilvl="0" w:tplc="5CCEC336">
      <w:start w:val="1"/>
      <w:numFmt w:val="bullet"/>
      <w:lvlText w:val="•"/>
      <w:lvlJc w:val="left"/>
      <w:pPr>
        <w:ind w:left="7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286F776">
      <w:start w:val="1"/>
      <w:numFmt w:val="bullet"/>
      <w:lvlText w:val="o"/>
      <w:lvlJc w:val="left"/>
      <w:pPr>
        <w:ind w:left="15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0803C54">
      <w:start w:val="1"/>
      <w:numFmt w:val="bullet"/>
      <w:lvlText w:val="▪"/>
      <w:lvlJc w:val="left"/>
      <w:pPr>
        <w:ind w:left="22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4CC5144">
      <w:start w:val="1"/>
      <w:numFmt w:val="bullet"/>
      <w:lvlText w:val="•"/>
      <w:lvlJc w:val="left"/>
      <w:pPr>
        <w:ind w:left="29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910CDF4">
      <w:start w:val="1"/>
      <w:numFmt w:val="bullet"/>
      <w:lvlText w:val="o"/>
      <w:lvlJc w:val="left"/>
      <w:pPr>
        <w:ind w:left="36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A12066A">
      <w:start w:val="1"/>
      <w:numFmt w:val="bullet"/>
      <w:lvlText w:val="▪"/>
      <w:lvlJc w:val="left"/>
      <w:pPr>
        <w:ind w:left="43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9E478F4">
      <w:start w:val="1"/>
      <w:numFmt w:val="bullet"/>
      <w:lvlText w:val="•"/>
      <w:lvlJc w:val="left"/>
      <w:pPr>
        <w:ind w:left="51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30B364">
      <w:start w:val="1"/>
      <w:numFmt w:val="bullet"/>
      <w:lvlText w:val="o"/>
      <w:lvlJc w:val="left"/>
      <w:pPr>
        <w:ind w:left="58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A741B98">
      <w:start w:val="1"/>
      <w:numFmt w:val="bullet"/>
      <w:lvlText w:val="▪"/>
      <w:lvlJc w:val="left"/>
      <w:pPr>
        <w:ind w:left="65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2CF01CC8"/>
    <w:multiLevelType w:val="hybridMultilevel"/>
    <w:tmpl w:val="DBA021A6"/>
    <w:lvl w:ilvl="0" w:tplc="24C036E0">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DC68CEE">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BE07DC2">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FF4E8C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5FC84E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4F0337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5B0A6B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020A71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BA2052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2">
    <w:nsid w:val="2CFD23A0"/>
    <w:multiLevelType w:val="hybridMultilevel"/>
    <w:tmpl w:val="E902A98C"/>
    <w:lvl w:ilvl="0" w:tplc="E42299A4">
      <w:start w:val="1"/>
      <w:numFmt w:val="bullet"/>
      <w:lvlText w:val="•"/>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E6EB1E6">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9C8AE3C">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B540218">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6C0AEA">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D2DDAA">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E201C56">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3C8414">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60CBF4A">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
    <w:nsid w:val="306E2D68"/>
    <w:multiLevelType w:val="hybridMultilevel"/>
    <w:tmpl w:val="769E3108"/>
    <w:lvl w:ilvl="0" w:tplc="67A80C6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8ACA9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66854DE">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1EC2619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5AE7A26">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A844E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8F6E942">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19ECA62">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4CC994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4">
    <w:nsid w:val="31607A8E"/>
    <w:multiLevelType w:val="hybridMultilevel"/>
    <w:tmpl w:val="DFD45EC6"/>
    <w:lvl w:ilvl="0" w:tplc="51AA652C">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A48C0E4">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E05286">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E7C0874">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3CAB6E8">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4A7568">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B28A612">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6E42082">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14CBC1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5">
    <w:nsid w:val="3D29087D"/>
    <w:multiLevelType w:val="hybridMultilevel"/>
    <w:tmpl w:val="C7BC183C"/>
    <w:lvl w:ilvl="0" w:tplc="3EA0D436">
      <w:start w:val="1"/>
      <w:numFmt w:val="decimal"/>
      <w:lvlText w:val="%1-"/>
      <w:lvlJc w:val="left"/>
      <w:pPr>
        <w:ind w:left="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7F00C52">
      <w:start w:val="1"/>
      <w:numFmt w:val="lowerLetter"/>
      <w:lvlText w:val="%2"/>
      <w:lvlJc w:val="left"/>
      <w:pPr>
        <w:ind w:left="1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DB85BC8">
      <w:start w:val="1"/>
      <w:numFmt w:val="lowerRoman"/>
      <w:lvlText w:val="%3"/>
      <w:lvlJc w:val="left"/>
      <w:pPr>
        <w:ind w:left="2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CD4A17A">
      <w:start w:val="1"/>
      <w:numFmt w:val="decimal"/>
      <w:lvlText w:val="%4"/>
      <w:lvlJc w:val="left"/>
      <w:pPr>
        <w:ind w:left="29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96AB47E">
      <w:start w:val="1"/>
      <w:numFmt w:val="lowerLetter"/>
      <w:lvlText w:val="%5"/>
      <w:lvlJc w:val="left"/>
      <w:pPr>
        <w:ind w:left="36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AC09A44">
      <w:start w:val="1"/>
      <w:numFmt w:val="lowerRoman"/>
      <w:lvlText w:val="%6"/>
      <w:lvlJc w:val="left"/>
      <w:pPr>
        <w:ind w:left="43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3DA3918">
      <w:start w:val="1"/>
      <w:numFmt w:val="decimal"/>
      <w:lvlText w:val="%7"/>
      <w:lvlJc w:val="left"/>
      <w:pPr>
        <w:ind w:left="51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40C61B6">
      <w:start w:val="1"/>
      <w:numFmt w:val="lowerLetter"/>
      <w:lvlText w:val="%8"/>
      <w:lvlJc w:val="left"/>
      <w:pPr>
        <w:ind w:left="58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ADCF85E">
      <w:start w:val="1"/>
      <w:numFmt w:val="lowerRoman"/>
      <w:lvlText w:val="%9"/>
      <w:lvlJc w:val="left"/>
      <w:pPr>
        <w:ind w:left="654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3DAF225A"/>
    <w:multiLevelType w:val="hybridMultilevel"/>
    <w:tmpl w:val="2FC615B8"/>
    <w:lvl w:ilvl="0" w:tplc="83360F38">
      <w:start w:val="30"/>
      <w:numFmt w:val="decimal"/>
      <w:lvlText w:val="%1"/>
      <w:lvlJc w:val="left"/>
      <w:pPr>
        <w:ind w:left="789" w:hanging="360"/>
      </w:pPr>
      <w:rPr>
        <w:rFonts w:hint="default"/>
      </w:rPr>
    </w:lvl>
    <w:lvl w:ilvl="1" w:tplc="240A0019" w:tentative="1">
      <w:start w:val="1"/>
      <w:numFmt w:val="lowerLetter"/>
      <w:lvlText w:val="%2."/>
      <w:lvlJc w:val="left"/>
      <w:pPr>
        <w:ind w:left="1509" w:hanging="360"/>
      </w:pPr>
    </w:lvl>
    <w:lvl w:ilvl="2" w:tplc="240A001B" w:tentative="1">
      <w:start w:val="1"/>
      <w:numFmt w:val="lowerRoman"/>
      <w:lvlText w:val="%3."/>
      <w:lvlJc w:val="right"/>
      <w:pPr>
        <w:ind w:left="2229" w:hanging="180"/>
      </w:pPr>
    </w:lvl>
    <w:lvl w:ilvl="3" w:tplc="240A000F" w:tentative="1">
      <w:start w:val="1"/>
      <w:numFmt w:val="decimal"/>
      <w:lvlText w:val="%4."/>
      <w:lvlJc w:val="left"/>
      <w:pPr>
        <w:ind w:left="2949" w:hanging="360"/>
      </w:pPr>
    </w:lvl>
    <w:lvl w:ilvl="4" w:tplc="240A0019" w:tentative="1">
      <w:start w:val="1"/>
      <w:numFmt w:val="lowerLetter"/>
      <w:lvlText w:val="%5."/>
      <w:lvlJc w:val="left"/>
      <w:pPr>
        <w:ind w:left="3669" w:hanging="360"/>
      </w:pPr>
    </w:lvl>
    <w:lvl w:ilvl="5" w:tplc="240A001B" w:tentative="1">
      <w:start w:val="1"/>
      <w:numFmt w:val="lowerRoman"/>
      <w:lvlText w:val="%6."/>
      <w:lvlJc w:val="right"/>
      <w:pPr>
        <w:ind w:left="4389" w:hanging="180"/>
      </w:pPr>
    </w:lvl>
    <w:lvl w:ilvl="6" w:tplc="240A000F" w:tentative="1">
      <w:start w:val="1"/>
      <w:numFmt w:val="decimal"/>
      <w:lvlText w:val="%7."/>
      <w:lvlJc w:val="left"/>
      <w:pPr>
        <w:ind w:left="5109" w:hanging="360"/>
      </w:pPr>
    </w:lvl>
    <w:lvl w:ilvl="7" w:tplc="240A0019" w:tentative="1">
      <w:start w:val="1"/>
      <w:numFmt w:val="lowerLetter"/>
      <w:lvlText w:val="%8."/>
      <w:lvlJc w:val="left"/>
      <w:pPr>
        <w:ind w:left="5829" w:hanging="360"/>
      </w:pPr>
    </w:lvl>
    <w:lvl w:ilvl="8" w:tplc="240A001B" w:tentative="1">
      <w:start w:val="1"/>
      <w:numFmt w:val="lowerRoman"/>
      <w:lvlText w:val="%9."/>
      <w:lvlJc w:val="right"/>
      <w:pPr>
        <w:ind w:left="6549" w:hanging="180"/>
      </w:pPr>
    </w:lvl>
  </w:abstractNum>
  <w:abstractNum w:abstractNumId="17">
    <w:nsid w:val="48360B38"/>
    <w:multiLevelType w:val="hybridMultilevel"/>
    <w:tmpl w:val="21866F5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8">
    <w:nsid w:val="4FCD3B61"/>
    <w:multiLevelType w:val="hybridMultilevel"/>
    <w:tmpl w:val="54CC6A96"/>
    <w:lvl w:ilvl="0" w:tplc="8DFA2068">
      <w:start w:val="1"/>
      <w:numFmt w:val="bullet"/>
      <w:lvlText w:val=""/>
      <w:lvlJc w:val="left"/>
      <w:pPr>
        <w:ind w:left="15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53247D0">
      <w:start w:val="1"/>
      <w:numFmt w:val="bullet"/>
      <w:lvlText w:val="o"/>
      <w:lvlJc w:val="left"/>
      <w:pPr>
        <w:ind w:left="22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DD65252">
      <w:start w:val="1"/>
      <w:numFmt w:val="bullet"/>
      <w:lvlText w:val="▪"/>
      <w:lvlJc w:val="left"/>
      <w:pPr>
        <w:ind w:left="29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7E45CFA">
      <w:start w:val="1"/>
      <w:numFmt w:val="bullet"/>
      <w:lvlText w:val="•"/>
      <w:lvlJc w:val="left"/>
      <w:pPr>
        <w:ind w:left="36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B3437FE">
      <w:start w:val="1"/>
      <w:numFmt w:val="bullet"/>
      <w:lvlText w:val="o"/>
      <w:lvlJc w:val="left"/>
      <w:pPr>
        <w:ind w:left="44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AA9FA2">
      <w:start w:val="1"/>
      <w:numFmt w:val="bullet"/>
      <w:lvlText w:val="▪"/>
      <w:lvlJc w:val="left"/>
      <w:pPr>
        <w:ind w:left="51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2B4D198">
      <w:start w:val="1"/>
      <w:numFmt w:val="bullet"/>
      <w:lvlText w:val="•"/>
      <w:lvlJc w:val="left"/>
      <w:pPr>
        <w:ind w:left="58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344905E">
      <w:start w:val="1"/>
      <w:numFmt w:val="bullet"/>
      <w:lvlText w:val="o"/>
      <w:lvlJc w:val="left"/>
      <w:pPr>
        <w:ind w:left="65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FEE6D30">
      <w:start w:val="1"/>
      <w:numFmt w:val="bullet"/>
      <w:lvlText w:val="▪"/>
      <w:lvlJc w:val="left"/>
      <w:pPr>
        <w:ind w:left="72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9">
    <w:nsid w:val="62663D68"/>
    <w:multiLevelType w:val="hybridMultilevel"/>
    <w:tmpl w:val="1DC095E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0">
    <w:nsid w:val="77FF4E6E"/>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9"/>
  </w:num>
  <w:num w:numId="2">
    <w:abstractNumId w:val="20"/>
  </w:num>
  <w:num w:numId="3">
    <w:abstractNumId w:val="11"/>
  </w:num>
  <w:num w:numId="4">
    <w:abstractNumId w:val="2"/>
  </w:num>
  <w:num w:numId="5">
    <w:abstractNumId w:val="1"/>
  </w:num>
  <w:num w:numId="6">
    <w:abstractNumId w:val="3"/>
  </w:num>
  <w:num w:numId="7">
    <w:abstractNumId w:val="12"/>
  </w:num>
  <w:num w:numId="8">
    <w:abstractNumId w:val="5"/>
  </w:num>
  <w:num w:numId="9">
    <w:abstractNumId w:val="14"/>
  </w:num>
  <w:num w:numId="10">
    <w:abstractNumId w:val="6"/>
  </w:num>
  <w:num w:numId="11">
    <w:abstractNumId w:val="18"/>
  </w:num>
  <w:num w:numId="12">
    <w:abstractNumId w:val="10"/>
  </w:num>
  <w:num w:numId="13">
    <w:abstractNumId w:val="4"/>
  </w:num>
  <w:num w:numId="14">
    <w:abstractNumId w:val="13"/>
  </w:num>
  <w:num w:numId="15">
    <w:abstractNumId w:val="0"/>
  </w:num>
  <w:num w:numId="16">
    <w:abstractNumId w:val="15"/>
  </w:num>
  <w:num w:numId="17">
    <w:abstractNumId w:val="16"/>
  </w:num>
  <w:num w:numId="18">
    <w:abstractNumId w:val="17"/>
  </w:num>
  <w:num w:numId="19">
    <w:abstractNumId w:val="1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E"/>
    <w:rsid w:val="00022FB9"/>
    <w:rsid w:val="00074645"/>
    <w:rsid w:val="00193ED7"/>
    <w:rsid w:val="002046E9"/>
    <w:rsid w:val="00252D13"/>
    <w:rsid w:val="002D2415"/>
    <w:rsid w:val="002F160E"/>
    <w:rsid w:val="00346912"/>
    <w:rsid w:val="004159BF"/>
    <w:rsid w:val="004A426E"/>
    <w:rsid w:val="004E11E8"/>
    <w:rsid w:val="00705D78"/>
    <w:rsid w:val="00765609"/>
    <w:rsid w:val="007D7C60"/>
    <w:rsid w:val="008531C6"/>
    <w:rsid w:val="0086547F"/>
    <w:rsid w:val="00905B6B"/>
    <w:rsid w:val="00AC0E52"/>
    <w:rsid w:val="00BD2DAE"/>
    <w:rsid w:val="00C02CD6"/>
    <w:rsid w:val="00C76D90"/>
    <w:rsid w:val="00E52114"/>
    <w:rsid w:val="00E95C3D"/>
    <w:rsid w:val="00EF0130"/>
    <w:rsid w:val="00F5219E"/>
    <w:rsid w:val="00F838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B33CB-3F69-4DD6-8DC8-FABEC57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240" w:lineRule="auto"/>
      <w:ind w:left="439" w:right="15"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369" w:line="240" w:lineRule="auto"/>
      <w:ind w:left="84"/>
      <w:outlineLvl w:val="0"/>
    </w:pPr>
    <w:rPr>
      <w:rFonts w:ascii="Arial" w:eastAsia="Arial" w:hAnsi="Arial" w:cs="Arial"/>
      <w:b/>
      <w:color w:val="4F81BD"/>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4F81BD"/>
      <w:sz w:val="32"/>
    </w:rPr>
  </w:style>
  <w:style w:type="paragraph" w:styleId="Prrafodelista">
    <w:name w:val="List Paragraph"/>
    <w:basedOn w:val="Normal"/>
    <w:uiPriority w:val="34"/>
    <w:qFormat/>
    <w:rsid w:val="00EF0130"/>
    <w:pPr>
      <w:ind w:left="720"/>
      <w:contextualSpacing/>
    </w:pPr>
  </w:style>
  <w:style w:type="table" w:styleId="Tablaconcuadrcula">
    <w:name w:val="Table Grid"/>
    <w:basedOn w:val="Tablanormal"/>
    <w:uiPriority w:val="59"/>
    <w:rsid w:val="0070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838D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8D7"/>
    <w:rPr>
      <w:rFonts w:ascii="Segoe UI" w:eastAsia="Arial" w:hAnsi="Segoe UI" w:cs="Segoe UI"/>
      <w:color w:val="000000"/>
      <w:sz w:val="18"/>
      <w:szCs w:val="18"/>
    </w:rPr>
  </w:style>
  <w:style w:type="paragraph" w:styleId="Encabezado">
    <w:name w:val="header"/>
    <w:basedOn w:val="Normal"/>
    <w:link w:val="EncabezadoCar"/>
    <w:uiPriority w:val="99"/>
    <w:unhideWhenUsed/>
    <w:rsid w:val="00022FB9"/>
    <w:pPr>
      <w:tabs>
        <w:tab w:val="center" w:pos="4419"/>
        <w:tab w:val="right" w:pos="8838"/>
      </w:tabs>
      <w:spacing w:after="0"/>
    </w:pPr>
  </w:style>
  <w:style w:type="character" w:customStyle="1" w:styleId="EncabezadoCar">
    <w:name w:val="Encabezado Car"/>
    <w:basedOn w:val="Fuentedeprrafopredeter"/>
    <w:link w:val="Encabezado"/>
    <w:uiPriority w:val="99"/>
    <w:rsid w:val="00022FB9"/>
    <w:rPr>
      <w:rFonts w:ascii="Arial" w:eastAsia="Arial" w:hAnsi="Arial" w:cs="Arial"/>
      <w:color w:val="000000"/>
    </w:rPr>
  </w:style>
  <w:style w:type="paragraph" w:styleId="Piedepgina">
    <w:name w:val="footer"/>
    <w:basedOn w:val="Normal"/>
    <w:link w:val="PiedepginaCar"/>
    <w:uiPriority w:val="99"/>
    <w:unhideWhenUsed/>
    <w:rsid w:val="00022FB9"/>
    <w:pPr>
      <w:tabs>
        <w:tab w:val="center" w:pos="4419"/>
        <w:tab w:val="right" w:pos="8838"/>
      </w:tabs>
      <w:spacing w:after="0"/>
    </w:pPr>
  </w:style>
  <w:style w:type="character" w:customStyle="1" w:styleId="PiedepginaCar">
    <w:name w:val="Pie de página Car"/>
    <w:basedOn w:val="Fuentedeprrafopredeter"/>
    <w:link w:val="Piedepgina"/>
    <w:uiPriority w:val="99"/>
    <w:rsid w:val="00022FB9"/>
    <w:rPr>
      <w:rFonts w:ascii="Arial" w:eastAsia="Arial" w:hAnsi="Arial" w:cs="Arial"/>
      <w:color w:val="000000"/>
    </w:rPr>
  </w:style>
  <w:style w:type="character" w:styleId="Hipervnculo">
    <w:name w:val="Hyperlink"/>
    <w:basedOn w:val="Fuentedeprrafopredeter"/>
    <w:uiPriority w:val="99"/>
    <w:semiHidden/>
    <w:unhideWhenUsed/>
    <w:rsid w:val="00C76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5474">
      <w:bodyDiv w:val="1"/>
      <w:marLeft w:val="0"/>
      <w:marRight w:val="0"/>
      <w:marTop w:val="0"/>
      <w:marBottom w:val="0"/>
      <w:divBdr>
        <w:top w:val="none" w:sz="0" w:space="0" w:color="auto"/>
        <w:left w:val="none" w:sz="0" w:space="0" w:color="auto"/>
        <w:bottom w:val="none" w:sz="0" w:space="0" w:color="auto"/>
        <w:right w:val="none" w:sz="0" w:space="0" w:color="auto"/>
      </w:divBdr>
      <w:divsChild>
        <w:div w:id="282461915">
          <w:marLeft w:val="0"/>
          <w:marRight w:val="0"/>
          <w:marTop w:val="150"/>
          <w:marBottom w:val="75"/>
          <w:divBdr>
            <w:top w:val="none" w:sz="0" w:space="0" w:color="auto"/>
            <w:left w:val="none" w:sz="0" w:space="0" w:color="auto"/>
            <w:bottom w:val="none" w:sz="0" w:space="0" w:color="auto"/>
            <w:right w:val="none" w:sz="0" w:space="0" w:color="auto"/>
          </w:divBdr>
          <w:divsChild>
            <w:div w:id="1211261901">
              <w:marLeft w:val="360"/>
              <w:marRight w:val="0"/>
              <w:marTop w:val="0"/>
              <w:marBottom w:val="210"/>
              <w:divBdr>
                <w:top w:val="none" w:sz="0" w:space="0" w:color="auto"/>
                <w:left w:val="none" w:sz="0" w:space="0" w:color="auto"/>
                <w:bottom w:val="none" w:sz="0" w:space="0" w:color="auto"/>
                <w:right w:val="none" w:sz="0" w:space="0" w:color="auto"/>
              </w:divBdr>
            </w:div>
            <w:div w:id="1302685272">
              <w:marLeft w:val="360"/>
              <w:marRight w:val="0"/>
              <w:marTop w:val="0"/>
              <w:marBottom w:val="0"/>
              <w:divBdr>
                <w:top w:val="none" w:sz="0" w:space="0" w:color="auto"/>
                <w:left w:val="none" w:sz="0" w:space="0" w:color="auto"/>
                <w:bottom w:val="none" w:sz="0" w:space="0" w:color="auto"/>
                <w:right w:val="none" w:sz="0" w:space="0" w:color="auto"/>
              </w:divBdr>
            </w:div>
            <w:div w:id="1941986987">
              <w:marLeft w:val="360"/>
              <w:marRight w:val="0"/>
              <w:marTop w:val="0"/>
              <w:marBottom w:val="0"/>
              <w:divBdr>
                <w:top w:val="none" w:sz="0" w:space="0" w:color="auto"/>
                <w:left w:val="none" w:sz="0" w:space="0" w:color="auto"/>
                <w:bottom w:val="none" w:sz="0" w:space="0" w:color="auto"/>
                <w:right w:val="none" w:sz="0" w:space="0" w:color="auto"/>
              </w:divBdr>
            </w:div>
            <w:div w:id="1732120395">
              <w:marLeft w:val="360"/>
              <w:marRight w:val="0"/>
              <w:marTop w:val="0"/>
              <w:marBottom w:val="0"/>
              <w:divBdr>
                <w:top w:val="none" w:sz="0" w:space="0" w:color="auto"/>
                <w:left w:val="none" w:sz="0" w:space="0" w:color="auto"/>
                <w:bottom w:val="none" w:sz="0" w:space="0" w:color="auto"/>
                <w:right w:val="none" w:sz="0" w:space="0" w:color="auto"/>
              </w:divBdr>
            </w:div>
            <w:div w:id="1323968563">
              <w:marLeft w:val="360"/>
              <w:marRight w:val="0"/>
              <w:marTop w:val="0"/>
              <w:marBottom w:val="0"/>
              <w:divBdr>
                <w:top w:val="none" w:sz="0" w:space="0" w:color="auto"/>
                <w:left w:val="none" w:sz="0" w:space="0" w:color="auto"/>
                <w:bottom w:val="none" w:sz="0" w:space="0" w:color="auto"/>
                <w:right w:val="none" w:sz="0" w:space="0" w:color="auto"/>
              </w:divBdr>
            </w:div>
            <w:div w:id="1120535566">
              <w:marLeft w:val="360"/>
              <w:marRight w:val="0"/>
              <w:marTop w:val="0"/>
              <w:marBottom w:val="0"/>
              <w:divBdr>
                <w:top w:val="none" w:sz="0" w:space="0" w:color="auto"/>
                <w:left w:val="none" w:sz="0" w:space="0" w:color="auto"/>
                <w:bottom w:val="none" w:sz="0" w:space="0" w:color="auto"/>
                <w:right w:val="none" w:sz="0" w:space="0" w:color="auto"/>
              </w:divBdr>
            </w:div>
            <w:div w:id="551430480">
              <w:marLeft w:val="360"/>
              <w:marRight w:val="0"/>
              <w:marTop w:val="0"/>
              <w:marBottom w:val="0"/>
              <w:divBdr>
                <w:top w:val="none" w:sz="0" w:space="0" w:color="auto"/>
                <w:left w:val="none" w:sz="0" w:space="0" w:color="auto"/>
                <w:bottom w:val="none" w:sz="0" w:space="0" w:color="auto"/>
                <w:right w:val="none" w:sz="0" w:space="0" w:color="auto"/>
              </w:divBdr>
            </w:div>
            <w:div w:id="18209260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blaa.org/blaavirtual/historia/julio20/sec3.htm" TargetMode="External"/><Relationship Id="rId3" Type="http://schemas.openxmlformats.org/officeDocument/2006/relationships/settings" Target="settings.xml"/><Relationship Id="rId7" Type="http://schemas.openxmlformats.org/officeDocument/2006/relationships/hyperlink" Target="http://www.lablaa.org/blaavirtual/historia/julio20/sec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9296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Evo 7 SP1 V2</cp:lastModifiedBy>
  <cp:revision>2</cp:revision>
  <cp:lastPrinted>2018-07-21T11:02:00Z</cp:lastPrinted>
  <dcterms:created xsi:type="dcterms:W3CDTF">2018-09-03T16:39:00Z</dcterms:created>
  <dcterms:modified xsi:type="dcterms:W3CDTF">2018-09-03T16:39:00Z</dcterms:modified>
</cp:coreProperties>
</file>