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A9" w:rsidRDefault="00027EAD">
      <w:pPr>
        <w:pStyle w:val="Textoindependiente"/>
        <w:tabs>
          <w:tab w:val="left" w:pos="7554"/>
          <w:tab w:val="left" w:pos="10104"/>
        </w:tabs>
        <w:spacing w:before="88" w:line="242" w:lineRule="auto"/>
        <w:ind w:left="7686" w:right="105" w:hanging="6987"/>
        <w:jc w:val="right"/>
      </w:pPr>
      <w:r>
        <w:rPr>
          <w:rFonts w:ascii="Trebuchet MS"/>
          <w:color w:val="00007F"/>
        </w:rPr>
        <w:t>PLAN DE APOYO 5</w:t>
      </w:r>
      <w:r>
        <w:rPr>
          <w:rFonts w:ascii="Trebuchet MS"/>
          <w:color w:val="00007F"/>
        </w:rPr>
        <w:t>°</w:t>
      </w:r>
      <w:r>
        <w:rPr>
          <w:rFonts w:ascii="Trebuchet MS"/>
          <w:color w:val="00007F"/>
        </w:rPr>
        <w:t xml:space="preserve"> PERIODO GRADO 10</w:t>
      </w:r>
      <w:r>
        <w:rPr>
          <w:rFonts w:ascii="Trebuchet MS"/>
          <w:color w:val="00007F"/>
        </w:rPr>
        <w:t>°</w:t>
      </w:r>
      <w:r w:rsidR="00FD5F69">
        <w:rPr>
          <w:rFonts w:ascii="Trebuchet MS"/>
          <w:color w:val="00007F"/>
        </w:rPr>
        <w:tab/>
      </w:r>
      <w:r w:rsidR="00FD5F69">
        <w:rPr>
          <w:spacing w:val="-1"/>
        </w:rPr>
        <w:t>Name</w:t>
      </w:r>
      <w:r w:rsidR="00FD5F69">
        <w:rPr>
          <w:spacing w:val="-1"/>
          <w:u w:val="single"/>
        </w:rPr>
        <w:tab/>
      </w:r>
      <w:r w:rsidR="00FD5F69">
        <w:t xml:space="preserve"> </w:t>
      </w:r>
      <w:r w:rsidR="00FD5F69">
        <w:rPr>
          <w:spacing w:val="-1"/>
        </w:rPr>
        <w:t>Date</w:t>
      </w:r>
      <w:r w:rsidR="00FD5F69">
        <w:rPr>
          <w:w w:val="99"/>
          <w:u w:val="single"/>
        </w:rPr>
        <w:t xml:space="preserve"> </w:t>
      </w:r>
      <w:r w:rsidR="00FD5F69">
        <w:rPr>
          <w:u w:val="single"/>
        </w:rPr>
        <w:tab/>
      </w:r>
    </w:p>
    <w:p w:rsidR="00974BA9" w:rsidRDefault="00027EAD">
      <w:pPr>
        <w:pStyle w:val="Textoindependiente"/>
        <w:spacing w:before="8"/>
        <w:ind w:left="0" w:firstLine="0"/>
        <w:rPr>
          <w:sz w:val="26"/>
        </w:rPr>
      </w:pPr>
      <w:r>
        <w:rPr>
          <w:sz w:val="26"/>
        </w:rPr>
        <w:t>MATERIA: INGLES</w:t>
      </w:r>
    </w:p>
    <w:p w:rsidR="00974BA9" w:rsidRDefault="00FD5F69">
      <w:pPr>
        <w:pStyle w:val="Ttulo1"/>
        <w:numPr>
          <w:ilvl w:val="0"/>
          <w:numId w:val="3"/>
        </w:numPr>
        <w:tabs>
          <w:tab w:val="left" w:pos="2148"/>
        </w:tabs>
        <w:spacing w:before="0"/>
      </w:pPr>
      <w:bookmarkStart w:id="0" w:name="_GoBack"/>
      <w:bookmarkEnd w:id="0"/>
      <w:r w:rsidRPr="00FD5F69">
        <w:rPr>
          <w:color w:val="001F5F"/>
          <w14:shadow w14:blurRad="50800" w14:dist="38100" w14:dir="2700000" w14:sx="100000" w14:sy="100000" w14:kx="0" w14:ky="0" w14:algn="tl">
            <w14:srgbClr w14:val="000000">
              <w14:alpha w14:val="60000"/>
            </w14:srgbClr>
          </w14:shadow>
        </w:rPr>
        <w:t>Critical</w:t>
      </w:r>
      <w:r>
        <w:rPr>
          <w:color w:val="001F5F"/>
        </w:rPr>
        <w:t xml:space="preserve"> </w:t>
      </w:r>
      <w:r w:rsidRPr="00FD5F69">
        <w:rPr>
          <w:color w:val="001F5F"/>
          <w14:shadow w14:blurRad="50800" w14:dist="38100" w14:dir="2700000" w14:sx="100000" w14:sy="100000" w14:kx="0" w14:ky="0" w14:algn="tl">
            <w14:srgbClr w14:val="000000">
              <w14:alpha w14:val="60000"/>
            </w14:srgbClr>
          </w14:shadow>
        </w:rPr>
        <w:t>Reading</w:t>
      </w:r>
      <w:r>
        <w:rPr>
          <w:color w:val="001F5F"/>
        </w:rPr>
        <w:t xml:space="preserve"> </w:t>
      </w:r>
      <w:r w:rsidRPr="00FD5F69">
        <w:rPr>
          <w:color w:val="001F5F"/>
          <w14:shadow w14:blurRad="50800" w14:dist="38100" w14:dir="2700000" w14:sx="100000" w14:sy="100000" w14:kx="0" w14:ky="0" w14:algn="tl">
            <w14:srgbClr w14:val="000000">
              <w14:alpha w14:val="60000"/>
            </w14:srgbClr>
          </w14:shadow>
        </w:rPr>
        <w:t>–</w:t>
      </w:r>
      <w:r>
        <w:rPr>
          <w:color w:val="001F5F"/>
        </w:rPr>
        <w:t xml:space="preserve"> </w:t>
      </w:r>
      <w:r w:rsidRPr="00FD5F69">
        <w:rPr>
          <w:color w:val="001F5F"/>
          <w14:shadow w14:blurRad="50800" w14:dist="38100" w14:dir="2700000" w14:sx="100000" w14:sy="100000" w14:kx="0" w14:ky="0" w14:algn="tl">
            <w14:srgbClr w14:val="000000">
              <w14:alpha w14:val="60000"/>
            </w14:srgbClr>
          </w14:shadow>
        </w:rPr>
        <w:t>Colony</w:t>
      </w:r>
      <w:r>
        <w:rPr>
          <w:color w:val="001F5F"/>
          <w:spacing w:val="-4"/>
        </w:rPr>
        <w:t xml:space="preserve"> </w:t>
      </w:r>
      <w:r w:rsidRPr="00FD5F69">
        <w:rPr>
          <w:color w:val="001F5F"/>
          <w14:shadow w14:blurRad="50800" w14:dist="38100" w14:dir="2700000" w14:sx="100000" w14:sy="100000" w14:kx="0" w14:ky="0" w14:algn="tl">
            <w14:srgbClr w14:val="000000">
              <w14:alpha w14:val="60000"/>
            </w14:srgbClr>
          </w14:shadow>
        </w:rPr>
        <w:t>Collapse</w:t>
      </w:r>
    </w:p>
    <w:p w:rsidR="00974BA9" w:rsidRDefault="00974BA9">
      <w:pPr>
        <w:pStyle w:val="Textoindependiente"/>
        <w:spacing w:before="2"/>
        <w:ind w:left="0" w:firstLine="0"/>
        <w:rPr>
          <w:sz w:val="19"/>
        </w:rPr>
      </w:pPr>
    </w:p>
    <w:p w:rsidR="00974BA9" w:rsidRDefault="00FD5F69">
      <w:pPr>
        <w:pStyle w:val="Textoindependiente"/>
        <w:spacing w:before="58"/>
        <w:ind w:left="699" w:right="215" w:firstLine="720"/>
      </w:pPr>
      <w:r>
        <w:t xml:space="preserve">According to a 2007 statement before the Subcommittee on Horticulture and Organic Agriculture Committee of the U.S. House of Representatives by May R. </w:t>
      </w:r>
      <w:proofErr w:type="spellStart"/>
      <w:r>
        <w:t>Berenbaum</w:t>
      </w:r>
      <w:proofErr w:type="spellEnd"/>
      <w:r>
        <w:t>, Professor and Head, Department of Entomology at the University of Illinois Urbana-Champaign, pollination by native bees was recently estimated to be worth 3 billion dollars annually in the</w:t>
      </w:r>
    </w:p>
    <w:p w:rsidR="00974BA9" w:rsidRDefault="00FD5F69">
      <w:pPr>
        <w:pStyle w:val="Textoindependiente"/>
        <w:ind w:left="699" w:right="527" w:hanging="480"/>
        <w:jc w:val="both"/>
      </w:pPr>
      <w:r>
        <w:t>5 United States. Other sources estimate pollination to be a 15 billion dollar industry worldwide. Moreover, approximately 3/4 of the 250,000 + species of flowering plants rely on their insect partners – pollinators – for the vital natural process which transfers pollen grains to receptive female plants to effect fertilization.</w:t>
      </w:r>
    </w:p>
    <w:p w:rsidR="00974BA9" w:rsidRDefault="00FD5F69">
      <w:pPr>
        <w:pStyle w:val="Textoindependiente"/>
        <w:ind w:left="1419" w:firstLine="0"/>
      </w:pPr>
      <w:r>
        <w:t>However, up to 80% of honeybees in 35 states have suddenly, inexplicably vanished,</w:t>
      </w:r>
    </w:p>
    <w:p w:rsidR="00974BA9" w:rsidRDefault="00FD5F69">
      <w:pPr>
        <w:pStyle w:val="Textoindependiente"/>
        <w:tabs>
          <w:tab w:val="left" w:pos="699"/>
        </w:tabs>
        <w:ind w:left="700" w:right="167" w:hanging="600"/>
      </w:pPr>
      <w:r>
        <w:t>10</w:t>
      </w:r>
      <w:r>
        <w:tab/>
        <w:t>baffling entomologists, beekeepers, farmers, and governments. About 10% of 2.4 million hives disappeared in the U.S. in late 2006 and early 2007 in an enigmatic calamity that has been named “colony collapse disorder,” or CCD. This mysterious killer has wiped out hives in the U.S. and overseas – in Italy, Poland, Portugal, Central, South America, and Croatia. Some have theorized that cell phones disrupt the ability of the insects to navigate – the bees leave the hive, never</w:t>
      </w:r>
      <w:r>
        <w:rPr>
          <w:spacing w:val="-28"/>
        </w:rPr>
        <w:t xml:space="preserve"> </w:t>
      </w:r>
      <w:r>
        <w:t>to</w:t>
      </w:r>
    </w:p>
    <w:p w:rsidR="00974BA9" w:rsidRDefault="00FD5F69">
      <w:pPr>
        <w:pStyle w:val="Textoindependiente"/>
        <w:tabs>
          <w:tab w:val="left" w:pos="699"/>
        </w:tabs>
        <w:ind w:left="700" w:right="215" w:hanging="600"/>
      </w:pPr>
      <w:r>
        <w:t>15</w:t>
      </w:r>
      <w:r>
        <w:tab/>
        <w:t xml:space="preserve">return. Others have surmised that a bee virus corresponding to HIV in humans has somehow inculcated itself into the honeybee population. Still others have laid the blame on pesticides, most notably a neurotoxin called </w:t>
      </w:r>
      <w:proofErr w:type="spellStart"/>
      <w:r>
        <w:t>imidacloprid</w:t>
      </w:r>
      <w:proofErr w:type="spellEnd"/>
      <w:r>
        <w:t xml:space="preserve"> – IMD, which has been shown by French researchers to cause disorientation among honeybees. IMD also affects the ability of bees to forage, affecting hive activity. While most French and some American beekeepers consider</w:t>
      </w:r>
      <w:r>
        <w:rPr>
          <w:spacing w:val="-33"/>
        </w:rPr>
        <w:t xml:space="preserve"> </w:t>
      </w:r>
      <w:r>
        <w:t>IMD</w:t>
      </w:r>
    </w:p>
    <w:p w:rsidR="00974BA9" w:rsidRDefault="00FD5F69">
      <w:pPr>
        <w:pStyle w:val="Textoindependiente"/>
        <w:tabs>
          <w:tab w:val="left" w:pos="699"/>
        </w:tabs>
        <w:ind w:left="700" w:right="304" w:hanging="600"/>
      </w:pPr>
      <w:r>
        <w:t>20</w:t>
      </w:r>
      <w:r>
        <w:tab/>
        <w:t xml:space="preserve">to be a major suspect in CCD, their opinion is not corroborated </w:t>
      </w:r>
      <w:r>
        <w:rPr>
          <w:spacing w:val="1"/>
        </w:rPr>
        <w:t xml:space="preserve">by </w:t>
      </w:r>
      <w:r>
        <w:t xml:space="preserve">American researchers. U.S. scientists continue to pursue the cause, or amalgam of causes, of the disorder. On September 7, 2007, American researchers reported in the journal </w:t>
      </w:r>
      <w:r>
        <w:rPr>
          <w:i/>
        </w:rPr>
        <w:t xml:space="preserve">Science </w:t>
      </w:r>
      <w:r>
        <w:t>that a newly discovered virus, the Israeli acute paralysis virus, may be a suspect in the catastrophic loss of honeybees.</w:t>
      </w:r>
      <w:r>
        <w:rPr>
          <w:spacing w:val="-35"/>
        </w:rPr>
        <w:t xml:space="preserve"> </w:t>
      </w:r>
      <w:r>
        <w:t>Meanwhile,</w:t>
      </w:r>
    </w:p>
    <w:p w:rsidR="00974BA9" w:rsidRDefault="00FD5F69">
      <w:pPr>
        <w:pStyle w:val="Textoindependiente"/>
        <w:ind w:left="700" w:firstLine="0"/>
      </w:pPr>
      <w:r>
        <w:t>U.S. beekeepers are urgently requesting expeditious resolution to the crisis in the form of</w:t>
      </w:r>
    </w:p>
    <w:p w:rsidR="00974BA9" w:rsidRDefault="00FD5F69">
      <w:pPr>
        <w:pStyle w:val="Textoindependiente"/>
        <w:tabs>
          <w:tab w:val="left" w:pos="699"/>
        </w:tabs>
        <w:spacing w:line="275" w:lineRule="exact"/>
        <w:ind w:left="100" w:firstLine="0"/>
      </w:pPr>
      <w:r>
        <w:t>25</w:t>
      </w:r>
      <w:r>
        <w:tab/>
        <w:t>emergency research</w:t>
      </w:r>
      <w:r>
        <w:rPr>
          <w:spacing w:val="-6"/>
        </w:rPr>
        <w:t xml:space="preserve"> </w:t>
      </w:r>
      <w:r>
        <w:t>funding.</w:t>
      </w:r>
    </w:p>
    <w:p w:rsidR="00974BA9" w:rsidRDefault="00FD5F69">
      <w:pPr>
        <w:pStyle w:val="Textoindependiente"/>
        <w:ind w:left="700" w:right="215" w:firstLine="720"/>
      </w:pPr>
      <w:r>
        <w:t>The impact of CCD is almost unfathomable. One–third of all food is provided by the pollination of honeybees. In a world without honeybees, there would be almost no fruits or vegetables, except for those hand–pollinated by humans. At their current rate of disappearance, honeybees will cease to exist by the year 2035.</w:t>
      </w:r>
    </w:p>
    <w:p w:rsidR="00974BA9" w:rsidRDefault="00974BA9">
      <w:pPr>
        <w:sectPr w:rsidR="00974BA9">
          <w:type w:val="continuous"/>
          <w:pgSz w:w="12240" w:h="15840"/>
          <w:pgMar w:top="980" w:right="1280" w:bottom="280" w:left="740" w:header="720" w:footer="720" w:gutter="0"/>
          <w:cols w:space="720"/>
        </w:sectPr>
      </w:pPr>
    </w:p>
    <w:p w:rsidR="00974BA9" w:rsidRDefault="00FD5F69">
      <w:pPr>
        <w:pStyle w:val="Ttulo1"/>
        <w:ind w:left="4640" w:right="4100"/>
        <w:jc w:val="center"/>
      </w:pPr>
      <w:r w:rsidRPr="00FD5F69">
        <w:rPr>
          <w:color w:val="001F5F"/>
          <w14:shadow w14:blurRad="50800" w14:dist="38100" w14:dir="2700000" w14:sx="100000" w14:sy="100000" w14:kx="0" w14:ky="0" w14:algn="tl">
            <w14:srgbClr w14:val="000000">
              <w14:alpha w14:val="60000"/>
            </w14:srgbClr>
          </w14:shadow>
        </w:rPr>
        <w:lastRenderedPageBreak/>
        <w:t>Questions</w:t>
      </w:r>
    </w:p>
    <w:p w:rsidR="00974BA9" w:rsidRDefault="00FD5F69">
      <w:pPr>
        <w:pStyle w:val="Prrafodelista"/>
        <w:numPr>
          <w:ilvl w:val="0"/>
          <w:numId w:val="1"/>
        </w:numPr>
        <w:tabs>
          <w:tab w:val="left" w:pos="1063"/>
        </w:tabs>
        <w:spacing w:before="276"/>
        <w:rPr>
          <w:sz w:val="24"/>
        </w:rPr>
      </w:pPr>
      <w:r>
        <w:rPr>
          <w:spacing w:val="-3"/>
          <w:sz w:val="24"/>
        </w:rPr>
        <w:t xml:space="preserve">It </w:t>
      </w:r>
      <w:r>
        <w:rPr>
          <w:sz w:val="24"/>
        </w:rPr>
        <w:t>can be inferred from the passage that the U.S. pollination industry</w:t>
      </w:r>
      <w:r>
        <w:rPr>
          <w:spacing w:val="-10"/>
          <w:sz w:val="24"/>
        </w:rPr>
        <w:t xml:space="preserve"> </w:t>
      </w:r>
      <w:r>
        <w:rPr>
          <w:sz w:val="24"/>
        </w:rPr>
        <w:t>is</w:t>
      </w:r>
    </w:p>
    <w:p w:rsidR="00974BA9" w:rsidRDefault="00FD5F69">
      <w:pPr>
        <w:pStyle w:val="Prrafodelista"/>
        <w:numPr>
          <w:ilvl w:val="1"/>
          <w:numId w:val="1"/>
        </w:numPr>
        <w:tabs>
          <w:tab w:val="left" w:pos="1420"/>
        </w:tabs>
        <w:spacing w:before="139"/>
        <w:rPr>
          <w:color w:val="000065"/>
          <w:sz w:val="24"/>
        </w:rPr>
      </w:pPr>
      <w:proofErr w:type="gramStart"/>
      <w:r>
        <w:rPr>
          <w:sz w:val="24"/>
        </w:rPr>
        <w:t>the</w:t>
      </w:r>
      <w:proofErr w:type="gramEnd"/>
      <w:r>
        <w:rPr>
          <w:sz w:val="24"/>
        </w:rPr>
        <w:t xml:space="preserve"> top industrial pollinating nation in the</w:t>
      </w:r>
      <w:r>
        <w:rPr>
          <w:spacing w:val="-7"/>
          <w:sz w:val="24"/>
        </w:rPr>
        <w:t xml:space="preserve"> </w:t>
      </w:r>
      <w:r>
        <w:rPr>
          <w:sz w:val="24"/>
        </w:rPr>
        <w:t>world.</w:t>
      </w:r>
    </w:p>
    <w:p w:rsidR="00974BA9" w:rsidRDefault="00FD5F69">
      <w:pPr>
        <w:pStyle w:val="Prrafodelista"/>
        <w:numPr>
          <w:ilvl w:val="1"/>
          <w:numId w:val="1"/>
        </w:numPr>
        <w:tabs>
          <w:tab w:val="left" w:pos="1420"/>
        </w:tabs>
        <w:rPr>
          <w:color w:val="000065"/>
          <w:sz w:val="24"/>
        </w:rPr>
      </w:pPr>
      <w:proofErr w:type="gramStart"/>
      <w:r>
        <w:rPr>
          <w:sz w:val="24"/>
        </w:rPr>
        <w:t>the</w:t>
      </w:r>
      <w:proofErr w:type="gramEnd"/>
      <w:r>
        <w:rPr>
          <w:sz w:val="24"/>
        </w:rPr>
        <w:t xml:space="preserve"> second pollinating nation in the</w:t>
      </w:r>
      <w:r>
        <w:rPr>
          <w:spacing w:val="-6"/>
          <w:sz w:val="24"/>
        </w:rPr>
        <w:t xml:space="preserve"> </w:t>
      </w:r>
      <w:r>
        <w:rPr>
          <w:sz w:val="24"/>
        </w:rPr>
        <w:t>world.</w:t>
      </w:r>
    </w:p>
    <w:p w:rsidR="00974BA9" w:rsidRDefault="00FD5F69">
      <w:pPr>
        <w:pStyle w:val="Prrafodelista"/>
        <w:numPr>
          <w:ilvl w:val="1"/>
          <w:numId w:val="1"/>
        </w:numPr>
        <w:tabs>
          <w:tab w:val="left" w:pos="1420"/>
        </w:tabs>
        <w:rPr>
          <w:color w:val="000065"/>
          <w:sz w:val="24"/>
        </w:rPr>
      </w:pPr>
      <w:proofErr w:type="gramStart"/>
      <w:r>
        <w:rPr>
          <w:sz w:val="24"/>
        </w:rPr>
        <w:t>among</w:t>
      </w:r>
      <w:proofErr w:type="gramEnd"/>
      <w:r>
        <w:rPr>
          <w:sz w:val="24"/>
        </w:rPr>
        <w:t xml:space="preserve"> the top three pollinating nations in the</w:t>
      </w:r>
      <w:r>
        <w:rPr>
          <w:spacing w:val="-11"/>
          <w:sz w:val="24"/>
        </w:rPr>
        <w:t xml:space="preserve"> </w:t>
      </w:r>
      <w:r>
        <w:rPr>
          <w:sz w:val="24"/>
        </w:rPr>
        <w:t>world.</w:t>
      </w:r>
    </w:p>
    <w:p w:rsidR="00974BA9" w:rsidRDefault="00FD5F69">
      <w:pPr>
        <w:pStyle w:val="Prrafodelista"/>
        <w:numPr>
          <w:ilvl w:val="1"/>
          <w:numId w:val="1"/>
        </w:numPr>
        <w:tabs>
          <w:tab w:val="left" w:pos="1420"/>
        </w:tabs>
        <w:rPr>
          <w:color w:val="000065"/>
          <w:sz w:val="24"/>
        </w:rPr>
      </w:pPr>
      <w:proofErr w:type="gramStart"/>
      <w:r>
        <w:rPr>
          <w:sz w:val="24"/>
        </w:rPr>
        <w:t>among</w:t>
      </w:r>
      <w:proofErr w:type="gramEnd"/>
      <w:r>
        <w:rPr>
          <w:sz w:val="24"/>
        </w:rPr>
        <w:t xml:space="preserve"> the top four pollinating nations in the</w:t>
      </w:r>
      <w:r>
        <w:rPr>
          <w:spacing w:val="-19"/>
          <w:sz w:val="24"/>
        </w:rPr>
        <w:t xml:space="preserve"> </w:t>
      </w:r>
      <w:r>
        <w:rPr>
          <w:sz w:val="24"/>
        </w:rPr>
        <w:t>world.</w:t>
      </w:r>
    </w:p>
    <w:p w:rsidR="00974BA9" w:rsidRDefault="00FD5F69">
      <w:pPr>
        <w:pStyle w:val="Prrafodelista"/>
        <w:numPr>
          <w:ilvl w:val="1"/>
          <w:numId w:val="1"/>
        </w:numPr>
        <w:tabs>
          <w:tab w:val="left" w:pos="1420"/>
        </w:tabs>
        <w:rPr>
          <w:color w:val="000065"/>
          <w:sz w:val="24"/>
        </w:rPr>
      </w:pPr>
      <w:proofErr w:type="gramStart"/>
      <w:r>
        <w:rPr>
          <w:sz w:val="24"/>
        </w:rPr>
        <w:t>among</w:t>
      </w:r>
      <w:proofErr w:type="gramEnd"/>
      <w:r>
        <w:rPr>
          <w:sz w:val="24"/>
        </w:rPr>
        <w:t xml:space="preserve"> the top five pollinating nations in the</w:t>
      </w:r>
      <w:r>
        <w:rPr>
          <w:spacing w:val="-19"/>
          <w:sz w:val="24"/>
        </w:rPr>
        <w:t xml:space="preserve"> </w:t>
      </w:r>
      <w:r>
        <w:rPr>
          <w:sz w:val="24"/>
        </w:rPr>
        <w:t>world.</w:t>
      </w:r>
    </w:p>
    <w:p w:rsidR="00974BA9" w:rsidRDefault="00974BA9">
      <w:pPr>
        <w:pStyle w:val="Textoindependiente"/>
        <w:ind w:left="0" w:firstLine="0"/>
      </w:pPr>
    </w:p>
    <w:p w:rsidR="00974BA9" w:rsidRDefault="00974BA9">
      <w:pPr>
        <w:pStyle w:val="Textoindependiente"/>
        <w:spacing w:before="11"/>
        <w:ind w:left="0" w:firstLine="0"/>
        <w:rPr>
          <w:sz w:val="23"/>
        </w:rPr>
      </w:pPr>
    </w:p>
    <w:p w:rsidR="00974BA9" w:rsidRDefault="00FD5F69">
      <w:pPr>
        <w:pStyle w:val="Prrafodelista"/>
        <w:numPr>
          <w:ilvl w:val="0"/>
          <w:numId w:val="1"/>
        </w:numPr>
        <w:tabs>
          <w:tab w:val="left" w:pos="1063"/>
        </w:tabs>
        <w:rPr>
          <w:sz w:val="24"/>
        </w:rPr>
      </w:pPr>
      <w:r>
        <w:rPr>
          <w:spacing w:val="-3"/>
          <w:sz w:val="24"/>
        </w:rPr>
        <w:t xml:space="preserve">In </w:t>
      </w:r>
      <w:r>
        <w:rPr>
          <w:sz w:val="24"/>
        </w:rPr>
        <w:t xml:space="preserve">line 20, </w:t>
      </w:r>
      <w:r>
        <w:rPr>
          <w:i/>
          <w:sz w:val="24"/>
        </w:rPr>
        <w:t xml:space="preserve">corroborated </w:t>
      </w:r>
      <w:r>
        <w:rPr>
          <w:sz w:val="24"/>
        </w:rPr>
        <w:t>most closely</w:t>
      </w:r>
      <w:r>
        <w:rPr>
          <w:spacing w:val="-2"/>
          <w:sz w:val="24"/>
        </w:rPr>
        <w:t xml:space="preserve"> </w:t>
      </w:r>
      <w:r>
        <w:rPr>
          <w:sz w:val="24"/>
        </w:rPr>
        <w:t>means</w:t>
      </w:r>
    </w:p>
    <w:p w:rsidR="00974BA9" w:rsidRDefault="00974BA9">
      <w:pPr>
        <w:pStyle w:val="Textoindependiente"/>
        <w:spacing w:before="11"/>
        <w:ind w:left="0" w:firstLine="0"/>
        <w:rPr>
          <w:sz w:val="23"/>
        </w:rPr>
      </w:pPr>
    </w:p>
    <w:p w:rsidR="00974BA9" w:rsidRDefault="00FD5F69">
      <w:pPr>
        <w:pStyle w:val="Prrafodelista"/>
        <w:numPr>
          <w:ilvl w:val="1"/>
          <w:numId w:val="1"/>
        </w:numPr>
        <w:tabs>
          <w:tab w:val="left" w:pos="1464"/>
        </w:tabs>
        <w:ind w:left="1463" w:hanging="372"/>
        <w:rPr>
          <w:color w:val="001F5F"/>
          <w:sz w:val="24"/>
        </w:rPr>
      </w:pPr>
      <w:proofErr w:type="gramStart"/>
      <w:r>
        <w:rPr>
          <w:sz w:val="24"/>
        </w:rPr>
        <w:t>disputed</w:t>
      </w:r>
      <w:proofErr w:type="gramEnd"/>
      <w:r>
        <w:rPr>
          <w:sz w:val="24"/>
        </w:rPr>
        <w:t>.</w:t>
      </w:r>
    </w:p>
    <w:p w:rsidR="00974BA9" w:rsidRDefault="00FD5F69">
      <w:pPr>
        <w:pStyle w:val="Prrafodelista"/>
        <w:numPr>
          <w:ilvl w:val="1"/>
          <w:numId w:val="1"/>
        </w:numPr>
        <w:tabs>
          <w:tab w:val="left" w:pos="1449"/>
        </w:tabs>
        <w:ind w:left="1448" w:hanging="357"/>
        <w:rPr>
          <w:color w:val="001F5F"/>
          <w:sz w:val="24"/>
        </w:rPr>
      </w:pPr>
      <w:proofErr w:type="gramStart"/>
      <w:r>
        <w:rPr>
          <w:sz w:val="24"/>
        </w:rPr>
        <w:t>omitted</w:t>
      </w:r>
      <w:proofErr w:type="gramEnd"/>
      <w:r>
        <w:rPr>
          <w:sz w:val="24"/>
        </w:rPr>
        <w:t>.</w:t>
      </w:r>
    </w:p>
    <w:p w:rsidR="00974BA9" w:rsidRDefault="00FD5F69">
      <w:pPr>
        <w:pStyle w:val="Prrafodelista"/>
        <w:numPr>
          <w:ilvl w:val="1"/>
          <w:numId w:val="1"/>
        </w:numPr>
        <w:tabs>
          <w:tab w:val="left" w:pos="1452"/>
        </w:tabs>
        <w:ind w:left="1451" w:hanging="360"/>
        <w:rPr>
          <w:color w:val="001F5F"/>
          <w:sz w:val="24"/>
        </w:rPr>
      </w:pPr>
      <w:proofErr w:type="gramStart"/>
      <w:r>
        <w:rPr>
          <w:sz w:val="24"/>
        </w:rPr>
        <w:t>corrected</w:t>
      </w:r>
      <w:proofErr w:type="gramEnd"/>
      <w:r>
        <w:rPr>
          <w:sz w:val="24"/>
        </w:rPr>
        <w:t>.</w:t>
      </w:r>
    </w:p>
    <w:p w:rsidR="00974BA9" w:rsidRDefault="00FD5F69">
      <w:pPr>
        <w:pStyle w:val="Prrafodelista"/>
        <w:numPr>
          <w:ilvl w:val="1"/>
          <w:numId w:val="1"/>
        </w:numPr>
        <w:tabs>
          <w:tab w:val="left" w:pos="1464"/>
        </w:tabs>
        <w:ind w:left="1463" w:hanging="372"/>
        <w:rPr>
          <w:color w:val="001F5F"/>
          <w:sz w:val="24"/>
        </w:rPr>
      </w:pPr>
      <w:proofErr w:type="gramStart"/>
      <w:r>
        <w:rPr>
          <w:sz w:val="24"/>
        </w:rPr>
        <w:t>supported</w:t>
      </w:r>
      <w:proofErr w:type="gramEnd"/>
      <w:r>
        <w:rPr>
          <w:sz w:val="24"/>
        </w:rPr>
        <w:t>.</w:t>
      </w:r>
    </w:p>
    <w:p w:rsidR="00974BA9" w:rsidRDefault="00FD5F69">
      <w:pPr>
        <w:pStyle w:val="Prrafodelista"/>
        <w:numPr>
          <w:ilvl w:val="1"/>
          <w:numId w:val="1"/>
        </w:numPr>
        <w:tabs>
          <w:tab w:val="left" w:pos="1437"/>
        </w:tabs>
        <w:ind w:left="1436" w:hanging="345"/>
        <w:rPr>
          <w:color w:val="001F5F"/>
          <w:sz w:val="24"/>
        </w:rPr>
      </w:pPr>
      <w:proofErr w:type="gramStart"/>
      <w:r>
        <w:rPr>
          <w:sz w:val="24"/>
        </w:rPr>
        <w:t>researched</w:t>
      </w:r>
      <w:proofErr w:type="gramEnd"/>
      <w:r>
        <w:rPr>
          <w:sz w:val="24"/>
        </w:rPr>
        <w:t>.</w:t>
      </w:r>
    </w:p>
    <w:p w:rsidR="00974BA9" w:rsidRDefault="00974BA9">
      <w:pPr>
        <w:pStyle w:val="Textoindependiente"/>
        <w:ind w:left="0" w:firstLine="0"/>
      </w:pPr>
    </w:p>
    <w:p w:rsidR="00974BA9" w:rsidRDefault="00974BA9">
      <w:pPr>
        <w:pStyle w:val="Textoindependiente"/>
        <w:ind w:left="0" w:firstLine="0"/>
      </w:pPr>
    </w:p>
    <w:p w:rsidR="00974BA9" w:rsidRDefault="00FD5F69">
      <w:pPr>
        <w:pStyle w:val="Prrafodelista"/>
        <w:numPr>
          <w:ilvl w:val="0"/>
          <w:numId w:val="1"/>
        </w:numPr>
        <w:tabs>
          <w:tab w:val="left" w:pos="1060"/>
        </w:tabs>
        <w:ind w:left="1059" w:hanging="360"/>
        <w:rPr>
          <w:sz w:val="24"/>
        </w:rPr>
      </w:pPr>
      <w:r>
        <w:rPr>
          <w:sz w:val="24"/>
        </w:rPr>
        <w:t>Based on the passage, what does CCD cause bees to</w:t>
      </w:r>
      <w:r>
        <w:rPr>
          <w:spacing w:val="-5"/>
          <w:sz w:val="24"/>
        </w:rPr>
        <w:t xml:space="preserve"> </w:t>
      </w:r>
      <w:r>
        <w:rPr>
          <w:sz w:val="24"/>
        </w:rPr>
        <w:t>do?</w:t>
      </w:r>
    </w:p>
    <w:p w:rsidR="00974BA9" w:rsidRDefault="00974BA9">
      <w:pPr>
        <w:pStyle w:val="Textoindependiente"/>
        <w:ind w:left="0" w:firstLine="0"/>
      </w:pPr>
    </w:p>
    <w:p w:rsidR="00974BA9" w:rsidRDefault="00FD5F69">
      <w:pPr>
        <w:pStyle w:val="Prrafodelista"/>
        <w:numPr>
          <w:ilvl w:val="1"/>
          <w:numId w:val="1"/>
        </w:numPr>
        <w:tabs>
          <w:tab w:val="left" w:pos="1420"/>
        </w:tabs>
        <w:rPr>
          <w:color w:val="000065"/>
          <w:sz w:val="24"/>
        </w:rPr>
      </w:pPr>
      <w:r>
        <w:rPr>
          <w:sz w:val="24"/>
        </w:rPr>
        <w:t>Bees no longer leave their</w:t>
      </w:r>
      <w:r>
        <w:rPr>
          <w:spacing w:val="-4"/>
          <w:sz w:val="24"/>
        </w:rPr>
        <w:t xml:space="preserve"> </w:t>
      </w:r>
      <w:r>
        <w:rPr>
          <w:sz w:val="24"/>
        </w:rPr>
        <w:t>hives.</w:t>
      </w:r>
    </w:p>
    <w:p w:rsidR="00974BA9" w:rsidRDefault="00FD5F69">
      <w:pPr>
        <w:pStyle w:val="Prrafodelista"/>
        <w:numPr>
          <w:ilvl w:val="1"/>
          <w:numId w:val="1"/>
        </w:numPr>
        <w:tabs>
          <w:tab w:val="left" w:pos="1420"/>
        </w:tabs>
        <w:rPr>
          <w:color w:val="000065"/>
          <w:sz w:val="24"/>
        </w:rPr>
      </w:pPr>
      <w:r>
        <w:rPr>
          <w:sz w:val="24"/>
        </w:rPr>
        <w:t>Bees bring a virus back to the</w:t>
      </w:r>
      <w:r>
        <w:rPr>
          <w:spacing w:val="-6"/>
          <w:sz w:val="24"/>
        </w:rPr>
        <w:t xml:space="preserve"> </w:t>
      </w:r>
      <w:r>
        <w:rPr>
          <w:sz w:val="24"/>
        </w:rPr>
        <w:t>hive.</w:t>
      </w:r>
    </w:p>
    <w:p w:rsidR="00974BA9" w:rsidRDefault="00FD5F69">
      <w:pPr>
        <w:pStyle w:val="Prrafodelista"/>
        <w:numPr>
          <w:ilvl w:val="1"/>
          <w:numId w:val="1"/>
        </w:numPr>
        <w:tabs>
          <w:tab w:val="left" w:pos="1420"/>
        </w:tabs>
        <w:rPr>
          <w:color w:val="000065"/>
          <w:sz w:val="24"/>
        </w:rPr>
      </w:pPr>
      <w:r>
        <w:rPr>
          <w:sz w:val="24"/>
        </w:rPr>
        <w:t>Bees get lost and stop pollinating.</w:t>
      </w:r>
    </w:p>
    <w:p w:rsidR="00974BA9" w:rsidRDefault="00FD5F69">
      <w:pPr>
        <w:pStyle w:val="Prrafodelista"/>
        <w:numPr>
          <w:ilvl w:val="1"/>
          <w:numId w:val="1"/>
        </w:numPr>
        <w:tabs>
          <w:tab w:val="left" w:pos="1420"/>
        </w:tabs>
        <w:rPr>
          <w:color w:val="000065"/>
          <w:sz w:val="24"/>
        </w:rPr>
      </w:pPr>
      <w:r>
        <w:rPr>
          <w:sz w:val="24"/>
        </w:rPr>
        <w:t>Bees become very active and</w:t>
      </w:r>
      <w:r>
        <w:rPr>
          <w:spacing w:val="-6"/>
          <w:sz w:val="24"/>
        </w:rPr>
        <w:t xml:space="preserve"> </w:t>
      </w:r>
      <w:r>
        <w:rPr>
          <w:sz w:val="24"/>
        </w:rPr>
        <w:t>exhausted.</w:t>
      </w:r>
    </w:p>
    <w:p w:rsidR="00974BA9" w:rsidRDefault="00FD5F69">
      <w:pPr>
        <w:pStyle w:val="Prrafodelista"/>
        <w:numPr>
          <w:ilvl w:val="1"/>
          <w:numId w:val="1"/>
        </w:numPr>
        <w:tabs>
          <w:tab w:val="left" w:pos="1420"/>
        </w:tabs>
        <w:rPr>
          <w:color w:val="000065"/>
          <w:sz w:val="24"/>
        </w:rPr>
      </w:pPr>
      <w:r>
        <w:rPr>
          <w:sz w:val="24"/>
        </w:rPr>
        <w:t>Bees suddenly, inexplicably attack their hive</w:t>
      </w:r>
      <w:r>
        <w:rPr>
          <w:spacing w:val="-8"/>
          <w:sz w:val="24"/>
        </w:rPr>
        <w:t xml:space="preserve"> </w:t>
      </w:r>
      <w:r>
        <w:rPr>
          <w:sz w:val="24"/>
        </w:rPr>
        <w:t>mates.</w:t>
      </w:r>
    </w:p>
    <w:p w:rsidR="00027EAD" w:rsidRDefault="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Pr="00027EAD" w:rsidRDefault="00027EAD" w:rsidP="00027EAD">
      <w:pPr>
        <w:rPr>
          <w:sz w:val="24"/>
        </w:rPr>
      </w:pPr>
    </w:p>
    <w:p w:rsidR="00027EAD" w:rsidRDefault="00027EAD" w:rsidP="00027EAD">
      <w:pPr>
        <w:tabs>
          <w:tab w:val="left" w:pos="5880"/>
        </w:tabs>
        <w:rPr>
          <w:sz w:val="24"/>
        </w:rPr>
      </w:pPr>
      <w:r>
        <w:rPr>
          <w:sz w:val="24"/>
        </w:rPr>
        <w:tab/>
      </w:r>
    </w:p>
    <w:p w:rsidR="00974BA9" w:rsidRPr="00027EAD" w:rsidRDefault="00027EAD" w:rsidP="00027EAD">
      <w:pPr>
        <w:tabs>
          <w:tab w:val="left" w:pos="5880"/>
        </w:tabs>
        <w:rPr>
          <w:sz w:val="24"/>
        </w:rPr>
        <w:sectPr w:rsidR="00974BA9" w:rsidRPr="00027EAD">
          <w:pgSz w:w="12240" w:h="15840"/>
          <w:pgMar w:top="1240" w:right="1280" w:bottom="280" w:left="740" w:header="720" w:footer="720" w:gutter="0"/>
          <w:cols w:space="720"/>
        </w:sectPr>
      </w:pPr>
      <w:r>
        <w:rPr>
          <w:sz w:val="24"/>
        </w:rPr>
        <w:tab/>
      </w:r>
    </w:p>
    <w:p w:rsidR="00974BA9" w:rsidRPr="00027EAD" w:rsidRDefault="00974BA9" w:rsidP="00027EAD">
      <w:pPr>
        <w:tabs>
          <w:tab w:val="left" w:pos="1420"/>
        </w:tabs>
        <w:ind w:right="861"/>
        <w:rPr>
          <w:sz w:val="24"/>
        </w:rPr>
      </w:pPr>
    </w:p>
    <w:sectPr w:rsidR="00974BA9" w:rsidRPr="00027EAD">
      <w:pgSz w:w="12240" w:h="15840"/>
      <w:pgMar w:top="1160" w:right="12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02601"/>
    <w:multiLevelType w:val="hybridMultilevel"/>
    <w:tmpl w:val="5C34BECC"/>
    <w:lvl w:ilvl="0" w:tplc="52CCF0D0">
      <w:start w:val="1"/>
      <w:numFmt w:val="decimal"/>
      <w:lvlText w:val="%1."/>
      <w:lvlJc w:val="left"/>
      <w:pPr>
        <w:ind w:left="1062" w:hanging="363"/>
        <w:jc w:val="left"/>
      </w:pPr>
      <w:rPr>
        <w:rFonts w:hint="default"/>
        <w:w w:val="99"/>
        <w14:shadow w14:blurRad="50800" w14:dist="38100" w14:dir="2700000" w14:sx="100000" w14:sy="100000" w14:kx="0" w14:ky="0" w14:algn="tl">
          <w14:srgbClr w14:val="000000">
            <w14:alpha w14:val="60000"/>
          </w14:srgbClr>
        </w14:shadow>
      </w:rPr>
    </w:lvl>
    <w:lvl w:ilvl="1" w:tplc="1764C90E">
      <w:start w:val="1"/>
      <w:numFmt w:val="upperLetter"/>
      <w:lvlText w:val="%2)"/>
      <w:lvlJc w:val="left"/>
      <w:pPr>
        <w:ind w:left="1420" w:hanging="361"/>
        <w:jc w:val="left"/>
      </w:pPr>
      <w:rPr>
        <w:rFonts w:hint="default"/>
        <w:spacing w:val="-1"/>
        <w:w w:val="99"/>
        <w14:shadow w14:blurRad="50800" w14:dist="38100" w14:dir="2700000" w14:sx="100000" w14:sy="100000" w14:kx="0" w14:ky="0" w14:algn="tl">
          <w14:srgbClr w14:val="000000">
            <w14:alpha w14:val="60000"/>
          </w14:srgbClr>
        </w14:shadow>
      </w:rPr>
    </w:lvl>
    <w:lvl w:ilvl="2" w:tplc="B6BCFB1C">
      <w:numFmt w:val="bullet"/>
      <w:lvlText w:val="•"/>
      <w:lvlJc w:val="left"/>
      <w:pPr>
        <w:ind w:left="1460" w:hanging="361"/>
      </w:pPr>
      <w:rPr>
        <w:rFonts w:hint="default"/>
      </w:rPr>
    </w:lvl>
    <w:lvl w:ilvl="3" w:tplc="1F3E17AE">
      <w:numFmt w:val="bullet"/>
      <w:lvlText w:val="•"/>
      <w:lvlJc w:val="left"/>
      <w:pPr>
        <w:ind w:left="2555" w:hanging="361"/>
      </w:pPr>
      <w:rPr>
        <w:rFonts w:hint="default"/>
      </w:rPr>
    </w:lvl>
    <w:lvl w:ilvl="4" w:tplc="E76499B8">
      <w:numFmt w:val="bullet"/>
      <w:lvlText w:val="•"/>
      <w:lvlJc w:val="left"/>
      <w:pPr>
        <w:ind w:left="3650" w:hanging="361"/>
      </w:pPr>
      <w:rPr>
        <w:rFonts w:hint="default"/>
      </w:rPr>
    </w:lvl>
    <w:lvl w:ilvl="5" w:tplc="D48C9B6C">
      <w:numFmt w:val="bullet"/>
      <w:lvlText w:val="•"/>
      <w:lvlJc w:val="left"/>
      <w:pPr>
        <w:ind w:left="4745" w:hanging="361"/>
      </w:pPr>
      <w:rPr>
        <w:rFonts w:hint="default"/>
      </w:rPr>
    </w:lvl>
    <w:lvl w:ilvl="6" w:tplc="EBCC8BD4">
      <w:numFmt w:val="bullet"/>
      <w:lvlText w:val="•"/>
      <w:lvlJc w:val="left"/>
      <w:pPr>
        <w:ind w:left="5840" w:hanging="361"/>
      </w:pPr>
      <w:rPr>
        <w:rFonts w:hint="default"/>
      </w:rPr>
    </w:lvl>
    <w:lvl w:ilvl="7" w:tplc="C77EA83C">
      <w:numFmt w:val="bullet"/>
      <w:lvlText w:val="•"/>
      <w:lvlJc w:val="left"/>
      <w:pPr>
        <w:ind w:left="6935" w:hanging="361"/>
      </w:pPr>
      <w:rPr>
        <w:rFonts w:hint="default"/>
      </w:rPr>
    </w:lvl>
    <w:lvl w:ilvl="8" w:tplc="78E2D0FC">
      <w:numFmt w:val="bullet"/>
      <w:lvlText w:val="•"/>
      <w:lvlJc w:val="left"/>
      <w:pPr>
        <w:ind w:left="8030" w:hanging="361"/>
      </w:pPr>
      <w:rPr>
        <w:rFonts w:hint="default"/>
      </w:rPr>
    </w:lvl>
  </w:abstractNum>
  <w:abstractNum w:abstractNumId="1" w15:restartNumberingAfterBreak="0">
    <w:nsid w:val="609A4805"/>
    <w:multiLevelType w:val="hybridMultilevel"/>
    <w:tmpl w:val="4D8450B0"/>
    <w:lvl w:ilvl="0" w:tplc="F4C8459E">
      <w:numFmt w:val="bullet"/>
      <w:lvlText w:val="●"/>
      <w:lvlJc w:val="left"/>
      <w:pPr>
        <w:ind w:left="2147" w:hanging="221"/>
      </w:pPr>
      <w:rPr>
        <w:rFonts w:hint="default"/>
        <w:w w:val="100"/>
        <w14:shadow w14:blurRad="50800" w14:dist="38100" w14:dir="2700000" w14:sx="100000" w14:sy="100000" w14:kx="0" w14:ky="0" w14:algn="tl">
          <w14:srgbClr w14:val="000000">
            <w14:alpha w14:val="60000"/>
          </w14:srgbClr>
        </w14:shadow>
      </w:rPr>
    </w:lvl>
    <w:lvl w:ilvl="1" w:tplc="0F241C0A">
      <w:numFmt w:val="bullet"/>
      <w:lvlText w:val="•"/>
      <w:lvlJc w:val="left"/>
      <w:pPr>
        <w:ind w:left="2948" w:hanging="221"/>
      </w:pPr>
      <w:rPr>
        <w:rFonts w:hint="default"/>
      </w:rPr>
    </w:lvl>
    <w:lvl w:ilvl="2" w:tplc="2750AB68">
      <w:numFmt w:val="bullet"/>
      <w:lvlText w:val="•"/>
      <w:lvlJc w:val="left"/>
      <w:pPr>
        <w:ind w:left="3756" w:hanging="221"/>
      </w:pPr>
      <w:rPr>
        <w:rFonts w:hint="default"/>
      </w:rPr>
    </w:lvl>
    <w:lvl w:ilvl="3" w:tplc="43F2E974">
      <w:numFmt w:val="bullet"/>
      <w:lvlText w:val="•"/>
      <w:lvlJc w:val="left"/>
      <w:pPr>
        <w:ind w:left="4564" w:hanging="221"/>
      </w:pPr>
      <w:rPr>
        <w:rFonts w:hint="default"/>
      </w:rPr>
    </w:lvl>
    <w:lvl w:ilvl="4" w:tplc="ADBCB1D6">
      <w:numFmt w:val="bullet"/>
      <w:lvlText w:val="•"/>
      <w:lvlJc w:val="left"/>
      <w:pPr>
        <w:ind w:left="5372" w:hanging="221"/>
      </w:pPr>
      <w:rPr>
        <w:rFonts w:hint="default"/>
      </w:rPr>
    </w:lvl>
    <w:lvl w:ilvl="5" w:tplc="D5744B5C">
      <w:numFmt w:val="bullet"/>
      <w:lvlText w:val="•"/>
      <w:lvlJc w:val="left"/>
      <w:pPr>
        <w:ind w:left="6180" w:hanging="221"/>
      </w:pPr>
      <w:rPr>
        <w:rFonts w:hint="default"/>
      </w:rPr>
    </w:lvl>
    <w:lvl w:ilvl="6" w:tplc="5DEC940C">
      <w:numFmt w:val="bullet"/>
      <w:lvlText w:val="•"/>
      <w:lvlJc w:val="left"/>
      <w:pPr>
        <w:ind w:left="6988" w:hanging="221"/>
      </w:pPr>
      <w:rPr>
        <w:rFonts w:hint="default"/>
      </w:rPr>
    </w:lvl>
    <w:lvl w:ilvl="7" w:tplc="10ECA36C">
      <w:numFmt w:val="bullet"/>
      <w:lvlText w:val="•"/>
      <w:lvlJc w:val="left"/>
      <w:pPr>
        <w:ind w:left="7796" w:hanging="221"/>
      </w:pPr>
      <w:rPr>
        <w:rFonts w:hint="default"/>
      </w:rPr>
    </w:lvl>
    <w:lvl w:ilvl="8" w:tplc="DD3CF20A">
      <w:numFmt w:val="bullet"/>
      <w:lvlText w:val="•"/>
      <w:lvlJc w:val="left"/>
      <w:pPr>
        <w:ind w:left="8604" w:hanging="221"/>
      </w:pPr>
      <w:rPr>
        <w:rFonts w:hint="default"/>
      </w:rPr>
    </w:lvl>
  </w:abstractNum>
  <w:abstractNum w:abstractNumId="2" w15:restartNumberingAfterBreak="0">
    <w:nsid w:val="7B221E2E"/>
    <w:multiLevelType w:val="hybridMultilevel"/>
    <w:tmpl w:val="1160D9FA"/>
    <w:lvl w:ilvl="0" w:tplc="D19CC898">
      <w:start w:val="1"/>
      <w:numFmt w:val="decimal"/>
      <w:lvlText w:val="%1."/>
      <w:lvlJc w:val="left"/>
      <w:pPr>
        <w:ind w:left="1059" w:hanging="360"/>
        <w:jc w:val="left"/>
      </w:pPr>
      <w:rPr>
        <w:rFonts w:hint="default"/>
        <w:w w:val="99"/>
        <w14:shadow w14:blurRad="50800" w14:dist="38100" w14:dir="2700000" w14:sx="100000" w14:sy="100000" w14:kx="0" w14:ky="0" w14:algn="tl">
          <w14:srgbClr w14:val="000000">
            <w14:alpha w14:val="60000"/>
          </w14:srgbClr>
        </w14:shadow>
      </w:rPr>
    </w:lvl>
    <w:lvl w:ilvl="1" w:tplc="24E0113A">
      <w:start w:val="1"/>
      <w:numFmt w:val="upperLetter"/>
      <w:lvlText w:val="%2)"/>
      <w:lvlJc w:val="left"/>
      <w:pPr>
        <w:ind w:left="1420" w:hanging="361"/>
        <w:jc w:val="left"/>
      </w:pPr>
      <w:rPr>
        <w:rFonts w:hint="default"/>
        <w:spacing w:val="-1"/>
        <w:w w:val="99"/>
        <w14:shadow w14:blurRad="50800" w14:dist="38100" w14:dir="2700000" w14:sx="100000" w14:sy="100000" w14:kx="0" w14:ky="0" w14:algn="tl">
          <w14:srgbClr w14:val="000000">
            <w14:alpha w14:val="60000"/>
          </w14:srgbClr>
        </w14:shadow>
      </w:rPr>
    </w:lvl>
    <w:lvl w:ilvl="2" w:tplc="5D4A6BEC">
      <w:numFmt w:val="bullet"/>
      <w:lvlText w:val="•"/>
      <w:lvlJc w:val="left"/>
      <w:pPr>
        <w:ind w:left="2397" w:hanging="361"/>
      </w:pPr>
      <w:rPr>
        <w:rFonts w:hint="default"/>
      </w:rPr>
    </w:lvl>
    <w:lvl w:ilvl="3" w:tplc="A9A48950">
      <w:numFmt w:val="bullet"/>
      <w:lvlText w:val="•"/>
      <w:lvlJc w:val="left"/>
      <w:pPr>
        <w:ind w:left="3375" w:hanging="361"/>
      </w:pPr>
      <w:rPr>
        <w:rFonts w:hint="default"/>
      </w:rPr>
    </w:lvl>
    <w:lvl w:ilvl="4" w:tplc="4BEC1C40">
      <w:numFmt w:val="bullet"/>
      <w:lvlText w:val="•"/>
      <w:lvlJc w:val="left"/>
      <w:pPr>
        <w:ind w:left="4353" w:hanging="361"/>
      </w:pPr>
      <w:rPr>
        <w:rFonts w:hint="default"/>
      </w:rPr>
    </w:lvl>
    <w:lvl w:ilvl="5" w:tplc="2E54A872">
      <w:numFmt w:val="bullet"/>
      <w:lvlText w:val="•"/>
      <w:lvlJc w:val="left"/>
      <w:pPr>
        <w:ind w:left="5331" w:hanging="361"/>
      </w:pPr>
      <w:rPr>
        <w:rFonts w:hint="default"/>
      </w:rPr>
    </w:lvl>
    <w:lvl w:ilvl="6" w:tplc="86587022">
      <w:numFmt w:val="bullet"/>
      <w:lvlText w:val="•"/>
      <w:lvlJc w:val="left"/>
      <w:pPr>
        <w:ind w:left="6308" w:hanging="361"/>
      </w:pPr>
      <w:rPr>
        <w:rFonts w:hint="default"/>
      </w:rPr>
    </w:lvl>
    <w:lvl w:ilvl="7" w:tplc="3EFE0862">
      <w:numFmt w:val="bullet"/>
      <w:lvlText w:val="•"/>
      <w:lvlJc w:val="left"/>
      <w:pPr>
        <w:ind w:left="7286" w:hanging="361"/>
      </w:pPr>
      <w:rPr>
        <w:rFonts w:hint="default"/>
      </w:rPr>
    </w:lvl>
    <w:lvl w:ilvl="8" w:tplc="DC52D85C">
      <w:numFmt w:val="bullet"/>
      <w:lvlText w:val="•"/>
      <w:lvlJc w:val="left"/>
      <w:pPr>
        <w:ind w:left="8264"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A9"/>
    <w:rsid w:val="00027EAD"/>
    <w:rsid w:val="00974BA9"/>
    <w:rsid w:val="00FD5F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81545-D7AB-4DD8-A713-2B999957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10"/>
      <w:ind w:left="2147"/>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420" w:hanging="361"/>
    </w:pPr>
    <w:rPr>
      <w:sz w:val="24"/>
      <w:szCs w:val="24"/>
    </w:rPr>
  </w:style>
  <w:style w:type="paragraph" w:styleId="Prrafodelista">
    <w:name w:val="List Paragraph"/>
    <w:basedOn w:val="Normal"/>
    <w:uiPriority w:val="1"/>
    <w:qFormat/>
    <w:pPr>
      <w:ind w:left="14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Microsoft Word - Advanced Critical Reading - Honeybee Colony Colapse</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Advanced Critical Reading - Honeybee Colony Colapse</dc:title>
  <dc:creator>Tanner</dc:creator>
  <cp:lastModifiedBy>Humberto</cp:lastModifiedBy>
  <cp:revision>2</cp:revision>
  <dcterms:created xsi:type="dcterms:W3CDTF">2017-11-20T14:39:00Z</dcterms:created>
  <dcterms:modified xsi:type="dcterms:W3CDTF">2017-11-20T14:39:00Z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2009-09-28T00:00:00Z</vt:filetime>
  </property>
  <property fmtid="{D5CDD505-2E9C-101B-9397-08002B2CF9AE}" pid="3" name="Creator">
    <vt:lpwstr>PScript5.dll Version 5.2.2</vt:lpwstr>
  </property>
  <property fmtid="{D5CDD505-2E9C-101B-9397-08002B2CF9AE}" pid="4" name="LastSaved">
    <vt:filetime>2017-11-20T00:00:00Z</vt:filetime>
  </property>
</Properties>
</file>