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84" w:rsidRPr="005F5C84" w:rsidRDefault="005F5C84" w:rsidP="005F5C84">
      <w:pPr>
        <w:rPr>
          <w:rFonts w:ascii="Arial" w:hAnsi="Arial" w:cs="Arial"/>
          <w:sz w:val="22"/>
          <w:szCs w:val="22"/>
        </w:rPr>
      </w:pPr>
      <w:bookmarkStart w:id="0" w:name="_GoBack"/>
      <w:bookmarkEnd w:id="0"/>
    </w:p>
    <w:p w:rsidR="007764BA" w:rsidRDefault="005F5C84" w:rsidP="0005102A">
      <w:pPr>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1312" behindDoc="0" locked="0" layoutInCell="1" allowOverlap="1" wp14:anchorId="5544B25A" wp14:editId="477B19B6">
                <wp:simplePos x="0" y="0"/>
                <wp:positionH relativeFrom="column">
                  <wp:posOffset>-784859</wp:posOffset>
                </wp:positionH>
                <wp:positionV relativeFrom="paragraph">
                  <wp:posOffset>216535</wp:posOffset>
                </wp:positionV>
                <wp:extent cx="7162800" cy="9144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7162800"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B16820" w:rsidRPr="00FD23A1" w:rsidRDefault="00B16820" w:rsidP="00FD23A1">
                            <w:pPr>
                              <w:jc w:val="center"/>
                              <w:rPr>
                                <w:rFonts w:ascii="Arial" w:hAnsi="Arial" w:cs="Arial"/>
                                <w:b/>
                                <w:sz w:val="22"/>
                                <w:szCs w:val="22"/>
                              </w:rPr>
                            </w:pPr>
                            <w:r w:rsidRPr="00FD23A1">
                              <w:rPr>
                                <w:rFonts w:ascii="Arial" w:hAnsi="Arial" w:cs="Arial"/>
                                <w:b/>
                                <w:sz w:val="22"/>
                                <w:szCs w:val="22"/>
                              </w:rPr>
                              <w:t>READING SECTION (10 Points)</w:t>
                            </w:r>
                          </w:p>
                          <w:p w:rsidR="00B16820" w:rsidRPr="00612BB0" w:rsidRDefault="00B16820" w:rsidP="00760148">
                            <w:pPr>
                              <w:rPr>
                                <w:rFonts w:ascii="Arial" w:hAnsi="Arial" w:cs="Arial"/>
                                <w:sz w:val="22"/>
                                <w:szCs w:val="22"/>
                              </w:rPr>
                            </w:pPr>
                          </w:p>
                          <w:p w:rsidR="00B16820" w:rsidRPr="00702BC6" w:rsidRDefault="00B16820" w:rsidP="00B92AE1">
                            <w:pPr>
                              <w:jc w:val="both"/>
                              <w:rPr>
                                <w:rFonts w:ascii="Arial" w:hAnsi="Arial" w:cs="Arial"/>
                                <w:sz w:val="22"/>
                                <w:szCs w:val="22"/>
                              </w:rPr>
                            </w:pPr>
                            <w:r>
                              <w:rPr>
                                <w:rFonts w:ascii="Arial" w:hAnsi="Arial" w:cs="Arial"/>
                                <w:sz w:val="22"/>
                                <w:szCs w:val="22"/>
                              </w:rPr>
                              <w:t>This s</w:t>
                            </w:r>
                            <w:r w:rsidRPr="00702BC6">
                              <w:rPr>
                                <w:rFonts w:ascii="Arial" w:hAnsi="Arial" w:cs="Arial"/>
                                <w:sz w:val="22"/>
                                <w:szCs w:val="22"/>
                              </w:rPr>
                              <w:t>ection measure</w:t>
                            </w:r>
                            <w:r>
                              <w:rPr>
                                <w:rFonts w:ascii="Arial" w:hAnsi="Arial" w:cs="Arial"/>
                                <w:sz w:val="22"/>
                                <w:szCs w:val="22"/>
                              </w:rPr>
                              <w:t>s</w:t>
                            </w:r>
                            <w:r w:rsidRPr="00702BC6">
                              <w:rPr>
                                <w:rFonts w:ascii="Arial" w:hAnsi="Arial" w:cs="Arial"/>
                                <w:sz w:val="22"/>
                                <w:szCs w:val="22"/>
                              </w:rPr>
                              <w:t xml:space="preserve"> your ability to understand academic passages in English. You will read one passage and answer questions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5544B25A" id="Rectángulo redondeado 4" o:spid="_x0000_s1026" style="position:absolute;margin-left:-61.8pt;margin-top:17.05pt;width:564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" fillcolor="white [3201]" strokecolor="black [3200]" strokeweight="1pt">
                <v:stroke joinstyle="miter"/>
                <v:textbox>
                  <w:txbxContent>
                    <w:p w:rsidR="00B16820" w:rsidRPr="00FD23A1" w:rsidRDefault="00B16820" w:rsidP="00FD23A1">
                      <w:pPr>
                        <w:jc w:val="center"/>
                        <w:rPr>
                          <w:rFonts w:ascii="Arial" w:hAnsi="Arial" w:cs="Arial"/>
                          <w:b/>
                          <w:sz w:val="22"/>
                          <w:szCs w:val="22"/>
                        </w:rPr>
                      </w:pPr>
                      <w:r w:rsidRPr="00FD23A1">
                        <w:rPr>
                          <w:rFonts w:ascii="Arial" w:hAnsi="Arial" w:cs="Arial"/>
                          <w:b/>
                          <w:sz w:val="22"/>
                          <w:szCs w:val="22"/>
                        </w:rPr>
                        <w:t>READING SECTION (10 Points)</w:t>
                      </w:r>
                    </w:p>
                    <w:p w:rsidR="00B16820" w:rsidRPr="00612BB0" w:rsidRDefault="00B16820" w:rsidP="00760148">
                      <w:pPr>
                        <w:rPr>
                          <w:rFonts w:ascii="Arial" w:hAnsi="Arial" w:cs="Arial"/>
                          <w:sz w:val="22"/>
                          <w:szCs w:val="22"/>
                        </w:rPr>
                      </w:pPr>
                    </w:p>
                    <w:p w:rsidR="00B16820" w:rsidRPr="00702BC6" w:rsidRDefault="00B16820" w:rsidP="00B92AE1">
                      <w:pPr>
                        <w:jc w:val="both"/>
                        <w:rPr>
                          <w:rFonts w:ascii="Arial" w:hAnsi="Arial" w:cs="Arial"/>
                          <w:sz w:val="22"/>
                          <w:szCs w:val="22"/>
                        </w:rPr>
                      </w:pPr>
                      <w:r>
                        <w:rPr>
                          <w:rFonts w:ascii="Arial" w:hAnsi="Arial" w:cs="Arial"/>
                          <w:sz w:val="22"/>
                          <w:szCs w:val="22"/>
                        </w:rPr>
                        <w:t>This s</w:t>
                      </w:r>
                      <w:r w:rsidRPr="00702BC6">
                        <w:rPr>
                          <w:rFonts w:ascii="Arial" w:hAnsi="Arial" w:cs="Arial"/>
                          <w:sz w:val="22"/>
                          <w:szCs w:val="22"/>
                        </w:rPr>
                        <w:t>ection measure</w:t>
                      </w:r>
                      <w:r>
                        <w:rPr>
                          <w:rFonts w:ascii="Arial" w:hAnsi="Arial" w:cs="Arial"/>
                          <w:sz w:val="22"/>
                          <w:szCs w:val="22"/>
                        </w:rPr>
                        <w:t>s</w:t>
                      </w:r>
                      <w:r w:rsidRPr="00702BC6">
                        <w:rPr>
                          <w:rFonts w:ascii="Arial" w:hAnsi="Arial" w:cs="Arial"/>
                          <w:sz w:val="22"/>
                          <w:szCs w:val="22"/>
                        </w:rPr>
                        <w:t xml:space="preserve"> your ability to understand academic passages in English. You will read one passage and answer questions about it.</w:t>
                      </w:r>
                    </w:p>
                  </w:txbxContent>
                </v:textbox>
              </v:roundrect>
            </w:pict>
          </mc:Fallback>
        </mc:AlternateContent>
      </w:r>
    </w:p>
    <w:p w:rsidR="007764BA" w:rsidRDefault="007764BA" w:rsidP="007764BA">
      <w:pPr>
        <w:ind w:left="-851"/>
        <w:rPr>
          <w:rFonts w:ascii="Arial" w:hAnsi="Arial" w:cs="Arial"/>
          <w:sz w:val="22"/>
          <w:szCs w:val="22"/>
        </w:rPr>
      </w:pPr>
    </w:p>
    <w:p w:rsidR="005F5C84" w:rsidRDefault="007764BA" w:rsidP="007764BA">
      <w:pPr>
        <w:ind w:left="-851"/>
        <w:rPr>
          <w:rFonts w:ascii="Arial" w:hAnsi="Arial" w:cs="Arial"/>
          <w:sz w:val="22"/>
          <w:szCs w:val="22"/>
        </w:rPr>
      </w:pPr>
      <w:r>
        <w:rPr>
          <w:rFonts w:ascii="Arial" w:hAnsi="Arial" w:cs="Arial"/>
          <w:sz w:val="22"/>
          <w:szCs w:val="22"/>
        </w:rPr>
        <w:t xml:space="preserve"> </w:t>
      </w:r>
    </w:p>
    <w:p w:rsidR="007764BA" w:rsidRDefault="007764BA" w:rsidP="007764BA">
      <w:pPr>
        <w:ind w:left="-851"/>
        <w:rPr>
          <w:rFonts w:ascii="Arial" w:hAnsi="Arial" w:cs="Arial"/>
          <w:sz w:val="22"/>
          <w:szCs w:val="22"/>
        </w:rPr>
      </w:pPr>
    </w:p>
    <w:p w:rsidR="007764BA" w:rsidRPr="005F5C84" w:rsidRDefault="007764BA" w:rsidP="007764BA">
      <w:pPr>
        <w:ind w:left="-851"/>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B05498" w:rsidRPr="00B05498" w:rsidRDefault="00B05498" w:rsidP="00B05498">
      <w:pPr>
        <w:rPr>
          <w:rFonts w:ascii="Arial" w:hAnsi="Arial" w:cs="Arial"/>
          <w:sz w:val="22"/>
          <w:szCs w:val="22"/>
        </w:rPr>
      </w:pPr>
      <w:r w:rsidRPr="00B05498">
        <w:rPr>
          <w:rFonts w:ascii="Arial" w:hAnsi="Arial" w:cs="Arial"/>
          <w:sz w:val="22"/>
          <w:szCs w:val="22"/>
        </w:rPr>
        <w:t xml:space="preserve">Answer the questions according to the reading passage. </w:t>
      </w:r>
    </w:p>
    <w:p w:rsidR="00B05498" w:rsidRPr="00B05498" w:rsidRDefault="00B05498" w:rsidP="00B05498">
      <w:pPr>
        <w:rPr>
          <w:rFonts w:ascii="Arial" w:hAnsi="Arial" w:cs="Arial"/>
          <w:sz w:val="22"/>
          <w:szCs w:val="22"/>
        </w:rPr>
      </w:pPr>
    </w:p>
    <w:p w:rsidR="00B05498" w:rsidRPr="00B05498" w:rsidRDefault="00B05498" w:rsidP="00B05498">
      <w:pPr>
        <w:rPr>
          <w:rFonts w:ascii="Arial" w:hAnsi="Arial" w:cs="Arial"/>
          <w:b/>
        </w:rPr>
      </w:pPr>
      <w:r w:rsidRPr="00B05498">
        <w:rPr>
          <w:rFonts w:ascii="Arial" w:hAnsi="Arial" w:cs="Arial"/>
          <w:b/>
        </w:rPr>
        <w:t>Practice of Medicine</w:t>
      </w:r>
    </w:p>
    <w:p w:rsidR="00B05498" w:rsidRPr="00B05498" w:rsidRDefault="00B05498" w:rsidP="00B05498">
      <w:pPr>
        <w:rPr>
          <w:rFonts w:ascii="Arial" w:hAnsi="Arial" w:cs="Arial"/>
          <w:b/>
        </w:rPr>
      </w:pPr>
    </w:p>
    <w:p w:rsidR="00B05498" w:rsidRDefault="00B05498" w:rsidP="00B05498">
      <w:pPr>
        <w:rPr>
          <w:rFonts w:ascii="Arial" w:hAnsi="Arial" w:cs="Arial"/>
          <w:b/>
        </w:rPr>
      </w:pPr>
      <w:r w:rsidRPr="00B05498">
        <w:rPr>
          <w:rFonts w:ascii="Arial" w:hAnsi="Arial" w:cs="Arial"/>
          <w:b/>
        </w:rPr>
        <w:t>Modern scientific and technological developments in the practice of medicine and public health have drawn nursing into new and wider fields of activity, and its functions have been expanded accordingly. Therefore, nursing is no longer limited mainly to activities within the hospital, or to what is called curative nursing. It has become also a community service in which preventive and rehabilitative functions are a vital part of its program. The modern concept of nursing considers the hospital, however central, as only one of many health agencies in the community.</w:t>
      </w:r>
    </w:p>
    <w:p w:rsidR="00B05498" w:rsidRDefault="00B05498" w:rsidP="00B05498">
      <w:pPr>
        <w:rPr>
          <w:rFonts w:ascii="Arial" w:hAnsi="Arial" w:cs="Arial"/>
          <w:b/>
        </w:rPr>
      </w:pPr>
    </w:p>
    <w:p w:rsidR="00B05498" w:rsidRDefault="00B05498" w:rsidP="00B05498">
      <w:pPr>
        <w:rPr>
          <w:rFonts w:ascii="Arial" w:hAnsi="Arial" w:cs="Arial"/>
          <w:b/>
        </w:rPr>
      </w:pPr>
    </w:p>
    <w:p w:rsidR="00B05498" w:rsidRPr="00B05498" w:rsidRDefault="00B05498" w:rsidP="00B05498">
      <w:pPr>
        <w:rPr>
          <w:rFonts w:ascii="Arial" w:hAnsi="Arial" w:cs="Arial"/>
          <w:b/>
        </w:rPr>
      </w:pPr>
    </w:p>
    <w:p w:rsidR="00B05498" w:rsidRPr="00B05498" w:rsidRDefault="00B05498" w:rsidP="00B05498">
      <w:pPr>
        <w:rPr>
          <w:rFonts w:ascii="Arial" w:hAnsi="Arial" w:cs="Arial"/>
          <w:sz w:val="22"/>
          <w:szCs w:val="22"/>
        </w:rPr>
      </w:pPr>
    </w:p>
    <w:p w:rsidR="00B05498" w:rsidRPr="00B05498" w:rsidRDefault="00B05498" w:rsidP="00B05498">
      <w:pPr>
        <w:rPr>
          <w:rFonts w:ascii="Arial" w:hAnsi="Arial" w:cs="Arial"/>
          <w:b/>
          <w:sz w:val="22"/>
          <w:szCs w:val="22"/>
        </w:rPr>
      </w:pPr>
      <w:r w:rsidRPr="00B05498">
        <w:rPr>
          <w:rFonts w:ascii="Arial" w:hAnsi="Arial" w:cs="Arial"/>
          <w:b/>
          <w:sz w:val="22"/>
          <w:szCs w:val="22"/>
        </w:rPr>
        <w:t>1. As we understa</w:t>
      </w:r>
      <w:r>
        <w:rPr>
          <w:rFonts w:ascii="Arial" w:hAnsi="Arial" w:cs="Arial"/>
          <w:b/>
          <w:sz w:val="22"/>
          <w:szCs w:val="22"/>
        </w:rPr>
        <w:t>nd from the reading, today…</w:t>
      </w:r>
    </w:p>
    <w:p w:rsidR="00B05498" w:rsidRPr="00B05498" w:rsidRDefault="00B05498" w:rsidP="00B05498">
      <w:pPr>
        <w:rPr>
          <w:rFonts w:ascii="Arial" w:hAnsi="Arial" w:cs="Arial"/>
          <w:sz w:val="22"/>
          <w:szCs w:val="22"/>
        </w:rPr>
      </w:pPr>
    </w:p>
    <w:p w:rsidR="00B05498" w:rsidRPr="00B05498" w:rsidRDefault="00B05498" w:rsidP="00B05498">
      <w:pPr>
        <w:rPr>
          <w:rFonts w:ascii="Arial" w:hAnsi="Arial" w:cs="Arial"/>
          <w:sz w:val="22"/>
          <w:szCs w:val="22"/>
        </w:rPr>
      </w:pPr>
      <w:r w:rsidRPr="00B05498">
        <w:rPr>
          <w:rFonts w:ascii="Arial" w:hAnsi="Arial" w:cs="Arial"/>
          <w:sz w:val="22"/>
          <w:szCs w:val="22"/>
        </w:rPr>
        <w:t xml:space="preserve">A) </w:t>
      </w:r>
      <w:proofErr w:type="gramStart"/>
      <w:r w:rsidRPr="00B05498">
        <w:rPr>
          <w:rFonts w:ascii="Arial" w:hAnsi="Arial" w:cs="Arial"/>
          <w:sz w:val="22"/>
          <w:szCs w:val="22"/>
        </w:rPr>
        <w:t>the</w:t>
      </w:r>
      <w:proofErr w:type="gramEnd"/>
      <w:r w:rsidRPr="00B05498">
        <w:rPr>
          <w:rFonts w:ascii="Arial" w:hAnsi="Arial" w:cs="Arial"/>
          <w:sz w:val="22"/>
          <w:szCs w:val="22"/>
        </w:rPr>
        <w:t xml:space="preserve"> only reason people go to hospitals is for nursing care</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B) </w:t>
      </w:r>
      <w:proofErr w:type="gramStart"/>
      <w:r w:rsidRPr="00B05498">
        <w:rPr>
          <w:rFonts w:ascii="Arial" w:hAnsi="Arial" w:cs="Arial"/>
          <w:sz w:val="22"/>
          <w:szCs w:val="22"/>
        </w:rPr>
        <w:t>most</w:t>
      </w:r>
      <w:proofErr w:type="gramEnd"/>
      <w:r w:rsidRPr="00B05498">
        <w:rPr>
          <w:rFonts w:ascii="Arial" w:hAnsi="Arial" w:cs="Arial"/>
          <w:sz w:val="22"/>
          <w:szCs w:val="22"/>
        </w:rPr>
        <w:t xml:space="preserve"> of the nursing practice now takes place in people's homes</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C) </w:t>
      </w:r>
      <w:proofErr w:type="gramStart"/>
      <w:r w:rsidRPr="00B05498">
        <w:rPr>
          <w:rFonts w:ascii="Arial" w:hAnsi="Arial" w:cs="Arial"/>
          <w:sz w:val="22"/>
          <w:szCs w:val="22"/>
        </w:rPr>
        <w:t>hospitals</w:t>
      </w:r>
      <w:proofErr w:type="gramEnd"/>
      <w:r w:rsidRPr="00B05498">
        <w:rPr>
          <w:rFonts w:ascii="Arial" w:hAnsi="Arial" w:cs="Arial"/>
          <w:sz w:val="22"/>
          <w:szCs w:val="22"/>
        </w:rPr>
        <w:t xml:space="preserve"> are not the only setting where people receive care or support</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D) </w:t>
      </w:r>
      <w:proofErr w:type="gramStart"/>
      <w:r w:rsidRPr="00B05498">
        <w:rPr>
          <w:rFonts w:ascii="Arial" w:hAnsi="Arial" w:cs="Arial"/>
          <w:sz w:val="22"/>
          <w:szCs w:val="22"/>
        </w:rPr>
        <w:t>scientific</w:t>
      </w:r>
      <w:proofErr w:type="gramEnd"/>
      <w:r w:rsidRPr="00B05498">
        <w:rPr>
          <w:rFonts w:ascii="Arial" w:hAnsi="Arial" w:cs="Arial"/>
          <w:sz w:val="22"/>
          <w:szCs w:val="22"/>
        </w:rPr>
        <w:t xml:space="preserve"> and technological developments can't improve the quality of </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        </w:t>
      </w:r>
      <w:proofErr w:type="gramStart"/>
      <w:r w:rsidRPr="00B05498">
        <w:rPr>
          <w:rFonts w:ascii="Arial" w:hAnsi="Arial" w:cs="Arial"/>
          <w:sz w:val="22"/>
          <w:szCs w:val="22"/>
        </w:rPr>
        <w:t>care</w:t>
      </w:r>
      <w:proofErr w:type="gramEnd"/>
      <w:r w:rsidRPr="00B05498">
        <w:rPr>
          <w:rFonts w:ascii="Arial" w:hAnsi="Arial" w:cs="Arial"/>
          <w:sz w:val="22"/>
          <w:szCs w:val="22"/>
        </w:rPr>
        <w:t xml:space="preserve"> that is delivered in hospitals</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E) </w:t>
      </w:r>
      <w:proofErr w:type="gramStart"/>
      <w:r w:rsidRPr="00B05498">
        <w:rPr>
          <w:rFonts w:ascii="Arial" w:hAnsi="Arial" w:cs="Arial"/>
          <w:sz w:val="22"/>
          <w:szCs w:val="22"/>
        </w:rPr>
        <w:t>nursing</w:t>
      </w:r>
      <w:proofErr w:type="gramEnd"/>
      <w:r w:rsidRPr="00B05498">
        <w:rPr>
          <w:rFonts w:ascii="Arial" w:hAnsi="Arial" w:cs="Arial"/>
          <w:sz w:val="22"/>
          <w:szCs w:val="22"/>
        </w:rPr>
        <w:t xml:space="preserve"> care is not vital to the core competency of hospitals any more</w:t>
      </w:r>
    </w:p>
    <w:p w:rsidR="00B05498" w:rsidRPr="00B05498" w:rsidRDefault="00B05498" w:rsidP="00B05498">
      <w:pPr>
        <w:rPr>
          <w:rFonts w:ascii="Arial" w:hAnsi="Arial" w:cs="Arial"/>
          <w:sz w:val="22"/>
          <w:szCs w:val="22"/>
        </w:rPr>
      </w:pPr>
    </w:p>
    <w:p w:rsidR="00B05498" w:rsidRPr="00B05498" w:rsidRDefault="00B05498" w:rsidP="00B05498">
      <w:pPr>
        <w:rPr>
          <w:rFonts w:ascii="Verdana" w:hAnsi="Verdana"/>
          <w:b/>
          <w:bCs/>
          <w:color w:val="000000"/>
          <w:sz w:val="20"/>
          <w:szCs w:val="20"/>
          <w:shd w:val="clear" w:color="auto" w:fill="EEF6FF"/>
        </w:rPr>
      </w:pPr>
      <w:r w:rsidRPr="00B05498">
        <w:rPr>
          <w:rFonts w:ascii="Verdana" w:hAnsi="Verdana"/>
          <w:b/>
          <w:bCs/>
          <w:color w:val="000000"/>
          <w:sz w:val="20"/>
          <w:szCs w:val="20"/>
          <w:shd w:val="clear" w:color="auto" w:fill="EEF6FF"/>
        </w:rPr>
        <w:t>2. One can infer from the passage that</w:t>
      </w:r>
      <w:r>
        <w:rPr>
          <w:rFonts w:ascii="Verdana" w:hAnsi="Verdana"/>
          <w:b/>
          <w:bCs/>
          <w:color w:val="000000"/>
          <w:sz w:val="20"/>
          <w:szCs w:val="20"/>
          <w:shd w:val="clear" w:color="auto" w:fill="EEF6FF"/>
        </w:rPr>
        <w:t>…</w:t>
      </w:r>
    </w:p>
    <w:p w:rsidR="00B05498" w:rsidRPr="00B05498" w:rsidRDefault="00B05498" w:rsidP="00B05498">
      <w:pPr>
        <w:rPr>
          <w:rFonts w:ascii="Arial" w:hAnsi="Arial" w:cs="Arial"/>
          <w:sz w:val="22"/>
          <w:szCs w:val="22"/>
        </w:rPr>
      </w:pPr>
    </w:p>
    <w:p w:rsidR="00B05498" w:rsidRPr="00B05498" w:rsidRDefault="00B05498" w:rsidP="00B05498">
      <w:pPr>
        <w:rPr>
          <w:rFonts w:ascii="Arial" w:hAnsi="Arial" w:cs="Arial"/>
          <w:sz w:val="22"/>
          <w:szCs w:val="22"/>
        </w:rPr>
      </w:pPr>
      <w:r w:rsidRPr="00B05498">
        <w:rPr>
          <w:rFonts w:ascii="Arial" w:hAnsi="Arial" w:cs="Arial"/>
          <w:sz w:val="22"/>
          <w:szCs w:val="22"/>
        </w:rPr>
        <w:t xml:space="preserve">A) </w:t>
      </w:r>
      <w:proofErr w:type="gramStart"/>
      <w:r w:rsidRPr="00B05498">
        <w:rPr>
          <w:rFonts w:ascii="Arial" w:hAnsi="Arial" w:cs="Arial"/>
          <w:sz w:val="22"/>
          <w:szCs w:val="22"/>
        </w:rPr>
        <w:t>nurses</w:t>
      </w:r>
      <w:proofErr w:type="gramEnd"/>
      <w:r w:rsidRPr="00B05498">
        <w:rPr>
          <w:rFonts w:ascii="Arial" w:hAnsi="Arial" w:cs="Arial"/>
          <w:sz w:val="22"/>
          <w:szCs w:val="22"/>
        </w:rPr>
        <w:t xml:space="preserve"> were treating more people in the patient's own home in the past</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B) </w:t>
      </w:r>
      <w:proofErr w:type="gramStart"/>
      <w:r w:rsidRPr="00B05498">
        <w:rPr>
          <w:rFonts w:ascii="Arial" w:hAnsi="Arial" w:cs="Arial"/>
          <w:sz w:val="22"/>
          <w:szCs w:val="22"/>
        </w:rPr>
        <w:t>hospitals</w:t>
      </w:r>
      <w:proofErr w:type="gramEnd"/>
      <w:r w:rsidRPr="00B05498">
        <w:rPr>
          <w:rFonts w:ascii="Arial" w:hAnsi="Arial" w:cs="Arial"/>
          <w:sz w:val="22"/>
          <w:szCs w:val="22"/>
        </w:rPr>
        <w:t xml:space="preserve"> are the only places where nursing care is crucial</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C) </w:t>
      </w:r>
      <w:proofErr w:type="gramStart"/>
      <w:r w:rsidRPr="00B05498">
        <w:rPr>
          <w:rFonts w:ascii="Arial" w:hAnsi="Arial" w:cs="Arial"/>
          <w:sz w:val="22"/>
          <w:szCs w:val="22"/>
        </w:rPr>
        <w:t>nurses</w:t>
      </w:r>
      <w:proofErr w:type="gramEnd"/>
      <w:r w:rsidRPr="00B05498">
        <w:rPr>
          <w:rFonts w:ascii="Arial" w:hAnsi="Arial" w:cs="Arial"/>
          <w:sz w:val="22"/>
          <w:szCs w:val="22"/>
        </w:rPr>
        <w:t xml:space="preserve"> don't see the hospital and clinic as important units in the </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        </w:t>
      </w:r>
      <w:proofErr w:type="gramStart"/>
      <w:r w:rsidRPr="00B05498">
        <w:rPr>
          <w:rFonts w:ascii="Arial" w:hAnsi="Arial" w:cs="Arial"/>
          <w:sz w:val="22"/>
          <w:szCs w:val="22"/>
        </w:rPr>
        <w:t>community</w:t>
      </w:r>
      <w:proofErr w:type="gramEnd"/>
      <w:r w:rsidRPr="00B05498">
        <w:rPr>
          <w:rFonts w:ascii="Arial" w:hAnsi="Arial" w:cs="Arial"/>
          <w:sz w:val="22"/>
          <w:szCs w:val="22"/>
        </w:rPr>
        <w:t xml:space="preserve"> health program</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D) </w:t>
      </w:r>
      <w:proofErr w:type="gramStart"/>
      <w:r w:rsidRPr="00B05498">
        <w:rPr>
          <w:rFonts w:ascii="Arial" w:hAnsi="Arial" w:cs="Arial"/>
          <w:sz w:val="22"/>
          <w:szCs w:val="22"/>
        </w:rPr>
        <w:t>hospitals</w:t>
      </w:r>
      <w:proofErr w:type="gramEnd"/>
      <w:r w:rsidRPr="00B05498">
        <w:rPr>
          <w:rFonts w:ascii="Arial" w:hAnsi="Arial" w:cs="Arial"/>
          <w:sz w:val="22"/>
          <w:szCs w:val="22"/>
        </w:rPr>
        <w:t xml:space="preserve"> are still the most important component of the healthcare </w:t>
      </w:r>
    </w:p>
    <w:p w:rsidR="00B05498" w:rsidRPr="00B05498" w:rsidRDefault="00B05498" w:rsidP="00B05498">
      <w:pPr>
        <w:rPr>
          <w:rFonts w:ascii="Arial" w:hAnsi="Arial" w:cs="Arial"/>
          <w:sz w:val="22"/>
          <w:szCs w:val="22"/>
        </w:rPr>
      </w:pPr>
      <w:r w:rsidRPr="00B05498">
        <w:rPr>
          <w:rFonts w:ascii="Arial" w:hAnsi="Arial" w:cs="Arial"/>
          <w:sz w:val="22"/>
          <w:szCs w:val="22"/>
        </w:rPr>
        <w:lastRenderedPageBreak/>
        <w:t xml:space="preserve">        </w:t>
      </w:r>
      <w:proofErr w:type="gramStart"/>
      <w:r w:rsidRPr="00B05498">
        <w:rPr>
          <w:rFonts w:ascii="Arial" w:hAnsi="Arial" w:cs="Arial"/>
          <w:sz w:val="22"/>
          <w:szCs w:val="22"/>
        </w:rPr>
        <w:t>sector</w:t>
      </w:r>
      <w:proofErr w:type="gramEnd"/>
    </w:p>
    <w:p w:rsidR="00B05498" w:rsidRPr="00B05498" w:rsidRDefault="00B05498" w:rsidP="00B05498">
      <w:pPr>
        <w:rPr>
          <w:rFonts w:ascii="Arial" w:hAnsi="Arial" w:cs="Arial"/>
          <w:sz w:val="22"/>
          <w:szCs w:val="22"/>
        </w:rPr>
      </w:pPr>
      <w:r w:rsidRPr="00B05498">
        <w:rPr>
          <w:rFonts w:ascii="Arial" w:hAnsi="Arial" w:cs="Arial"/>
          <w:sz w:val="22"/>
          <w:szCs w:val="22"/>
        </w:rPr>
        <w:t xml:space="preserve">E) </w:t>
      </w:r>
      <w:proofErr w:type="gramStart"/>
      <w:r w:rsidRPr="00B05498">
        <w:rPr>
          <w:rFonts w:ascii="Arial" w:hAnsi="Arial" w:cs="Arial"/>
          <w:sz w:val="22"/>
          <w:szCs w:val="22"/>
        </w:rPr>
        <w:t>nursing</w:t>
      </w:r>
      <w:proofErr w:type="gramEnd"/>
      <w:r w:rsidRPr="00B05498">
        <w:rPr>
          <w:rFonts w:ascii="Arial" w:hAnsi="Arial" w:cs="Arial"/>
          <w:sz w:val="22"/>
          <w:szCs w:val="22"/>
        </w:rPr>
        <w:t xml:space="preserve"> shortage has had significant consequences during the past few </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        </w:t>
      </w:r>
      <w:proofErr w:type="gramStart"/>
      <w:r w:rsidRPr="00B05498">
        <w:rPr>
          <w:rFonts w:ascii="Arial" w:hAnsi="Arial" w:cs="Arial"/>
          <w:sz w:val="22"/>
          <w:szCs w:val="22"/>
        </w:rPr>
        <w:t>years</w:t>
      </w:r>
      <w:proofErr w:type="gramEnd"/>
    </w:p>
    <w:p w:rsidR="00B05498" w:rsidRPr="00B05498" w:rsidRDefault="00B05498" w:rsidP="00B05498">
      <w:pPr>
        <w:rPr>
          <w:rFonts w:ascii="Arial" w:hAnsi="Arial" w:cs="Arial"/>
          <w:sz w:val="22"/>
          <w:szCs w:val="22"/>
        </w:rPr>
      </w:pPr>
    </w:p>
    <w:p w:rsidR="00B05498" w:rsidRPr="00B05498" w:rsidRDefault="00B05498" w:rsidP="00B05498">
      <w:pPr>
        <w:rPr>
          <w:rFonts w:ascii="Arial" w:hAnsi="Arial" w:cs="Arial"/>
          <w:sz w:val="22"/>
          <w:szCs w:val="22"/>
        </w:rPr>
      </w:pPr>
      <w:r w:rsidRPr="00B05498">
        <w:rPr>
          <w:rFonts w:ascii="Arial" w:hAnsi="Arial" w:cs="Arial"/>
          <w:b/>
          <w:sz w:val="22"/>
          <w:szCs w:val="22"/>
        </w:rPr>
        <w:t>3. According to the passage, the nurse's function has been expanded because of</w:t>
      </w:r>
      <w:r>
        <w:rPr>
          <w:rFonts w:ascii="Arial" w:hAnsi="Arial" w:cs="Arial"/>
          <w:sz w:val="22"/>
          <w:szCs w:val="22"/>
        </w:rPr>
        <w:t>…</w:t>
      </w:r>
    </w:p>
    <w:p w:rsidR="00B05498" w:rsidRPr="00B05498" w:rsidRDefault="00B05498" w:rsidP="00B05498">
      <w:pPr>
        <w:rPr>
          <w:rFonts w:ascii="Arial" w:hAnsi="Arial" w:cs="Arial"/>
          <w:sz w:val="22"/>
          <w:szCs w:val="22"/>
        </w:rPr>
      </w:pPr>
    </w:p>
    <w:p w:rsidR="00B05498" w:rsidRPr="00B05498" w:rsidRDefault="00B05498" w:rsidP="00B05498">
      <w:pPr>
        <w:rPr>
          <w:rFonts w:ascii="Arial" w:hAnsi="Arial" w:cs="Arial"/>
          <w:sz w:val="22"/>
          <w:szCs w:val="22"/>
        </w:rPr>
      </w:pPr>
      <w:r w:rsidRPr="00B05498">
        <w:rPr>
          <w:rFonts w:ascii="Arial" w:hAnsi="Arial" w:cs="Arial"/>
          <w:sz w:val="22"/>
          <w:szCs w:val="22"/>
        </w:rPr>
        <w:t xml:space="preserve">A) </w:t>
      </w:r>
      <w:proofErr w:type="gramStart"/>
      <w:r w:rsidRPr="00B05498">
        <w:rPr>
          <w:rFonts w:ascii="Arial" w:hAnsi="Arial" w:cs="Arial"/>
          <w:sz w:val="22"/>
          <w:szCs w:val="22"/>
        </w:rPr>
        <w:t>the</w:t>
      </w:r>
      <w:proofErr w:type="gramEnd"/>
      <w:r w:rsidRPr="00B05498">
        <w:rPr>
          <w:rFonts w:ascii="Arial" w:hAnsi="Arial" w:cs="Arial"/>
          <w:sz w:val="22"/>
          <w:szCs w:val="22"/>
        </w:rPr>
        <w:t xml:space="preserve"> nurse's activities in the hospital</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B) </w:t>
      </w:r>
      <w:proofErr w:type="gramStart"/>
      <w:r w:rsidRPr="00B05498">
        <w:rPr>
          <w:rFonts w:ascii="Arial" w:hAnsi="Arial" w:cs="Arial"/>
          <w:sz w:val="22"/>
          <w:szCs w:val="22"/>
        </w:rPr>
        <w:t>hospitals</w:t>
      </w:r>
      <w:proofErr w:type="gramEnd"/>
      <w:r w:rsidRPr="00B05498">
        <w:rPr>
          <w:rFonts w:ascii="Arial" w:hAnsi="Arial" w:cs="Arial"/>
          <w:sz w:val="22"/>
          <w:szCs w:val="22"/>
        </w:rPr>
        <w:t>, which are the most common work environments for nurses</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C) </w:t>
      </w:r>
      <w:proofErr w:type="gramStart"/>
      <w:r w:rsidRPr="00B05498">
        <w:rPr>
          <w:rFonts w:ascii="Arial" w:hAnsi="Arial" w:cs="Arial"/>
          <w:sz w:val="22"/>
          <w:szCs w:val="22"/>
        </w:rPr>
        <w:t>the</w:t>
      </w:r>
      <w:proofErr w:type="gramEnd"/>
      <w:r w:rsidRPr="00B05498">
        <w:rPr>
          <w:rFonts w:ascii="Arial" w:hAnsi="Arial" w:cs="Arial"/>
          <w:sz w:val="22"/>
          <w:szCs w:val="22"/>
        </w:rPr>
        <w:t xml:space="preserve"> reluctance of nurses to work in the hospital</w:t>
      </w:r>
    </w:p>
    <w:p w:rsidR="00B05498" w:rsidRPr="00B05498" w:rsidRDefault="00B05498" w:rsidP="00B05498">
      <w:pPr>
        <w:rPr>
          <w:rFonts w:ascii="Arial" w:hAnsi="Arial" w:cs="Arial"/>
          <w:sz w:val="22"/>
          <w:szCs w:val="22"/>
        </w:rPr>
      </w:pPr>
      <w:r w:rsidRPr="00B05498">
        <w:rPr>
          <w:rFonts w:ascii="Arial" w:hAnsi="Arial" w:cs="Arial"/>
          <w:sz w:val="22"/>
          <w:szCs w:val="22"/>
        </w:rPr>
        <w:t xml:space="preserve">D) </w:t>
      </w:r>
      <w:proofErr w:type="gramStart"/>
      <w:r w:rsidRPr="00B05498">
        <w:rPr>
          <w:rFonts w:ascii="Arial" w:hAnsi="Arial" w:cs="Arial"/>
          <w:sz w:val="22"/>
          <w:szCs w:val="22"/>
        </w:rPr>
        <w:t>the</w:t>
      </w:r>
      <w:proofErr w:type="gramEnd"/>
      <w:r w:rsidRPr="00B05498">
        <w:rPr>
          <w:rFonts w:ascii="Arial" w:hAnsi="Arial" w:cs="Arial"/>
          <w:sz w:val="22"/>
          <w:szCs w:val="22"/>
        </w:rPr>
        <w:t xml:space="preserve"> necessity of working longer hours</w:t>
      </w:r>
    </w:p>
    <w:p w:rsidR="005F5C84" w:rsidRDefault="00B05498" w:rsidP="00B05498">
      <w:pPr>
        <w:rPr>
          <w:rFonts w:ascii="Arial" w:hAnsi="Arial" w:cs="Arial"/>
          <w:sz w:val="22"/>
          <w:szCs w:val="22"/>
        </w:rPr>
      </w:pPr>
      <w:r w:rsidRPr="00B05498">
        <w:rPr>
          <w:rFonts w:ascii="Arial" w:hAnsi="Arial" w:cs="Arial"/>
          <w:sz w:val="22"/>
          <w:szCs w:val="22"/>
        </w:rPr>
        <w:t xml:space="preserve">E) </w:t>
      </w:r>
      <w:proofErr w:type="gramStart"/>
      <w:r w:rsidRPr="00B05498">
        <w:rPr>
          <w:rFonts w:ascii="Arial" w:hAnsi="Arial" w:cs="Arial"/>
          <w:sz w:val="22"/>
          <w:szCs w:val="22"/>
        </w:rPr>
        <w:t>the</w:t>
      </w:r>
      <w:proofErr w:type="gramEnd"/>
      <w:r w:rsidRPr="00B05498">
        <w:rPr>
          <w:rFonts w:ascii="Arial" w:hAnsi="Arial" w:cs="Arial"/>
          <w:sz w:val="22"/>
          <w:szCs w:val="22"/>
        </w:rPr>
        <w:t xml:space="preserve"> progress in science and technology in related fields</w:t>
      </w:r>
    </w:p>
    <w:p w:rsidR="005F5C84" w:rsidRDefault="005F5C84" w:rsidP="005F5C84">
      <w:pPr>
        <w:rPr>
          <w:rFonts w:ascii="Arial" w:hAnsi="Arial" w:cs="Arial"/>
          <w:sz w:val="22"/>
          <w:szCs w:val="22"/>
        </w:rPr>
      </w:pPr>
    </w:p>
    <w:p w:rsidR="00671A3F" w:rsidRDefault="00671A3F" w:rsidP="005F5C84">
      <w:pPr>
        <w:rPr>
          <w:rFonts w:ascii="Arial" w:hAnsi="Arial" w:cs="Arial"/>
          <w:sz w:val="22"/>
          <w:szCs w:val="22"/>
        </w:rPr>
      </w:pPr>
    </w:p>
    <w:p w:rsidR="00FF185E" w:rsidRDefault="005F5C84" w:rsidP="005F5C84">
      <w:pPr>
        <w:tabs>
          <w:tab w:val="left" w:pos="3750"/>
        </w:tabs>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2336" behindDoc="0" locked="0" layoutInCell="1" allowOverlap="1">
                <wp:simplePos x="0" y="0"/>
                <wp:positionH relativeFrom="column">
                  <wp:posOffset>-746760</wp:posOffset>
                </wp:positionH>
                <wp:positionV relativeFrom="paragraph">
                  <wp:posOffset>133985</wp:posOffset>
                </wp:positionV>
                <wp:extent cx="7077075" cy="1152525"/>
                <wp:effectExtent l="0" t="0" r="28575" b="28575"/>
                <wp:wrapNone/>
                <wp:docPr id="5" name="Rectángulo redondeado 5"/>
                <wp:cNvGraphicFramePr/>
                <a:graphic xmlns:a="http://schemas.openxmlformats.org/drawingml/2006/main">
                  <a:graphicData uri="http://schemas.microsoft.com/office/word/2010/wordprocessingShape">
                    <wps:wsp>
                      <wps:cNvSpPr/>
                      <wps:spPr>
                        <a:xfrm>
                          <a:off x="0" y="0"/>
                          <a:ext cx="7077075" cy="1152525"/>
                        </a:xfrm>
                        <a:prstGeom prst="roundRect">
                          <a:avLst/>
                        </a:prstGeom>
                      </wps:spPr>
                      <wps:style>
                        <a:lnRef idx="2">
                          <a:schemeClr val="dk1"/>
                        </a:lnRef>
                        <a:fillRef idx="1">
                          <a:schemeClr val="lt1"/>
                        </a:fillRef>
                        <a:effectRef idx="0">
                          <a:schemeClr val="dk1"/>
                        </a:effectRef>
                        <a:fontRef idx="minor">
                          <a:schemeClr val="dk1"/>
                        </a:fontRef>
                      </wps:style>
                      <wps:txbx>
                        <w:txbxContent>
                          <w:p w:rsidR="001D25DE" w:rsidRPr="001D25DE" w:rsidRDefault="001D25DE" w:rsidP="001D25DE">
                            <w:pPr>
                              <w:jc w:val="center"/>
                              <w:rPr>
                                <w:rFonts w:ascii="Arial" w:hAnsi="Arial" w:cs="Arial"/>
                                <w:b/>
                                <w:sz w:val="22"/>
                                <w:szCs w:val="22"/>
                              </w:rPr>
                            </w:pPr>
                            <w:r w:rsidRPr="001D25DE">
                              <w:rPr>
                                <w:rFonts w:ascii="Arial" w:hAnsi="Arial" w:cs="Arial"/>
                                <w:b/>
                                <w:sz w:val="22"/>
                                <w:szCs w:val="22"/>
                              </w:rPr>
                              <w:t>VOCABULARY SECTION (10 Point)</w:t>
                            </w:r>
                          </w:p>
                          <w:p w:rsidR="001D25DE" w:rsidRPr="001D25DE" w:rsidRDefault="001D25DE" w:rsidP="001D25DE">
                            <w:pPr>
                              <w:jc w:val="center"/>
                              <w:rPr>
                                <w:rFonts w:ascii="Arial" w:hAnsi="Arial" w:cs="Arial"/>
                                <w:sz w:val="22"/>
                                <w:szCs w:val="22"/>
                              </w:rPr>
                            </w:pPr>
                          </w:p>
                          <w:p w:rsidR="001D25DE" w:rsidRPr="001D25DE" w:rsidRDefault="001D25DE" w:rsidP="001D25DE">
                            <w:pPr>
                              <w:jc w:val="both"/>
                              <w:rPr>
                                <w:rFonts w:ascii="Arial" w:hAnsi="Arial" w:cs="Arial"/>
                                <w:sz w:val="22"/>
                                <w:szCs w:val="22"/>
                              </w:rPr>
                            </w:pPr>
                            <w:r w:rsidRPr="001D25DE">
                              <w:rPr>
                                <w:rFonts w:ascii="Arial" w:hAnsi="Arial" w:cs="Arial"/>
                                <w:sz w:val="22"/>
                                <w:szCs w:val="22"/>
                              </w:rPr>
                              <w:t xml:space="preserve">This section of the test measures your ability to use vocabulary words in an academic context in English. In this exercise, you will </w:t>
                            </w:r>
                            <w:r w:rsidR="001F4567">
                              <w:rPr>
                                <w:rFonts w:ascii="Arial" w:hAnsi="Arial" w:cs="Arial"/>
                                <w:sz w:val="22"/>
                                <w:szCs w:val="22"/>
                              </w:rPr>
                              <w:t xml:space="preserve">match </w:t>
                            </w:r>
                            <w:r w:rsidRPr="001D25DE">
                              <w:rPr>
                                <w:rFonts w:ascii="Arial" w:hAnsi="Arial" w:cs="Arial"/>
                                <w:sz w:val="22"/>
                                <w:szCs w:val="22"/>
                              </w:rPr>
                              <w:t xml:space="preserve">the </w:t>
                            </w:r>
                            <w:r w:rsidR="001F4567">
                              <w:rPr>
                                <w:rFonts w:ascii="Arial" w:hAnsi="Arial" w:cs="Arial"/>
                                <w:sz w:val="22"/>
                                <w:szCs w:val="22"/>
                              </w:rPr>
                              <w:t xml:space="preserve">term from the </w:t>
                            </w:r>
                            <w:r w:rsidRPr="001D25DE">
                              <w:rPr>
                                <w:rFonts w:ascii="Arial" w:hAnsi="Arial" w:cs="Arial"/>
                                <w:sz w:val="22"/>
                                <w:szCs w:val="22"/>
                              </w:rPr>
                              <w:t xml:space="preserve">right column </w:t>
                            </w:r>
                            <w:r w:rsidR="001F4567">
                              <w:rPr>
                                <w:rFonts w:ascii="Arial" w:hAnsi="Arial" w:cs="Arial"/>
                                <w:sz w:val="22"/>
                                <w:szCs w:val="22"/>
                              </w:rPr>
                              <w:t xml:space="preserve">with the </w:t>
                            </w:r>
                            <w:r w:rsidR="001F4567" w:rsidRPr="001D25DE">
                              <w:rPr>
                                <w:rFonts w:ascii="Arial" w:hAnsi="Arial" w:cs="Arial"/>
                                <w:sz w:val="22"/>
                                <w:szCs w:val="22"/>
                              </w:rPr>
                              <w:t>definitions</w:t>
                            </w:r>
                            <w:r w:rsidRPr="001D25DE">
                              <w:rPr>
                                <w:rFonts w:ascii="Arial" w:hAnsi="Arial" w:cs="Arial"/>
                                <w:sz w:val="22"/>
                                <w:szCs w:val="22"/>
                              </w:rPr>
                              <w:t xml:space="preserve"> </w:t>
                            </w:r>
                            <w:r w:rsidR="001F4567">
                              <w:rPr>
                                <w:rFonts w:ascii="Arial" w:hAnsi="Arial" w:cs="Arial"/>
                                <w:sz w:val="22"/>
                                <w:szCs w:val="22"/>
                              </w:rPr>
                              <w:t>on</w:t>
                            </w:r>
                            <w:r w:rsidRPr="001D25DE">
                              <w:rPr>
                                <w:rFonts w:ascii="Arial" w:hAnsi="Arial" w:cs="Arial"/>
                                <w:sz w:val="22"/>
                                <w:szCs w:val="22"/>
                              </w:rPr>
                              <w:t xml:space="preserve"> the left column</w:t>
                            </w:r>
                          </w:p>
                          <w:p w:rsidR="00B16820" w:rsidRPr="005F5C84" w:rsidRDefault="00B16820" w:rsidP="00B92AE1">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5" o:spid="_x0000_s1027" style="position:absolute;margin-left:-58.8pt;margin-top:10.55pt;width:557.2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" fillcolor="white [3201]" strokecolor="black [3200]" strokeweight="1pt">
                <v:stroke joinstyle="miter"/>
                <v:textbox>
                  <w:txbxContent>
                    <w:p w:rsidR="001D25DE" w:rsidRPr="001D25DE" w:rsidRDefault="001D25DE" w:rsidP="001D25DE">
                      <w:pPr>
                        <w:jc w:val="center"/>
                        <w:rPr>
                          <w:rFonts w:ascii="Arial" w:hAnsi="Arial" w:cs="Arial"/>
                          <w:b/>
                          <w:sz w:val="22"/>
                          <w:szCs w:val="22"/>
                        </w:rPr>
                      </w:pPr>
                      <w:r w:rsidRPr="001D25DE">
                        <w:rPr>
                          <w:rFonts w:ascii="Arial" w:hAnsi="Arial" w:cs="Arial"/>
                          <w:b/>
                          <w:sz w:val="22"/>
                          <w:szCs w:val="22"/>
                        </w:rPr>
                        <w:t>VOCABULARY SECTION (10 Point)</w:t>
                      </w:r>
                    </w:p>
                    <w:p w:rsidR="001D25DE" w:rsidRPr="001D25DE" w:rsidRDefault="001D25DE" w:rsidP="001D25DE">
                      <w:pPr>
                        <w:jc w:val="center"/>
                        <w:rPr>
                          <w:rFonts w:ascii="Arial" w:hAnsi="Arial" w:cs="Arial"/>
                          <w:sz w:val="22"/>
                          <w:szCs w:val="22"/>
                        </w:rPr>
                      </w:pPr>
                    </w:p>
                    <w:p w:rsidR="001D25DE" w:rsidRPr="001D25DE" w:rsidRDefault="001D25DE" w:rsidP="001D25DE">
                      <w:pPr>
                        <w:jc w:val="both"/>
                        <w:rPr>
                          <w:rFonts w:ascii="Arial" w:hAnsi="Arial" w:cs="Arial"/>
                          <w:sz w:val="22"/>
                          <w:szCs w:val="22"/>
                        </w:rPr>
                      </w:pPr>
                      <w:r w:rsidRPr="001D25DE">
                        <w:rPr>
                          <w:rFonts w:ascii="Arial" w:hAnsi="Arial" w:cs="Arial"/>
                          <w:sz w:val="22"/>
                          <w:szCs w:val="22"/>
                        </w:rPr>
                        <w:t xml:space="preserve">This section of the test measures your ability to use vocabulary words in an academic context in English. In this exercise, you will </w:t>
                      </w:r>
                      <w:r w:rsidR="001F4567">
                        <w:rPr>
                          <w:rFonts w:ascii="Arial" w:hAnsi="Arial" w:cs="Arial"/>
                          <w:sz w:val="22"/>
                          <w:szCs w:val="22"/>
                        </w:rPr>
                        <w:t xml:space="preserve">match </w:t>
                      </w:r>
                      <w:r w:rsidRPr="001D25DE">
                        <w:rPr>
                          <w:rFonts w:ascii="Arial" w:hAnsi="Arial" w:cs="Arial"/>
                          <w:sz w:val="22"/>
                          <w:szCs w:val="22"/>
                        </w:rPr>
                        <w:t xml:space="preserve">the </w:t>
                      </w:r>
                      <w:r w:rsidR="001F4567">
                        <w:rPr>
                          <w:rFonts w:ascii="Arial" w:hAnsi="Arial" w:cs="Arial"/>
                          <w:sz w:val="22"/>
                          <w:szCs w:val="22"/>
                        </w:rPr>
                        <w:t xml:space="preserve">term from the </w:t>
                      </w:r>
                      <w:r w:rsidRPr="001D25DE">
                        <w:rPr>
                          <w:rFonts w:ascii="Arial" w:hAnsi="Arial" w:cs="Arial"/>
                          <w:sz w:val="22"/>
                          <w:szCs w:val="22"/>
                        </w:rPr>
                        <w:t xml:space="preserve">right column </w:t>
                      </w:r>
                      <w:r w:rsidR="001F4567">
                        <w:rPr>
                          <w:rFonts w:ascii="Arial" w:hAnsi="Arial" w:cs="Arial"/>
                          <w:sz w:val="22"/>
                          <w:szCs w:val="22"/>
                        </w:rPr>
                        <w:t xml:space="preserve">with the </w:t>
                      </w:r>
                      <w:r w:rsidR="001F4567" w:rsidRPr="001D25DE">
                        <w:rPr>
                          <w:rFonts w:ascii="Arial" w:hAnsi="Arial" w:cs="Arial"/>
                          <w:sz w:val="22"/>
                          <w:szCs w:val="22"/>
                        </w:rPr>
                        <w:t>definitions</w:t>
                      </w:r>
                      <w:r w:rsidRPr="001D25DE">
                        <w:rPr>
                          <w:rFonts w:ascii="Arial" w:hAnsi="Arial" w:cs="Arial"/>
                          <w:sz w:val="22"/>
                          <w:szCs w:val="22"/>
                        </w:rPr>
                        <w:t xml:space="preserve"> </w:t>
                      </w:r>
                      <w:r w:rsidR="001F4567">
                        <w:rPr>
                          <w:rFonts w:ascii="Arial" w:hAnsi="Arial" w:cs="Arial"/>
                          <w:sz w:val="22"/>
                          <w:szCs w:val="22"/>
                        </w:rPr>
                        <w:t>on</w:t>
                      </w:r>
                      <w:r w:rsidRPr="001D25DE">
                        <w:rPr>
                          <w:rFonts w:ascii="Arial" w:hAnsi="Arial" w:cs="Arial"/>
                          <w:sz w:val="22"/>
                          <w:szCs w:val="22"/>
                        </w:rPr>
                        <w:t xml:space="preserve"> the left column</w:t>
                      </w:r>
                    </w:p>
                    <w:p w:rsidR="00B16820" w:rsidRPr="005F5C84" w:rsidRDefault="00B16820" w:rsidP="00B92AE1">
                      <w:pPr>
                        <w:jc w:val="both"/>
                        <w:rPr>
                          <w:rFonts w:ascii="Arial" w:hAnsi="Arial" w:cs="Arial"/>
                          <w:sz w:val="22"/>
                          <w:szCs w:val="22"/>
                        </w:rPr>
                      </w:pPr>
                    </w:p>
                  </w:txbxContent>
                </v:textbox>
              </v:roundrect>
            </w:pict>
          </mc:Fallback>
        </mc:AlternateContent>
      </w:r>
      <w:r>
        <w:rPr>
          <w:rFonts w:ascii="Arial" w:hAnsi="Arial" w:cs="Arial"/>
          <w:sz w:val="22"/>
          <w:szCs w:val="22"/>
        </w:rPr>
        <w:tab/>
      </w:r>
    </w:p>
    <w:p w:rsidR="00671A3F" w:rsidRDefault="00671A3F" w:rsidP="005F5C84">
      <w:pPr>
        <w:tabs>
          <w:tab w:val="left" w:pos="3750"/>
        </w:tabs>
        <w:rPr>
          <w:rFonts w:ascii="Arial" w:hAnsi="Arial" w:cs="Arial"/>
          <w:sz w:val="22"/>
          <w:szCs w:val="22"/>
        </w:rPr>
      </w:pPr>
    </w:p>
    <w:p w:rsidR="00671A3F" w:rsidRDefault="00671A3F" w:rsidP="005F5C84">
      <w:pPr>
        <w:tabs>
          <w:tab w:val="left" w:pos="3750"/>
        </w:tabs>
        <w:rPr>
          <w:rFonts w:ascii="Arial" w:hAnsi="Arial" w:cs="Arial"/>
          <w:sz w:val="22"/>
          <w:szCs w:val="22"/>
        </w:rPr>
      </w:pPr>
    </w:p>
    <w:p w:rsidR="00671A3F" w:rsidRDefault="00671A3F" w:rsidP="005F5C84">
      <w:pPr>
        <w:tabs>
          <w:tab w:val="left" w:pos="3750"/>
        </w:tabs>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C10CB8" w:rsidRDefault="00C10CB8" w:rsidP="00FF185E">
      <w:pPr>
        <w:rPr>
          <w:rFonts w:ascii="Arial" w:hAnsi="Arial" w:cs="Arial"/>
          <w:sz w:val="22"/>
          <w:szCs w:val="22"/>
        </w:rPr>
        <w:sectPr w:rsidR="00C10CB8" w:rsidSect="00BA326B">
          <w:headerReference w:type="default" r:id="rId9"/>
          <w:footerReference w:type="default" r:id="rId10"/>
          <w:pgSz w:w="12240" w:h="15840"/>
          <w:pgMar w:top="1417" w:right="1467" w:bottom="1417" w:left="1701" w:header="708" w:footer="708" w:gutter="0"/>
          <w:cols w:space="708"/>
          <w:docGrid w:linePitch="360"/>
        </w:sectPr>
      </w:pPr>
    </w:p>
    <w:p w:rsidR="00C10CB8" w:rsidRDefault="00C10CB8" w:rsidP="00FF185E">
      <w:pPr>
        <w:rPr>
          <w:rFonts w:ascii="Arial" w:hAnsi="Arial" w:cs="Arial"/>
          <w:sz w:val="22"/>
          <w:szCs w:val="22"/>
        </w:rPr>
        <w:sectPr w:rsidR="00C10CB8" w:rsidSect="00C10CB8">
          <w:type w:val="continuous"/>
          <w:pgSz w:w="12240" w:h="15840"/>
          <w:pgMar w:top="1417" w:right="1467" w:bottom="1417" w:left="1701" w:header="708" w:footer="708" w:gutter="0"/>
          <w:cols w:space="708"/>
          <w:docGrid w:linePitch="360"/>
        </w:sectPr>
      </w:pPr>
    </w:p>
    <w:p w:rsidR="00C10CB8" w:rsidRDefault="00C10CB8" w:rsidP="004770F0">
      <w:pPr>
        <w:spacing w:line="360" w:lineRule="auto"/>
        <w:rPr>
          <w:rFonts w:ascii="Calibri" w:eastAsia="Calibri" w:hAnsi="Calibri"/>
          <w:sz w:val="22"/>
          <w:szCs w:val="22"/>
          <w:lang w:eastAsia="en-US"/>
        </w:rPr>
      </w:pPr>
    </w:p>
    <w:p w:rsidR="001F4567" w:rsidRDefault="001F4567" w:rsidP="004770F0">
      <w:pPr>
        <w:spacing w:line="360" w:lineRule="auto"/>
        <w:rPr>
          <w:rFonts w:ascii="Calibri" w:eastAsia="Calibri" w:hAnsi="Calibri"/>
          <w:sz w:val="22"/>
          <w:szCs w:val="22"/>
          <w:lang w:eastAsia="en-US"/>
        </w:rPr>
      </w:pPr>
    </w:p>
    <w:p w:rsidR="001F4567" w:rsidRDefault="001F4567" w:rsidP="004770F0">
      <w:pPr>
        <w:spacing w:line="360" w:lineRule="auto"/>
        <w:rPr>
          <w:rFonts w:ascii="Calibri" w:eastAsia="Calibri" w:hAnsi="Calibri"/>
          <w:sz w:val="22"/>
          <w:szCs w:val="22"/>
          <w:lang w:eastAsia="en-US"/>
        </w:rPr>
      </w:pPr>
    </w:p>
    <w:p w:rsidR="001F4567" w:rsidRDefault="001F4567" w:rsidP="004770F0">
      <w:pPr>
        <w:spacing w:line="360" w:lineRule="auto"/>
        <w:rPr>
          <w:rFonts w:ascii="Calibri" w:eastAsia="Calibri" w:hAnsi="Calibri"/>
          <w:sz w:val="22"/>
          <w:szCs w:val="22"/>
          <w:lang w:eastAsia="en-US"/>
        </w:rPr>
      </w:pPr>
    </w:p>
    <w:p w:rsidR="001F4567" w:rsidRDefault="001F4567" w:rsidP="004770F0">
      <w:pPr>
        <w:spacing w:line="360" w:lineRule="auto"/>
        <w:rPr>
          <w:rFonts w:ascii="Calibri" w:eastAsia="Calibri" w:hAnsi="Calibri"/>
          <w:sz w:val="22"/>
          <w:szCs w:val="22"/>
          <w:lang w:eastAsia="en-US"/>
        </w:rPr>
      </w:pPr>
    </w:p>
    <w:p w:rsidR="001F4567" w:rsidRDefault="001F4567" w:rsidP="004770F0">
      <w:pPr>
        <w:spacing w:line="360" w:lineRule="auto"/>
        <w:rPr>
          <w:rFonts w:ascii="Calibri" w:eastAsia="Calibri" w:hAnsi="Calibri"/>
          <w:sz w:val="22"/>
          <w:szCs w:val="22"/>
          <w:lang w:eastAsia="en-US"/>
        </w:rPr>
      </w:pPr>
    </w:p>
    <w:p w:rsidR="001F4567" w:rsidRDefault="001F4567" w:rsidP="004770F0">
      <w:pPr>
        <w:spacing w:line="360" w:lineRule="auto"/>
        <w:rPr>
          <w:rFonts w:ascii="Calibri" w:eastAsia="Calibri" w:hAnsi="Calibri"/>
          <w:sz w:val="22"/>
          <w:szCs w:val="22"/>
          <w:lang w:eastAsia="en-US"/>
        </w:rPr>
        <w:sectPr w:rsidR="001F4567" w:rsidSect="00C10CB8">
          <w:type w:val="continuous"/>
          <w:pgSz w:w="12240" w:h="15840"/>
          <w:pgMar w:top="1417" w:right="1467" w:bottom="1417" w:left="1701" w:header="708" w:footer="708" w:gutter="0"/>
          <w:cols w:num="2" w:space="708"/>
          <w:docGrid w:linePitch="360"/>
        </w:sectPr>
      </w:pPr>
    </w:p>
    <w:p w:rsidR="00EE1661" w:rsidRDefault="00EE1661" w:rsidP="004770F0">
      <w:pPr>
        <w:spacing w:line="360" w:lineRule="auto"/>
        <w:rPr>
          <w:rFonts w:ascii="Calibri" w:eastAsia="Calibri" w:hAnsi="Calibri"/>
          <w:sz w:val="22"/>
          <w:szCs w:val="22"/>
          <w:lang w:eastAsia="en-US"/>
        </w:rPr>
      </w:pPr>
    </w:p>
    <w:tbl>
      <w:tblPr>
        <w:tblW w:w="942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5"/>
        <w:gridCol w:w="4755"/>
      </w:tblGrid>
      <w:tr w:rsidR="00EE1661" w:rsidTr="00F87DE0">
        <w:trPr>
          <w:trHeight w:val="275"/>
        </w:trPr>
        <w:tc>
          <w:tcPr>
            <w:tcW w:w="4665" w:type="dxa"/>
          </w:tcPr>
          <w:p w:rsidR="00EE1661" w:rsidRDefault="00EE1661"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t xml:space="preserve">A) school </w:t>
            </w:r>
          </w:p>
        </w:tc>
        <w:tc>
          <w:tcPr>
            <w:tcW w:w="4755" w:type="dxa"/>
          </w:tcPr>
          <w:p w:rsidR="00EE1661" w:rsidRDefault="00EE1661"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t xml:space="preserve">1) An educational institution </w:t>
            </w:r>
          </w:p>
        </w:tc>
      </w:tr>
      <w:tr w:rsidR="00EE1661" w:rsidTr="00F87DE0">
        <w:trPr>
          <w:trHeight w:val="438"/>
        </w:trPr>
        <w:tc>
          <w:tcPr>
            <w:tcW w:w="4665" w:type="dxa"/>
          </w:tcPr>
          <w:p w:rsidR="00EE1661" w:rsidRPr="00EE1661" w:rsidRDefault="00EE1661"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t xml:space="preserve">B) library </w:t>
            </w:r>
          </w:p>
        </w:tc>
        <w:tc>
          <w:tcPr>
            <w:tcW w:w="4755" w:type="dxa"/>
          </w:tcPr>
          <w:p w:rsidR="00EE1661" w:rsidRPr="00EE1661" w:rsidRDefault="00EE1661"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t xml:space="preserve">2) A hall where concerts are given </w:t>
            </w:r>
          </w:p>
        </w:tc>
      </w:tr>
      <w:tr w:rsidR="001F4567" w:rsidTr="00F87DE0">
        <w:trPr>
          <w:trHeight w:val="606"/>
        </w:trPr>
        <w:tc>
          <w:tcPr>
            <w:tcW w:w="4665" w:type="dxa"/>
          </w:tcPr>
          <w:p w:rsidR="001F4567" w:rsidRPr="00EE1661" w:rsidRDefault="001F4567"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t xml:space="preserve">C) museum </w:t>
            </w:r>
          </w:p>
        </w:tc>
        <w:tc>
          <w:tcPr>
            <w:tcW w:w="4755" w:type="dxa"/>
          </w:tcPr>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3) A theater designed chiefly for the </w:t>
            </w:r>
          </w:p>
          <w:p w:rsidR="001F4567"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performance of operas </w:t>
            </w:r>
          </w:p>
        </w:tc>
      </w:tr>
      <w:tr w:rsidR="001F4567" w:rsidTr="00F87DE0">
        <w:trPr>
          <w:trHeight w:val="509"/>
        </w:trPr>
        <w:tc>
          <w:tcPr>
            <w:tcW w:w="4665" w:type="dxa"/>
          </w:tcPr>
          <w:p w:rsidR="001F4567" w:rsidRPr="00EE1661" w:rsidRDefault="001F4567"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t xml:space="preserve">D) art gallery </w:t>
            </w:r>
          </w:p>
        </w:tc>
        <w:tc>
          <w:tcPr>
            <w:tcW w:w="4755" w:type="dxa"/>
          </w:tcPr>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4) A room or series of rooms where works </w:t>
            </w:r>
          </w:p>
          <w:p w:rsidR="001F4567" w:rsidRDefault="00F87DE0" w:rsidP="00F87DE0">
            <w:pPr>
              <w:rPr>
                <w:rFonts w:ascii="Calibri" w:eastAsia="Calibri" w:hAnsi="Calibri"/>
                <w:sz w:val="22"/>
                <w:szCs w:val="22"/>
                <w:lang w:eastAsia="en-US"/>
              </w:rPr>
            </w:pPr>
            <w:r>
              <w:rPr>
                <w:rFonts w:ascii="Calibri" w:eastAsia="Calibri" w:hAnsi="Calibri"/>
                <w:sz w:val="22"/>
                <w:szCs w:val="22"/>
                <w:lang w:eastAsia="en-US"/>
              </w:rPr>
              <w:t xml:space="preserve">of art are exhibited </w:t>
            </w:r>
          </w:p>
        </w:tc>
      </w:tr>
      <w:tr w:rsidR="001F4567" w:rsidTr="00F87DE0">
        <w:trPr>
          <w:trHeight w:val="1382"/>
        </w:trPr>
        <w:tc>
          <w:tcPr>
            <w:tcW w:w="4665" w:type="dxa"/>
          </w:tcPr>
          <w:p w:rsidR="001F4567" w:rsidRPr="00EE1661" w:rsidRDefault="001F4567"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t xml:space="preserve">E) concert hall </w:t>
            </w:r>
          </w:p>
          <w:p w:rsidR="001F4567" w:rsidRPr="00EE1661" w:rsidRDefault="001F4567" w:rsidP="00EE1661">
            <w:pPr>
              <w:spacing w:line="360" w:lineRule="auto"/>
              <w:rPr>
                <w:rFonts w:ascii="Calibri" w:eastAsia="Calibri" w:hAnsi="Calibri"/>
                <w:sz w:val="22"/>
                <w:szCs w:val="22"/>
                <w:lang w:eastAsia="en-US"/>
              </w:rPr>
            </w:pPr>
          </w:p>
          <w:p w:rsidR="001F4567" w:rsidRPr="00EE1661" w:rsidRDefault="001F4567" w:rsidP="00EE1661">
            <w:pPr>
              <w:spacing w:line="360" w:lineRule="auto"/>
              <w:rPr>
                <w:rFonts w:ascii="Calibri" w:eastAsia="Calibri" w:hAnsi="Calibri"/>
                <w:sz w:val="22"/>
                <w:szCs w:val="22"/>
                <w:lang w:eastAsia="en-US"/>
              </w:rPr>
            </w:pPr>
          </w:p>
        </w:tc>
        <w:tc>
          <w:tcPr>
            <w:tcW w:w="4755" w:type="dxa"/>
          </w:tcPr>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5) A building, place, or institution devoted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to the acquisition, conservation, study,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exhibition, and educational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interpretation of objects having </w:t>
            </w:r>
          </w:p>
          <w:p w:rsidR="001F4567" w:rsidRDefault="001F4567" w:rsidP="00F87DE0">
            <w:pPr>
              <w:rPr>
                <w:rFonts w:ascii="Calibri" w:eastAsia="Calibri" w:hAnsi="Calibri"/>
                <w:sz w:val="22"/>
                <w:szCs w:val="22"/>
                <w:lang w:eastAsia="en-US"/>
              </w:rPr>
            </w:pPr>
            <w:r w:rsidRPr="00EE1661">
              <w:rPr>
                <w:rFonts w:ascii="Calibri" w:eastAsia="Calibri" w:hAnsi="Calibri"/>
                <w:sz w:val="22"/>
                <w:szCs w:val="22"/>
                <w:lang w:eastAsia="en-US"/>
              </w:rPr>
              <w:t>scientific, historical, or artistic value</w:t>
            </w:r>
          </w:p>
        </w:tc>
      </w:tr>
      <w:tr w:rsidR="001F4567" w:rsidTr="001F4567">
        <w:trPr>
          <w:trHeight w:val="1890"/>
        </w:trPr>
        <w:tc>
          <w:tcPr>
            <w:tcW w:w="4665" w:type="dxa"/>
          </w:tcPr>
          <w:p w:rsidR="001F4567" w:rsidRPr="00EE1661" w:rsidRDefault="001F4567"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lastRenderedPageBreak/>
              <w:t xml:space="preserve">F) opera house </w:t>
            </w:r>
          </w:p>
          <w:p w:rsidR="001F4567" w:rsidRPr="00EE1661" w:rsidRDefault="001F4567" w:rsidP="00EE1661">
            <w:pPr>
              <w:spacing w:line="360" w:lineRule="auto"/>
              <w:rPr>
                <w:rFonts w:ascii="Calibri" w:eastAsia="Calibri" w:hAnsi="Calibri"/>
                <w:sz w:val="22"/>
                <w:szCs w:val="22"/>
                <w:lang w:eastAsia="en-US"/>
              </w:rPr>
            </w:pPr>
          </w:p>
          <w:p w:rsidR="001F4567" w:rsidRDefault="001F4567" w:rsidP="00EE1661">
            <w:pPr>
              <w:spacing w:line="360" w:lineRule="auto"/>
              <w:rPr>
                <w:rFonts w:ascii="Calibri" w:eastAsia="Calibri" w:hAnsi="Calibri"/>
                <w:sz w:val="22"/>
                <w:szCs w:val="22"/>
                <w:lang w:eastAsia="en-US"/>
              </w:rPr>
            </w:pPr>
          </w:p>
          <w:p w:rsidR="001F4567" w:rsidRPr="00EE1661" w:rsidRDefault="001F4567" w:rsidP="00EE1661">
            <w:pPr>
              <w:spacing w:line="360" w:lineRule="auto"/>
              <w:rPr>
                <w:rFonts w:ascii="Calibri" w:eastAsia="Calibri" w:hAnsi="Calibri"/>
                <w:sz w:val="22"/>
                <w:szCs w:val="22"/>
                <w:lang w:eastAsia="en-US"/>
              </w:rPr>
            </w:pPr>
          </w:p>
        </w:tc>
        <w:tc>
          <w:tcPr>
            <w:tcW w:w="4755" w:type="dxa"/>
          </w:tcPr>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6) An institution for higher learning with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teaching and research facilities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constituting a graduate school and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professional schools that award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master's degrees and doctorates and an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undergraduate division that awards </w:t>
            </w:r>
          </w:p>
          <w:p w:rsidR="001F4567" w:rsidRPr="00EE1661" w:rsidRDefault="001F4567" w:rsidP="00EE1661">
            <w:pPr>
              <w:rPr>
                <w:rFonts w:ascii="Calibri" w:eastAsia="Calibri" w:hAnsi="Calibri"/>
                <w:sz w:val="22"/>
                <w:szCs w:val="22"/>
                <w:lang w:eastAsia="en-US"/>
              </w:rPr>
            </w:pPr>
            <w:r w:rsidRPr="00EE1661">
              <w:rPr>
                <w:rFonts w:ascii="Calibri" w:eastAsia="Calibri" w:hAnsi="Calibri"/>
                <w:sz w:val="22"/>
                <w:szCs w:val="22"/>
                <w:lang w:eastAsia="en-US"/>
              </w:rPr>
              <w:t xml:space="preserve">bachelor's degrees </w:t>
            </w:r>
          </w:p>
        </w:tc>
      </w:tr>
      <w:tr w:rsidR="001F4567" w:rsidTr="00F87DE0">
        <w:trPr>
          <w:trHeight w:val="210"/>
        </w:trPr>
        <w:tc>
          <w:tcPr>
            <w:tcW w:w="4665" w:type="dxa"/>
          </w:tcPr>
          <w:p w:rsidR="001F4567" w:rsidRDefault="001F4567" w:rsidP="00EE1661">
            <w:pPr>
              <w:spacing w:line="360" w:lineRule="auto"/>
              <w:rPr>
                <w:rFonts w:ascii="Calibri" w:eastAsia="Calibri" w:hAnsi="Calibri"/>
                <w:sz w:val="22"/>
                <w:szCs w:val="22"/>
                <w:lang w:eastAsia="en-US"/>
              </w:rPr>
            </w:pPr>
            <w:r w:rsidRPr="00EE1661">
              <w:rPr>
                <w:rFonts w:ascii="Calibri" w:eastAsia="Calibri" w:hAnsi="Calibri"/>
                <w:sz w:val="22"/>
                <w:szCs w:val="22"/>
                <w:lang w:eastAsia="en-US"/>
              </w:rPr>
              <w:t>G) university</w:t>
            </w:r>
          </w:p>
        </w:tc>
        <w:tc>
          <w:tcPr>
            <w:tcW w:w="4755" w:type="dxa"/>
          </w:tcPr>
          <w:p w:rsidR="001F4567" w:rsidRPr="00EE1661" w:rsidRDefault="001F4567" w:rsidP="004770F0">
            <w:pPr>
              <w:spacing w:line="360" w:lineRule="auto"/>
              <w:rPr>
                <w:rFonts w:ascii="Calibri" w:eastAsia="Calibri" w:hAnsi="Calibri"/>
                <w:sz w:val="22"/>
                <w:szCs w:val="22"/>
                <w:lang w:eastAsia="en-US"/>
              </w:rPr>
            </w:pPr>
            <w:r w:rsidRPr="00EE1661">
              <w:rPr>
                <w:rFonts w:ascii="Calibri" w:eastAsia="Calibri" w:hAnsi="Calibri"/>
                <w:sz w:val="22"/>
                <w:szCs w:val="22"/>
                <w:lang w:eastAsia="en-US"/>
              </w:rPr>
              <w:t>7) A theater where films are shown</w:t>
            </w:r>
          </w:p>
        </w:tc>
      </w:tr>
    </w:tbl>
    <w:p w:rsidR="00EE1661" w:rsidRDefault="00EE1661" w:rsidP="004770F0">
      <w:pPr>
        <w:spacing w:line="360" w:lineRule="auto"/>
        <w:rPr>
          <w:rFonts w:ascii="Calibri" w:eastAsia="Calibri" w:hAnsi="Calibri"/>
          <w:sz w:val="22"/>
          <w:szCs w:val="22"/>
          <w:lang w:eastAsia="en-US"/>
        </w:rPr>
        <w:sectPr w:rsidR="00EE1661" w:rsidSect="00C10CB8">
          <w:type w:val="continuous"/>
          <w:pgSz w:w="12240" w:h="15840"/>
          <w:pgMar w:top="1417" w:right="1467" w:bottom="1417" w:left="1701" w:header="708" w:footer="708" w:gutter="0"/>
          <w:cols w:space="708"/>
          <w:docGrid w:linePitch="360"/>
        </w:sectPr>
      </w:pPr>
    </w:p>
    <w:p w:rsidR="00BB4D8B" w:rsidRDefault="00BB4D8B" w:rsidP="00C10CB8">
      <w:pPr>
        <w:jc w:val="both"/>
        <w:rPr>
          <w:rFonts w:ascii="Arial" w:hAnsi="Arial" w:cs="Arial"/>
          <w:sz w:val="22"/>
          <w:szCs w:val="22"/>
        </w:rPr>
        <w:sectPr w:rsidR="00BB4D8B" w:rsidSect="00BB4D8B">
          <w:type w:val="continuous"/>
          <w:pgSz w:w="12240" w:h="15840"/>
          <w:pgMar w:top="1417" w:right="1467" w:bottom="1417" w:left="1701" w:header="708" w:footer="708" w:gutter="0"/>
          <w:cols w:num="2" w:space="708"/>
          <w:docGrid w:linePitch="360"/>
        </w:sectPr>
      </w:pPr>
    </w:p>
    <w:p w:rsidR="00BB4D8B" w:rsidRDefault="00BB4D8B" w:rsidP="00FF185E">
      <w:pPr>
        <w:rPr>
          <w:rFonts w:ascii="Arial" w:hAnsi="Arial" w:cs="Arial"/>
          <w:sz w:val="22"/>
          <w:szCs w:val="22"/>
        </w:rPr>
        <w:sectPr w:rsidR="00BB4D8B" w:rsidSect="00BB4D8B">
          <w:type w:val="continuous"/>
          <w:pgSz w:w="12240" w:h="15840"/>
          <w:pgMar w:top="1417" w:right="1467" w:bottom="1417" w:left="1701" w:header="708" w:footer="708" w:gutter="0"/>
          <w:cols w:num="2" w:space="708"/>
          <w:docGrid w:linePitch="360"/>
        </w:sectPr>
      </w:pPr>
    </w:p>
    <w:p w:rsidR="00C10CB8" w:rsidRDefault="00C10CB8" w:rsidP="00FF185E">
      <w:pPr>
        <w:rPr>
          <w:rFonts w:ascii="Arial" w:hAnsi="Arial" w:cs="Arial"/>
          <w:sz w:val="22"/>
          <w:szCs w:val="22"/>
        </w:rPr>
        <w:sectPr w:rsidR="00C10CB8" w:rsidSect="00C10CB8">
          <w:type w:val="continuous"/>
          <w:pgSz w:w="12240" w:h="15840"/>
          <w:pgMar w:top="1417" w:right="1467" w:bottom="1417" w:left="1701" w:header="708" w:footer="708" w:gutter="0"/>
          <w:cols w:space="708"/>
          <w:docGrid w:linePitch="360"/>
        </w:sectPr>
      </w:pPr>
    </w:p>
    <w:p w:rsidR="00FF185E" w:rsidRDefault="00FF185E" w:rsidP="00FF185E">
      <w:pPr>
        <w:rPr>
          <w:rFonts w:ascii="Arial" w:hAnsi="Arial" w:cs="Arial"/>
          <w:sz w:val="22"/>
          <w:szCs w:val="22"/>
        </w:rPr>
      </w:pPr>
    </w:p>
    <w:p w:rsidR="00F01142" w:rsidRDefault="00C56A61" w:rsidP="00FF185E">
      <w:pPr>
        <w:jc w:val="center"/>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3360" behindDoc="0" locked="0" layoutInCell="1" allowOverlap="1" wp14:anchorId="0A63945E" wp14:editId="293F9F29">
                <wp:simplePos x="0" y="0"/>
                <wp:positionH relativeFrom="column">
                  <wp:posOffset>-746760</wp:posOffset>
                </wp:positionH>
                <wp:positionV relativeFrom="paragraph">
                  <wp:posOffset>75565</wp:posOffset>
                </wp:positionV>
                <wp:extent cx="7077075" cy="109537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7077075" cy="1095375"/>
                        </a:xfrm>
                        <a:prstGeom prst="roundRect">
                          <a:avLst/>
                        </a:prstGeom>
                      </wps:spPr>
                      <wps:style>
                        <a:lnRef idx="2">
                          <a:schemeClr val="dk1"/>
                        </a:lnRef>
                        <a:fillRef idx="1">
                          <a:schemeClr val="lt1"/>
                        </a:fillRef>
                        <a:effectRef idx="0">
                          <a:schemeClr val="dk1"/>
                        </a:effectRef>
                        <a:fontRef idx="minor">
                          <a:schemeClr val="dk1"/>
                        </a:fontRef>
                      </wps:style>
                      <wps:txbx>
                        <w:txbxContent>
                          <w:p w:rsidR="00B16820" w:rsidRPr="00FF36D9" w:rsidRDefault="00B16820" w:rsidP="00FA7555">
                            <w:pPr>
                              <w:jc w:val="center"/>
                              <w:rPr>
                                <w:rFonts w:ascii="Arial" w:hAnsi="Arial" w:cs="Arial"/>
                                <w:b/>
                                <w:sz w:val="22"/>
                                <w:szCs w:val="22"/>
                              </w:rPr>
                            </w:pPr>
                            <w:r w:rsidRPr="00FF36D9">
                              <w:rPr>
                                <w:rFonts w:ascii="Arial" w:hAnsi="Arial" w:cs="Arial"/>
                                <w:b/>
                                <w:sz w:val="22"/>
                                <w:szCs w:val="22"/>
                              </w:rPr>
                              <w:t>STRUCTURE SECTION (10 Points)</w:t>
                            </w:r>
                          </w:p>
                          <w:p w:rsidR="00B16820" w:rsidRPr="00FA7555" w:rsidRDefault="00B16820" w:rsidP="00FA7555">
                            <w:pPr>
                              <w:jc w:val="center"/>
                              <w:rPr>
                                <w:rFonts w:ascii="Arial" w:hAnsi="Arial" w:cs="Arial"/>
                                <w:sz w:val="22"/>
                                <w:szCs w:val="22"/>
                              </w:rPr>
                            </w:pPr>
                          </w:p>
                          <w:p w:rsidR="00B16820" w:rsidRPr="00FA7555" w:rsidRDefault="00B16820" w:rsidP="00B92AE1">
                            <w:pPr>
                              <w:jc w:val="both"/>
                              <w:rPr>
                                <w:rFonts w:ascii="Arial" w:hAnsi="Arial" w:cs="Arial"/>
                                <w:sz w:val="22"/>
                                <w:szCs w:val="22"/>
                              </w:rPr>
                            </w:pPr>
                            <w:r w:rsidRPr="00FA7555">
                              <w:rPr>
                                <w:rFonts w:ascii="Arial" w:hAnsi="Arial" w:cs="Arial"/>
                                <w:sz w:val="22"/>
                                <w:szCs w:val="22"/>
                              </w:rPr>
                              <w:t xml:space="preserve">This section measures your ability to identify and produce language structures in English. </w:t>
                            </w:r>
                            <w:r>
                              <w:rPr>
                                <w:rFonts w:ascii="Arial" w:hAnsi="Arial" w:cs="Arial"/>
                                <w:sz w:val="22"/>
                                <w:szCs w:val="22"/>
                              </w:rPr>
                              <w:t xml:space="preserve">In this exercise, you </w:t>
                            </w:r>
                            <w:r w:rsidR="00C56A61">
                              <w:rPr>
                                <w:rFonts w:ascii="Arial" w:hAnsi="Arial" w:cs="Arial"/>
                                <w:sz w:val="22"/>
                                <w:szCs w:val="22"/>
                              </w:rPr>
                              <w:t>use the right column to put the sentences from the left column into the right order to form</w:t>
                            </w:r>
                            <w:r>
                              <w:rPr>
                                <w:rFonts w:ascii="Arial" w:hAnsi="Arial" w:cs="Arial"/>
                                <w:sz w:val="22"/>
                                <w:szCs w:val="22"/>
                              </w:rPr>
                              <w:t xml:space="preserve"> well-structured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63945E" id="Rectángulo redondeado 6" o:spid="_x0000_s1028" style="position:absolute;left:0;text-align:left;margin-left:-58.8pt;margin-top:5.95pt;width:557.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" fillcolor="white [3201]" strokecolor="black [3200]" strokeweight="1pt">
                <v:stroke joinstyle="miter"/>
                <v:textbox>
                  <w:txbxContent>
                    <w:p w:rsidR="00B16820" w:rsidRPr="00FF36D9" w:rsidRDefault="00B16820" w:rsidP="00FA7555">
                      <w:pPr>
                        <w:jc w:val="center"/>
                        <w:rPr>
                          <w:rFonts w:ascii="Arial" w:hAnsi="Arial" w:cs="Arial"/>
                          <w:b/>
                          <w:sz w:val="22"/>
                          <w:szCs w:val="22"/>
                        </w:rPr>
                      </w:pPr>
                      <w:r w:rsidRPr="00FF36D9">
                        <w:rPr>
                          <w:rFonts w:ascii="Arial" w:hAnsi="Arial" w:cs="Arial"/>
                          <w:b/>
                          <w:sz w:val="22"/>
                          <w:szCs w:val="22"/>
                        </w:rPr>
                        <w:t>STRUCTURE SECTION (10 Points)</w:t>
                      </w:r>
                    </w:p>
                    <w:p w:rsidR="00B16820" w:rsidRPr="00FA7555" w:rsidRDefault="00B16820" w:rsidP="00FA7555">
                      <w:pPr>
                        <w:jc w:val="center"/>
                        <w:rPr>
                          <w:rFonts w:ascii="Arial" w:hAnsi="Arial" w:cs="Arial"/>
                          <w:sz w:val="22"/>
                          <w:szCs w:val="22"/>
                        </w:rPr>
                      </w:pPr>
                    </w:p>
                    <w:p w:rsidR="00B16820" w:rsidRPr="00FA7555" w:rsidRDefault="00B16820" w:rsidP="00B92AE1">
                      <w:pPr>
                        <w:jc w:val="both"/>
                        <w:rPr>
                          <w:rFonts w:ascii="Arial" w:hAnsi="Arial" w:cs="Arial"/>
                          <w:sz w:val="22"/>
                          <w:szCs w:val="22"/>
                        </w:rPr>
                      </w:pPr>
                      <w:r w:rsidRPr="00FA7555">
                        <w:rPr>
                          <w:rFonts w:ascii="Arial" w:hAnsi="Arial" w:cs="Arial"/>
                          <w:sz w:val="22"/>
                          <w:szCs w:val="22"/>
                        </w:rPr>
                        <w:t xml:space="preserve">This section measures your ability to identify and produce language structures in English. </w:t>
                      </w:r>
                      <w:r>
                        <w:rPr>
                          <w:rFonts w:ascii="Arial" w:hAnsi="Arial" w:cs="Arial"/>
                          <w:sz w:val="22"/>
                          <w:szCs w:val="22"/>
                        </w:rPr>
                        <w:t xml:space="preserve">In this exercise, you </w:t>
                      </w:r>
                      <w:r w:rsidR="00C56A61">
                        <w:rPr>
                          <w:rFonts w:ascii="Arial" w:hAnsi="Arial" w:cs="Arial"/>
                          <w:sz w:val="22"/>
                          <w:szCs w:val="22"/>
                        </w:rPr>
                        <w:t>use the right column to put the sentences from the left column into the right order to form</w:t>
                      </w:r>
                      <w:r>
                        <w:rPr>
                          <w:rFonts w:ascii="Arial" w:hAnsi="Arial" w:cs="Arial"/>
                          <w:sz w:val="22"/>
                          <w:szCs w:val="22"/>
                        </w:rPr>
                        <w:t xml:space="preserve"> well-structured sentences.</w:t>
                      </w:r>
                    </w:p>
                  </w:txbxContent>
                </v:textbox>
              </v:roundrect>
            </w:pict>
          </mc:Fallback>
        </mc:AlternateContent>
      </w: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Default="00F01142" w:rsidP="00F01142">
      <w:pPr>
        <w:rPr>
          <w:rFonts w:ascii="Arial" w:hAnsi="Arial" w:cs="Arial"/>
          <w:sz w:val="22"/>
          <w:szCs w:val="22"/>
        </w:rPr>
      </w:pPr>
    </w:p>
    <w:p w:rsidR="00C56A61" w:rsidRDefault="00C56A61" w:rsidP="00F01142">
      <w:pPr>
        <w:rPr>
          <w:rFonts w:ascii="Arial" w:hAnsi="Arial" w:cs="Arial"/>
          <w:sz w:val="22"/>
          <w:szCs w:val="22"/>
        </w:rPr>
      </w:pPr>
    </w:p>
    <w:p w:rsidR="00C56A61" w:rsidRDefault="00C56A61" w:rsidP="00F01142">
      <w:pPr>
        <w:rPr>
          <w:rFonts w:ascii="Arial" w:hAnsi="Arial" w:cs="Arial"/>
          <w:sz w:val="22"/>
          <w:szCs w:val="22"/>
        </w:rPr>
      </w:pPr>
    </w:p>
    <w:p w:rsidR="00C56A61" w:rsidRDefault="00C56A61" w:rsidP="00F01142">
      <w:pPr>
        <w:rPr>
          <w:rFonts w:ascii="Arial" w:hAnsi="Arial" w:cs="Arial"/>
          <w:sz w:val="22"/>
          <w:szCs w:val="22"/>
        </w:rPr>
      </w:pPr>
    </w:p>
    <w:p w:rsidR="00C56A61" w:rsidRDefault="00C56A61" w:rsidP="00F01142">
      <w:pPr>
        <w:rPr>
          <w:rFonts w:ascii="Arial" w:hAnsi="Arial" w:cs="Arial"/>
          <w:sz w:val="22"/>
          <w:szCs w:val="22"/>
        </w:rPr>
      </w:pPr>
    </w:p>
    <w:p w:rsidR="00F01142" w:rsidRPr="00F01142" w:rsidRDefault="00F01142" w:rsidP="00F01142">
      <w:pPr>
        <w:rPr>
          <w:rFonts w:ascii="Arial" w:hAnsi="Arial" w:cs="Arial"/>
          <w:sz w:val="22"/>
          <w:szCs w:val="22"/>
        </w:rPr>
      </w:pPr>
    </w:p>
    <w:p w:rsidR="00BA326B" w:rsidRDefault="00BA326B" w:rsidP="00C11679">
      <w:pPr>
        <w:rPr>
          <w:rFonts w:ascii="Arial" w:hAnsi="Arial" w:cs="Arial"/>
          <w:sz w:val="22"/>
          <w:szCs w:val="22"/>
        </w:rPr>
      </w:pPr>
    </w:p>
    <w:tbl>
      <w:tblPr>
        <w:tblStyle w:val="Tablaconcuadrcula"/>
        <w:tblW w:w="0" w:type="auto"/>
        <w:tblLook w:val="04A0" w:firstRow="1" w:lastRow="0" w:firstColumn="1" w:lastColumn="0" w:noHBand="0" w:noVBand="1"/>
      </w:tblPr>
      <w:tblGrid>
        <w:gridCol w:w="4606"/>
        <w:gridCol w:w="4606"/>
      </w:tblGrid>
      <w:tr w:rsidR="00C56A61" w:rsidTr="00C56A61">
        <w:tc>
          <w:tcPr>
            <w:tcW w:w="4606" w:type="dxa"/>
          </w:tcPr>
          <w:p w:rsidR="00C56A61" w:rsidRDefault="00C56A61" w:rsidP="00BA326B">
            <w:pPr>
              <w:spacing w:after="200" w:line="276" w:lineRule="auto"/>
              <w:rPr>
                <w:rFonts w:ascii="Calibri" w:eastAsia="Calibri" w:hAnsi="Calibri"/>
                <w:sz w:val="22"/>
                <w:szCs w:val="22"/>
                <w:lang w:eastAsia="en-US"/>
              </w:rPr>
            </w:pPr>
            <w:r w:rsidRPr="00C56A61">
              <w:rPr>
                <w:rFonts w:ascii="Calibri" w:eastAsia="Calibri" w:hAnsi="Calibri"/>
                <w:sz w:val="22"/>
                <w:szCs w:val="22"/>
                <w:lang w:eastAsia="en-US"/>
              </w:rPr>
              <w:t>I for usually toast breakfast and orange juice have.</w:t>
            </w:r>
          </w:p>
        </w:tc>
        <w:tc>
          <w:tcPr>
            <w:tcW w:w="4606" w:type="dxa"/>
          </w:tcPr>
          <w:p w:rsidR="00C56A61" w:rsidRDefault="00C56A61" w:rsidP="00BA326B">
            <w:pPr>
              <w:spacing w:after="200" w:line="276" w:lineRule="auto"/>
              <w:rPr>
                <w:rFonts w:ascii="Calibri" w:eastAsia="Calibri" w:hAnsi="Calibri"/>
                <w:sz w:val="22"/>
                <w:szCs w:val="22"/>
                <w:lang w:eastAsia="en-US"/>
              </w:rPr>
            </w:pPr>
          </w:p>
        </w:tc>
      </w:tr>
      <w:tr w:rsidR="00C56A61" w:rsidTr="00C56A61">
        <w:tc>
          <w:tcPr>
            <w:tcW w:w="4606" w:type="dxa"/>
          </w:tcPr>
          <w:p w:rsidR="00C56A61" w:rsidRDefault="00C56A61" w:rsidP="00BA326B">
            <w:pPr>
              <w:spacing w:after="200" w:line="276" w:lineRule="auto"/>
              <w:rPr>
                <w:rFonts w:ascii="Calibri" w:eastAsia="Calibri" w:hAnsi="Calibri"/>
                <w:sz w:val="22"/>
                <w:szCs w:val="22"/>
                <w:lang w:eastAsia="en-US"/>
              </w:rPr>
            </w:pPr>
            <w:r w:rsidRPr="00C56A61">
              <w:rPr>
                <w:rFonts w:ascii="Calibri" w:eastAsia="Calibri" w:hAnsi="Calibri"/>
                <w:sz w:val="22"/>
                <w:szCs w:val="22"/>
                <w:lang w:eastAsia="en-US"/>
              </w:rPr>
              <w:t>I tomatoes never eat they make because me sick.</w:t>
            </w:r>
          </w:p>
        </w:tc>
        <w:tc>
          <w:tcPr>
            <w:tcW w:w="4606" w:type="dxa"/>
          </w:tcPr>
          <w:p w:rsidR="00C56A61" w:rsidRDefault="00C56A61" w:rsidP="00BA326B">
            <w:pPr>
              <w:spacing w:after="200" w:line="276" w:lineRule="auto"/>
              <w:rPr>
                <w:rFonts w:ascii="Calibri" w:eastAsia="Calibri" w:hAnsi="Calibri"/>
                <w:sz w:val="22"/>
                <w:szCs w:val="22"/>
                <w:lang w:eastAsia="en-US"/>
              </w:rPr>
            </w:pPr>
          </w:p>
        </w:tc>
      </w:tr>
      <w:tr w:rsidR="00C56A61" w:rsidTr="00C56A61">
        <w:tc>
          <w:tcPr>
            <w:tcW w:w="4606" w:type="dxa"/>
          </w:tcPr>
          <w:p w:rsidR="00C56A61" w:rsidRDefault="00C56A61" w:rsidP="00BA326B">
            <w:pPr>
              <w:spacing w:after="200" w:line="276" w:lineRule="auto"/>
              <w:rPr>
                <w:rFonts w:ascii="Calibri" w:eastAsia="Calibri" w:hAnsi="Calibri"/>
                <w:sz w:val="22"/>
                <w:szCs w:val="22"/>
                <w:lang w:eastAsia="en-US"/>
              </w:rPr>
            </w:pPr>
            <w:r w:rsidRPr="00C56A61">
              <w:rPr>
                <w:rFonts w:ascii="Calibri" w:eastAsia="Calibri" w:hAnsi="Calibri"/>
                <w:sz w:val="22"/>
                <w:szCs w:val="22"/>
                <w:lang w:eastAsia="en-US"/>
              </w:rPr>
              <w:t xml:space="preserve"> lunch I normally eat a and some</w:t>
            </w:r>
            <w:r>
              <w:rPr>
                <w:rFonts w:ascii="Calibri" w:eastAsia="Calibri" w:hAnsi="Calibri"/>
                <w:sz w:val="22"/>
                <w:szCs w:val="22"/>
                <w:lang w:eastAsia="en-US"/>
              </w:rPr>
              <w:t xml:space="preserve">  </w:t>
            </w:r>
            <w:r w:rsidRPr="00C56A61">
              <w:rPr>
                <w:rFonts w:ascii="Calibri" w:eastAsia="Calibri" w:hAnsi="Calibri"/>
                <w:sz w:val="22"/>
                <w:szCs w:val="22"/>
                <w:lang w:eastAsia="en-US"/>
              </w:rPr>
              <w:t>time fruit sandwich at.</w:t>
            </w:r>
          </w:p>
        </w:tc>
        <w:tc>
          <w:tcPr>
            <w:tcW w:w="4606" w:type="dxa"/>
          </w:tcPr>
          <w:p w:rsidR="00C56A61" w:rsidRDefault="00C56A61" w:rsidP="00BA326B">
            <w:pPr>
              <w:spacing w:after="200" w:line="276" w:lineRule="auto"/>
              <w:rPr>
                <w:rFonts w:ascii="Calibri" w:eastAsia="Calibri" w:hAnsi="Calibri"/>
                <w:sz w:val="22"/>
                <w:szCs w:val="22"/>
                <w:lang w:eastAsia="en-US"/>
              </w:rPr>
            </w:pPr>
          </w:p>
        </w:tc>
      </w:tr>
      <w:tr w:rsidR="00C56A61" w:rsidTr="00C56A61">
        <w:tc>
          <w:tcPr>
            <w:tcW w:w="4606" w:type="dxa"/>
          </w:tcPr>
          <w:p w:rsidR="00C56A61" w:rsidRDefault="00C56A61" w:rsidP="00BA326B">
            <w:pPr>
              <w:spacing w:after="200" w:line="276" w:lineRule="auto"/>
              <w:rPr>
                <w:rFonts w:ascii="Calibri" w:eastAsia="Calibri" w:hAnsi="Calibri"/>
                <w:sz w:val="22"/>
                <w:szCs w:val="22"/>
                <w:lang w:eastAsia="en-US"/>
              </w:rPr>
            </w:pPr>
            <w:r w:rsidRPr="00C56A61">
              <w:rPr>
                <w:rFonts w:ascii="Calibri" w:eastAsia="Calibri" w:hAnsi="Calibri"/>
                <w:sz w:val="22"/>
                <w:szCs w:val="22"/>
                <w:lang w:eastAsia="en-US"/>
              </w:rPr>
              <w:t>o’clock eat never after seven anything I.</w:t>
            </w:r>
          </w:p>
        </w:tc>
        <w:tc>
          <w:tcPr>
            <w:tcW w:w="4606" w:type="dxa"/>
          </w:tcPr>
          <w:p w:rsidR="00C56A61" w:rsidRDefault="00C56A61" w:rsidP="00BA326B">
            <w:pPr>
              <w:spacing w:after="200" w:line="276" w:lineRule="auto"/>
              <w:rPr>
                <w:rFonts w:ascii="Calibri" w:eastAsia="Calibri" w:hAnsi="Calibri"/>
                <w:sz w:val="22"/>
                <w:szCs w:val="22"/>
                <w:lang w:eastAsia="en-US"/>
              </w:rPr>
            </w:pPr>
          </w:p>
        </w:tc>
      </w:tr>
      <w:tr w:rsidR="00C56A61" w:rsidTr="00C56A61">
        <w:tc>
          <w:tcPr>
            <w:tcW w:w="4606" w:type="dxa"/>
          </w:tcPr>
          <w:p w:rsidR="00C56A61" w:rsidRDefault="00C56A61" w:rsidP="00BA326B">
            <w:pPr>
              <w:spacing w:after="200" w:line="276" w:lineRule="auto"/>
              <w:rPr>
                <w:rFonts w:ascii="Calibri" w:eastAsia="Calibri" w:hAnsi="Calibri"/>
                <w:sz w:val="22"/>
                <w:szCs w:val="22"/>
                <w:lang w:eastAsia="en-US"/>
              </w:rPr>
            </w:pPr>
            <w:r w:rsidRPr="00C56A61">
              <w:rPr>
                <w:rFonts w:ascii="Calibri" w:eastAsia="Calibri" w:hAnsi="Calibri"/>
                <w:sz w:val="22"/>
                <w:szCs w:val="22"/>
                <w:lang w:eastAsia="en-US"/>
              </w:rPr>
              <w:t xml:space="preserve">I headaches coffee drinking because it gave me stopped.  </w:t>
            </w:r>
          </w:p>
        </w:tc>
        <w:tc>
          <w:tcPr>
            <w:tcW w:w="4606" w:type="dxa"/>
          </w:tcPr>
          <w:p w:rsidR="00C56A61" w:rsidRDefault="00C56A61" w:rsidP="00BA326B">
            <w:pPr>
              <w:spacing w:after="200" w:line="276" w:lineRule="auto"/>
              <w:rPr>
                <w:rFonts w:ascii="Calibri" w:eastAsia="Calibri" w:hAnsi="Calibri"/>
                <w:sz w:val="22"/>
                <w:szCs w:val="22"/>
                <w:lang w:eastAsia="en-US"/>
              </w:rPr>
            </w:pPr>
          </w:p>
        </w:tc>
      </w:tr>
      <w:tr w:rsidR="00C56A61" w:rsidTr="00C56A61">
        <w:tc>
          <w:tcPr>
            <w:tcW w:w="4606" w:type="dxa"/>
          </w:tcPr>
          <w:p w:rsidR="00C56A61" w:rsidRDefault="00C56A61" w:rsidP="00C56A61">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I water day try half a of </w:t>
            </w:r>
            <w:proofErr w:type="spellStart"/>
            <w:r w:rsidRPr="00C56A61">
              <w:rPr>
                <w:rFonts w:ascii="Calibri" w:eastAsia="Calibri" w:hAnsi="Calibri"/>
                <w:sz w:val="22"/>
                <w:szCs w:val="22"/>
                <w:lang w:eastAsia="en-US"/>
              </w:rPr>
              <w:t>litre</w:t>
            </w:r>
            <w:proofErr w:type="spellEnd"/>
            <w:r w:rsidRPr="00C56A61">
              <w:rPr>
                <w:rFonts w:ascii="Calibri" w:eastAsia="Calibri" w:hAnsi="Calibri"/>
                <w:sz w:val="22"/>
                <w:szCs w:val="22"/>
                <w:lang w:eastAsia="en-US"/>
              </w:rPr>
              <w:t xml:space="preserve"> to drink at least every a and</w:t>
            </w:r>
          </w:p>
        </w:tc>
        <w:tc>
          <w:tcPr>
            <w:tcW w:w="4606" w:type="dxa"/>
          </w:tcPr>
          <w:p w:rsidR="00C56A61" w:rsidRDefault="00C56A61" w:rsidP="00BA326B">
            <w:pPr>
              <w:spacing w:after="200" w:line="276" w:lineRule="auto"/>
              <w:rPr>
                <w:rFonts w:ascii="Calibri" w:eastAsia="Calibri" w:hAnsi="Calibri"/>
                <w:sz w:val="22"/>
                <w:szCs w:val="22"/>
                <w:lang w:eastAsia="en-US"/>
              </w:rPr>
            </w:pPr>
          </w:p>
        </w:tc>
      </w:tr>
      <w:tr w:rsidR="00C56A61" w:rsidTr="00C56A61">
        <w:tc>
          <w:tcPr>
            <w:tcW w:w="4606" w:type="dxa"/>
          </w:tcPr>
          <w:p w:rsidR="00C56A61" w:rsidRDefault="00C56A61" w:rsidP="00BA326B">
            <w:pPr>
              <w:spacing w:after="200" w:line="276" w:lineRule="auto"/>
              <w:rPr>
                <w:rFonts w:ascii="Calibri" w:eastAsia="Calibri" w:hAnsi="Calibri"/>
                <w:sz w:val="22"/>
                <w:szCs w:val="22"/>
                <w:lang w:eastAsia="en-US"/>
              </w:rPr>
            </w:pPr>
            <w:r w:rsidRPr="00C56A61">
              <w:rPr>
                <w:rFonts w:ascii="Calibri" w:eastAsia="Calibri" w:hAnsi="Calibri"/>
                <w:sz w:val="22"/>
                <w:szCs w:val="22"/>
                <w:lang w:eastAsia="en-US"/>
              </w:rPr>
              <w:t>night big every pizza Saturday great I have a.</w:t>
            </w:r>
          </w:p>
        </w:tc>
        <w:tc>
          <w:tcPr>
            <w:tcW w:w="4606" w:type="dxa"/>
          </w:tcPr>
          <w:p w:rsidR="00C56A61" w:rsidRDefault="00C56A61" w:rsidP="00BA326B">
            <w:pPr>
              <w:spacing w:after="200" w:line="276" w:lineRule="auto"/>
              <w:rPr>
                <w:rFonts w:ascii="Calibri" w:eastAsia="Calibri" w:hAnsi="Calibri"/>
                <w:sz w:val="22"/>
                <w:szCs w:val="22"/>
                <w:lang w:eastAsia="en-US"/>
              </w:rPr>
            </w:pPr>
          </w:p>
        </w:tc>
      </w:tr>
      <w:tr w:rsidR="00C56A61" w:rsidTr="00C56A61">
        <w:tc>
          <w:tcPr>
            <w:tcW w:w="4606" w:type="dxa"/>
          </w:tcPr>
          <w:p w:rsidR="00C56A61" w:rsidRDefault="00C56A61" w:rsidP="00BA326B">
            <w:pPr>
              <w:spacing w:after="200" w:line="276" w:lineRule="auto"/>
              <w:rPr>
                <w:rFonts w:ascii="Calibri" w:eastAsia="Calibri" w:hAnsi="Calibri"/>
                <w:sz w:val="22"/>
                <w:szCs w:val="22"/>
                <w:lang w:eastAsia="en-US"/>
              </w:rPr>
            </w:pPr>
            <w:r w:rsidRPr="00C56A61">
              <w:rPr>
                <w:rFonts w:ascii="Calibri" w:eastAsia="Calibri" w:hAnsi="Calibri"/>
                <w:sz w:val="22"/>
                <w:szCs w:val="22"/>
                <w:lang w:eastAsia="en-US"/>
              </w:rPr>
              <w:lastRenderedPageBreak/>
              <w:t>I eating wish could I stop meals between.</w:t>
            </w:r>
          </w:p>
        </w:tc>
        <w:tc>
          <w:tcPr>
            <w:tcW w:w="4606" w:type="dxa"/>
          </w:tcPr>
          <w:p w:rsidR="00C56A61" w:rsidRDefault="00C56A61" w:rsidP="00BA326B">
            <w:pPr>
              <w:spacing w:after="200" w:line="276" w:lineRule="auto"/>
              <w:rPr>
                <w:rFonts w:ascii="Calibri" w:eastAsia="Calibri" w:hAnsi="Calibri"/>
                <w:sz w:val="22"/>
                <w:szCs w:val="22"/>
                <w:lang w:eastAsia="en-US"/>
              </w:rPr>
            </w:pPr>
          </w:p>
        </w:tc>
      </w:tr>
    </w:tbl>
    <w:p w:rsidR="00BA326B" w:rsidRPr="00BA326B" w:rsidRDefault="00BA326B" w:rsidP="00BA326B">
      <w:pPr>
        <w:spacing w:after="200" w:line="276" w:lineRule="auto"/>
        <w:rPr>
          <w:rFonts w:ascii="Calibri" w:eastAsia="Calibri" w:hAnsi="Calibri"/>
          <w:sz w:val="22"/>
          <w:szCs w:val="22"/>
          <w:lang w:eastAsia="en-US"/>
        </w:rPr>
      </w:pPr>
    </w:p>
    <w:p w:rsidR="00F01142" w:rsidRDefault="00F01142" w:rsidP="00BA326B">
      <w:pPr>
        <w:ind w:left="-567" w:right="-660"/>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4384" behindDoc="0" locked="0" layoutInCell="1" allowOverlap="1" wp14:anchorId="08C9A68A" wp14:editId="3B06A9EA">
                <wp:simplePos x="0" y="0"/>
                <wp:positionH relativeFrom="column">
                  <wp:posOffset>-689610</wp:posOffset>
                </wp:positionH>
                <wp:positionV relativeFrom="paragraph">
                  <wp:posOffset>259715</wp:posOffset>
                </wp:positionV>
                <wp:extent cx="7000875" cy="1152525"/>
                <wp:effectExtent l="0" t="0" r="28575" b="28575"/>
                <wp:wrapNone/>
                <wp:docPr id="7" name="Rectángulo redondeado 7"/>
                <wp:cNvGraphicFramePr/>
                <a:graphic xmlns:a="http://schemas.openxmlformats.org/drawingml/2006/main">
                  <a:graphicData uri="http://schemas.microsoft.com/office/word/2010/wordprocessingShape">
                    <wps:wsp>
                      <wps:cNvSpPr/>
                      <wps:spPr>
                        <a:xfrm>
                          <a:off x="0" y="0"/>
                          <a:ext cx="7000875" cy="1152525"/>
                        </a:xfrm>
                        <a:prstGeom prst="roundRect">
                          <a:avLst/>
                        </a:prstGeom>
                      </wps:spPr>
                      <wps:style>
                        <a:lnRef idx="2">
                          <a:schemeClr val="dk1"/>
                        </a:lnRef>
                        <a:fillRef idx="1">
                          <a:schemeClr val="lt1"/>
                        </a:fillRef>
                        <a:effectRef idx="0">
                          <a:schemeClr val="dk1"/>
                        </a:effectRef>
                        <a:fontRef idx="minor">
                          <a:schemeClr val="dk1"/>
                        </a:fontRef>
                      </wps:style>
                      <wps:txbx>
                        <w:txbxContent>
                          <w:p w:rsidR="00B16820" w:rsidRPr="001E42CE" w:rsidRDefault="0005102A" w:rsidP="001E42CE">
                            <w:pPr>
                              <w:jc w:val="center"/>
                              <w:rPr>
                                <w:rFonts w:ascii="Arial" w:hAnsi="Arial" w:cs="Arial"/>
                                <w:b/>
                                <w:sz w:val="22"/>
                                <w:szCs w:val="22"/>
                              </w:rPr>
                            </w:pPr>
                            <w:r>
                              <w:rPr>
                                <w:rFonts w:ascii="Arial" w:hAnsi="Arial" w:cs="Arial"/>
                                <w:b/>
                                <w:sz w:val="22"/>
                                <w:szCs w:val="22"/>
                              </w:rPr>
                              <w:t>WRITING SECTION (2</w:t>
                            </w:r>
                            <w:r w:rsidR="00B16820" w:rsidRPr="001E42CE">
                              <w:rPr>
                                <w:rFonts w:ascii="Arial" w:hAnsi="Arial" w:cs="Arial"/>
                                <w:b/>
                                <w:sz w:val="22"/>
                                <w:szCs w:val="22"/>
                              </w:rPr>
                              <w:t>0 Points)</w:t>
                            </w:r>
                          </w:p>
                          <w:p w:rsidR="00B16820" w:rsidRPr="001E42CE" w:rsidRDefault="00B16820" w:rsidP="001E42CE">
                            <w:pPr>
                              <w:jc w:val="both"/>
                              <w:rPr>
                                <w:rFonts w:ascii="Arial" w:hAnsi="Arial" w:cs="Arial"/>
                                <w:sz w:val="22"/>
                                <w:szCs w:val="22"/>
                              </w:rPr>
                            </w:pPr>
                          </w:p>
                          <w:p w:rsidR="00B16820" w:rsidRPr="001E42CE" w:rsidRDefault="00B16820" w:rsidP="00B92AE1">
                            <w:pPr>
                              <w:jc w:val="both"/>
                              <w:rPr>
                                <w:rFonts w:ascii="Arial" w:hAnsi="Arial" w:cs="Arial"/>
                                <w:sz w:val="22"/>
                                <w:szCs w:val="22"/>
                              </w:rPr>
                            </w:pPr>
                            <w:r w:rsidRPr="001E42CE">
                              <w:rPr>
                                <w:rFonts w:ascii="Arial" w:hAnsi="Arial" w:cs="Arial"/>
                                <w:sz w:val="22"/>
                                <w:szCs w:val="22"/>
                              </w:rPr>
                              <w:t>This section measure</w:t>
                            </w:r>
                            <w:r>
                              <w:rPr>
                                <w:rFonts w:ascii="Arial" w:hAnsi="Arial" w:cs="Arial"/>
                                <w:sz w:val="22"/>
                                <w:szCs w:val="22"/>
                              </w:rPr>
                              <w:t>s</w:t>
                            </w:r>
                            <w:r w:rsidRPr="001E42CE">
                              <w:rPr>
                                <w:rFonts w:ascii="Arial" w:hAnsi="Arial" w:cs="Arial"/>
                                <w:sz w:val="22"/>
                                <w:szCs w:val="22"/>
                              </w:rPr>
                              <w:t xml:space="preserve"> your ability to write in English in an academic environment. </w:t>
                            </w:r>
                            <w:r w:rsidR="00BE6F92">
                              <w:rPr>
                                <w:rFonts w:ascii="Arial" w:hAnsi="Arial" w:cs="Arial"/>
                                <w:sz w:val="22"/>
                                <w:szCs w:val="22"/>
                              </w:rPr>
                              <w:t xml:space="preserve">In the next paragraph “Mental Illnesses”, you should replace the </w:t>
                            </w:r>
                            <w:r w:rsidR="003E6EAA">
                              <w:rPr>
                                <w:rFonts w:ascii="Arial" w:hAnsi="Arial" w:cs="Arial"/>
                                <w:sz w:val="22"/>
                                <w:szCs w:val="22"/>
                              </w:rPr>
                              <w:t xml:space="preserve">4 </w:t>
                            </w:r>
                            <w:r w:rsidR="00BE6F92">
                              <w:rPr>
                                <w:rFonts w:ascii="Arial" w:hAnsi="Arial" w:cs="Arial"/>
                                <w:sz w:val="22"/>
                                <w:szCs w:val="22"/>
                              </w:rPr>
                              <w:t>highlighted sentences for others of your own without changing the original meaning or idea of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C9A68A" id="Rectángulo redondeado 7" o:spid="_x0000_s1029" style="position:absolute;left:0;text-align:left;margin-left:-54.3pt;margin-top:20.45pt;width:551.2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" fillcolor="white [3201]" strokecolor="black [3200]" strokeweight="1pt">
                <v:stroke joinstyle="miter"/>
                <v:textbox>
                  <w:txbxContent>
                    <w:p w:rsidR="00B16820" w:rsidRPr="001E42CE" w:rsidRDefault="0005102A" w:rsidP="001E42CE">
                      <w:pPr>
                        <w:jc w:val="center"/>
                        <w:rPr>
                          <w:rFonts w:ascii="Arial" w:hAnsi="Arial" w:cs="Arial"/>
                          <w:b/>
                          <w:sz w:val="22"/>
                          <w:szCs w:val="22"/>
                        </w:rPr>
                      </w:pPr>
                      <w:r>
                        <w:rPr>
                          <w:rFonts w:ascii="Arial" w:hAnsi="Arial" w:cs="Arial"/>
                          <w:b/>
                          <w:sz w:val="22"/>
                          <w:szCs w:val="22"/>
                        </w:rPr>
                        <w:t>WRITING SECTION (2</w:t>
                      </w:r>
                      <w:r w:rsidR="00B16820" w:rsidRPr="001E42CE">
                        <w:rPr>
                          <w:rFonts w:ascii="Arial" w:hAnsi="Arial" w:cs="Arial"/>
                          <w:b/>
                          <w:sz w:val="22"/>
                          <w:szCs w:val="22"/>
                        </w:rPr>
                        <w:t>0 Points)</w:t>
                      </w:r>
                    </w:p>
                    <w:p w:rsidR="00B16820" w:rsidRPr="001E42CE" w:rsidRDefault="00B16820" w:rsidP="001E42CE">
                      <w:pPr>
                        <w:jc w:val="both"/>
                        <w:rPr>
                          <w:rFonts w:ascii="Arial" w:hAnsi="Arial" w:cs="Arial"/>
                          <w:sz w:val="22"/>
                          <w:szCs w:val="22"/>
                        </w:rPr>
                      </w:pPr>
                    </w:p>
                    <w:p w:rsidR="00B16820" w:rsidRPr="001E42CE" w:rsidRDefault="00B16820" w:rsidP="00B92AE1">
                      <w:pPr>
                        <w:jc w:val="both"/>
                        <w:rPr>
                          <w:rFonts w:ascii="Arial" w:hAnsi="Arial" w:cs="Arial"/>
                          <w:sz w:val="22"/>
                          <w:szCs w:val="22"/>
                        </w:rPr>
                      </w:pPr>
                      <w:r w:rsidRPr="001E42CE">
                        <w:rPr>
                          <w:rFonts w:ascii="Arial" w:hAnsi="Arial" w:cs="Arial"/>
                          <w:sz w:val="22"/>
                          <w:szCs w:val="22"/>
                        </w:rPr>
                        <w:t>This section measure</w:t>
                      </w:r>
                      <w:r>
                        <w:rPr>
                          <w:rFonts w:ascii="Arial" w:hAnsi="Arial" w:cs="Arial"/>
                          <w:sz w:val="22"/>
                          <w:szCs w:val="22"/>
                        </w:rPr>
                        <w:t>s</w:t>
                      </w:r>
                      <w:r w:rsidRPr="001E42CE">
                        <w:rPr>
                          <w:rFonts w:ascii="Arial" w:hAnsi="Arial" w:cs="Arial"/>
                          <w:sz w:val="22"/>
                          <w:szCs w:val="22"/>
                        </w:rPr>
                        <w:t xml:space="preserve"> your ability to write in English in an academic environment. </w:t>
                      </w:r>
                      <w:r w:rsidR="00BE6F92">
                        <w:rPr>
                          <w:rFonts w:ascii="Arial" w:hAnsi="Arial" w:cs="Arial"/>
                          <w:sz w:val="22"/>
                          <w:szCs w:val="22"/>
                        </w:rPr>
                        <w:t xml:space="preserve">In the next paragraph “Mental Illnesses”, you should replace the </w:t>
                      </w:r>
                      <w:r w:rsidR="003E6EAA">
                        <w:rPr>
                          <w:rFonts w:ascii="Arial" w:hAnsi="Arial" w:cs="Arial"/>
                          <w:sz w:val="22"/>
                          <w:szCs w:val="22"/>
                        </w:rPr>
                        <w:t xml:space="preserve">4 </w:t>
                      </w:r>
                      <w:r w:rsidR="00BE6F92">
                        <w:rPr>
                          <w:rFonts w:ascii="Arial" w:hAnsi="Arial" w:cs="Arial"/>
                          <w:sz w:val="22"/>
                          <w:szCs w:val="22"/>
                        </w:rPr>
                        <w:t>highlighted sentences for others of your own without changing the original meaning or idea of the text.</w:t>
                      </w:r>
                    </w:p>
                  </w:txbxContent>
                </v:textbox>
              </v:roundrect>
            </w:pict>
          </mc:Fallback>
        </mc:AlternateContent>
      </w:r>
    </w:p>
    <w:p w:rsidR="00B77FB4" w:rsidRDefault="00B77FB4" w:rsidP="00F01142">
      <w:pPr>
        <w:jc w:val="center"/>
        <w:rPr>
          <w:rFonts w:ascii="Arial" w:hAnsi="Arial" w:cs="Arial"/>
          <w:sz w:val="22"/>
          <w:szCs w:val="22"/>
        </w:rPr>
      </w:pPr>
    </w:p>
    <w:p w:rsidR="00612BB0" w:rsidRDefault="00612BB0" w:rsidP="00F01142">
      <w:pPr>
        <w:jc w:val="center"/>
        <w:rPr>
          <w:rFonts w:ascii="Arial" w:hAnsi="Arial" w:cs="Arial"/>
          <w:sz w:val="22"/>
          <w:szCs w:val="22"/>
        </w:rPr>
      </w:pPr>
    </w:p>
    <w:p w:rsidR="00612BB0" w:rsidRDefault="00612BB0" w:rsidP="00F01142">
      <w:pPr>
        <w:jc w:val="center"/>
        <w:rPr>
          <w:rFonts w:ascii="Arial" w:hAnsi="Arial" w:cs="Arial"/>
          <w:sz w:val="22"/>
          <w:szCs w:val="22"/>
        </w:rPr>
      </w:pPr>
    </w:p>
    <w:p w:rsidR="00612BB0" w:rsidRDefault="00612BB0" w:rsidP="00F01142">
      <w:pPr>
        <w:jc w:val="center"/>
        <w:rPr>
          <w:rFonts w:ascii="Arial" w:hAnsi="Arial" w:cs="Arial"/>
          <w:sz w:val="22"/>
          <w:szCs w:val="22"/>
        </w:rPr>
      </w:pPr>
    </w:p>
    <w:p w:rsidR="00612BB0" w:rsidRDefault="00612BB0" w:rsidP="00F01142">
      <w:pPr>
        <w:jc w:val="center"/>
        <w:rPr>
          <w:rFonts w:ascii="Arial" w:hAnsi="Arial" w:cs="Arial"/>
          <w:sz w:val="22"/>
          <w:szCs w:val="22"/>
        </w:rPr>
      </w:pPr>
    </w:p>
    <w:p w:rsidR="00612BB0" w:rsidRDefault="00612BB0" w:rsidP="00F01142">
      <w:pPr>
        <w:jc w:val="center"/>
        <w:rPr>
          <w:rFonts w:ascii="Arial" w:hAnsi="Arial" w:cs="Arial"/>
          <w:sz w:val="22"/>
          <w:szCs w:val="22"/>
        </w:rPr>
      </w:pPr>
    </w:p>
    <w:p w:rsidR="00612BB0" w:rsidRDefault="00612BB0" w:rsidP="00F01142">
      <w:pPr>
        <w:jc w:val="center"/>
        <w:rPr>
          <w:rFonts w:ascii="Arial" w:hAnsi="Arial" w:cs="Arial"/>
          <w:sz w:val="22"/>
          <w:szCs w:val="22"/>
        </w:rPr>
      </w:pPr>
    </w:p>
    <w:p w:rsidR="00612BB0" w:rsidRDefault="00612BB0" w:rsidP="00F01142">
      <w:pPr>
        <w:jc w:val="center"/>
        <w:rPr>
          <w:rFonts w:ascii="Arial" w:hAnsi="Arial" w:cs="Arial"/>
          <w:sz w:val="22"/>
          <w:szCs w:val="22"/>
        </w:rPr>
      </w:pPr>
    </w:p>
    <w:p w:rsidR="00612BB0" w:rsidRDefault="00612BB0" w:rsidP="00F01142">
      <w:pPr>
        <w:jc w:val="center"/>
        <w:rPr>
          <w:rFonts w:ascii="Arial" w:hAnsi="Arial" w:cs="Arial"/>
          <w:sz w:val="22"/>
          <w:szCs w:val="22"/>
        </w:rPr>
      </w:pPr>
    </w:p>
    <w:p w:rsidR="00BB4D8B" w:rsidRDefault="00BB4D8B" w:rsidP="00F01142">
      <w:pPr>
        <w:jc w:val="center"/>
        <w:rPr>
          <w:rFonts w:ascii="Arial" w:hAnsi="Arial" w:cs="Arial"/>
          <w:sz w:val="22"/>
          <w:szCs w:val="22"/>
        </w:rPr>
      </w:pPr>
    </w:p>
    <w:p w:rsidR="00BB4D8B" w:rsidRDefault="00BB4D8B" w:rsidP="0005102A">
      <w:pPr>
        <w:rPr>
          <w:rFonts w:ascii="Arial" w:hAnsi="Arial" w:cs="Arial"/>
          <w:sz w:val="22"/>
          <w:szCs w:val="22"/>
        </w:rPr>
      </w:pPr>
    </w:p>
    <w:p w:rsidR="00BB4D8B" w:rsidRDefault="00BB4D8B" w:rsidP="00514C08">
      <w:pPr>
        <w:jc w:val="both"/>
        <w:rPr>
          <w:rFonts w:ascii="Arial" w:hAnsi="Arial" w:cs="Arial"/>
          <w:sz w:val="22"/>
          <w:szCs w:val="22"/>
        </w:rPr>
      </w:pPr>
    </w:p>
    <w:p w:rsidR="00514C08" w:rsidRPr="00514C08" w:rsidRDefault="00514C08" w:rsidP="00514C08">
      <w:pPr>
        <w:spacing w:before="90" w:after="210"/>
        <w:outlineLvl w:val="1"/>
        <w:rPr>
          <w:rFonts w:ascii="Verdana" w:hAnsi="Verdana"/>
          <w:b/>
          <w:bCs/>
          <w:color w:val="000000"/>
          <w:sz w:val="30"/>
          <w:szCs w:val="30"/>
          <w:lang w:eastAsia="es-CO"/>
        </w:rPr>
      </w:pPr>
      <w:r w:rsidRPr="00514C08">
        <w:rPr>
          <w:rFonts w:ascii="Verdana" w:hAnsi="Verdana"/>
          <w:b/>
          <w:bCs/>
          <w:color w:val="000000"/>
          <w:sz w:val="30"/>
          <w:szCs w:val="30"/>
          <w:lang w:eastAsia="es-CO"/>
        </w:rPr>
        <w:t>Mental Illnesses</w:t>
      </w:r>
    </w:p>
    <w:p w:rsidR="00514C08" w:rsidRPr="00427610" w:rsidRDefault="00514C08" w:rsidP="000F64D3">
      <w:pPr>
        <w:rPr>
          <w:rFonts w:ascii="Verdana" w:hAnsi="Verdana"/>
          <w:color w:val="000000"/>
          <w:sz w:val="16"/>
          <w:szCs w:val="16"/>
          <w:lang w:eastAsia="es-CO"/>
        </w:rPr>
      </w:pPr>
      <w:r w:rsidRPr="00514C08">
        <w:rPr>
          <w:rFonts w:ascii="Verdana" w:hAnsi="Verdana"/>
          <w:b/>
          <w:color w:val="000000"/>
          <w:sz w:val="20"/>
          <w:szCs w:val="20"/>
          <w:lang w:eastAsia="es-CO"/>
        </w:rPr>
        <w:t>There are many times when someone</w:t>
      </w:r>
      <w:r w:rsidRPr="00514C08">
        <w:rPr>
          <w:rFonts w:ascii="Verdana" w:hAnsi="Verdana"/>
          <w:color w:val="000000"/>
          <w:sz w:val="20"/>
          <w:szCs w:val="20"/>
          <w:lang w:eastAsia="es-CO"/>
        </w:rPr>
        <w:t xml:space="preserve"> suffering from either mental illness or depression may not even realize there is a problem. I have suffered from depression myself. </w:t>
      </w:r>
      <w:r w:rsidRPr="00514C08">
        <w:rPr>
          <w:rFonts w:ascii="Verdana" w:hAnsi="Verdana"/>
          <w:b/>
          <w:color w:val="000000"/>
          <w:sz w:val="20"/>
          <w:szCs w:val="20"/>
          <w:lang w:eastAsia="es-CO"/>
        </w:rPr>
        <w:t>I was completely unaware of what was wrong with me</w:t>
      </w:r>
      <w:r w:rsidRPr="00514C08">
        <w:rPr>
          <w:rFonts w:ascii="Verdana" w:hAnsi="Verdana"/>
          <w:color w:val="000000"/>
          <w:sz w:val="20"/>
          <w:szCs w:val="20"/>
          <w:lang w:eastAsia="es-CO"/>
        </w:rPr>
        <w:t xml:space="preserve">, my family doctor pointed it out to me, as I did not have any one else around me that recognized the symptoms. </w:t>
      </w:r>
      <w:r w:rsidRPr="00514C08">
        <w:rPr>
          <w:rFonts w:ascii="Verdana" w:hAnsi="Verdana"/>
          <w:b/>
          <w:color w:val="000000"/>
          <w:sz w:val="20"/>
          <w:szCs w:val="20"/>
          <w:lang w:eastAsia="es-CO"/>
        </w:rPr>
        <w:t>It was hard for me to accept</w:t>
      </w:r>
      <w:r w:rsidRPr="00514C08">
        <w:rPr>
          <w:rFonts w:ascii="Verdana" w:hAnsi="Verdana"/>
          <w:color w:val="000000"/>
          <w:sz w:val="20"/>
          <w:szCs w:val="20"/>
          <w:lang w:eastAsia="es-CO"/>
        </w:rPr>
        <w:t xml:space="preserve"> at first, but after having the hard facts placed in front of my face and understanding that it may get worse, </w:t>
      </w:r>
      <w:r w:rsidRPr="00514C08">
        <w:rPr>
          <w:rFonts w:ascii="Verdana" w:hAnsi="Verdana"/>
          <w:b/>
          <w:color w:val="000000"/>
          <w:sz w:val="20"/>
          <w:szCs w:val="20"/>
          <w:lang w:eastAsia="es-CO"/>
        </w:rPr>
        <w:t>I had no choice but to get help.</w:t>
      </w:r>
      <w:r w:rsidRPr="00514C08">
        <w:rPr>
          <w:rFonts w:ascii="Verdana" w:hAnsi="Verdana"/>
          <w:color w:val="000000"/>
          <w:sz w:val="20"/>
          <w:szCs w:val="20"/>
          <w:lang w:eastAsia="es-CO"/>
        </w:rPr>
        <w:t xml:space="preserve"> A lot of people who suffer from such problems tend to be more alone than anyone realizes. I suspect that anyone who was unaware of their condition would probably be shocked, as I was, to have someone confront them about it. A good friend would confront them anyway, and hopefully they would seek help.</w:t>
      </w:r>
      <w:r w:rsidR="00427610">
        <w:rPr>
          <w:rFonts w:ascii="Verdana" w:hAnsi="Verdana"/>
          <w:color w:val="000000"/>
          <w:sz w:val="20"/>
          <w:szCs w:val="20"/>
          <w:lang w:eastAsia="es-CO"/>
        </w:rPr>
        <w:t xml:space="preserve">  (</w:t>
      </w:r>
      <w:proofErr w:type="gramStart"/>
      <w:r w:rsidR="00427610">
        <w:rPr>
          <w:rFonts w:ascii="Verdana" w:hAnsi="Verdana"/>
          <w:i/>
          <w:color w:val="000000"/>
          <w:sz w:val="16"/>
          <w:szCs w:val="16"/>
          <w:lang w:eastAsia="es-CO"/>
        </w:rPr>
        <w:t>taken</w:t>
      </w:r>
      <w:proofErr w:type="gramEnd"/>
      <w:r w:rsidR="00427610">
        <w:rPr>
          <w:rFonts w:ascii="Verdana" w:hAnsi="Verdana"/>
          <w:i/>
          <w:color w:val="000000"/>
          <w:sz w:val="16"/>
          <w:szCs w:val="16"/>
          <w:lang w:eastAsia="es-CO"/>
        </w:rPr>
        <w:t xml:space="preserve"> from speak up Magazine</w:t>
      </w:r>
      <w:r w:rsidR="00427610">
        <w:rPr>
          <w:rFonts w:ascii="Verdana" w:hAnsi="Verdana"/>
          <w:color w:val="000000"/>
          <w:sz w:val="16"/>
          <w:szCs w:val="16"/>
          <w:lang w:eastAsia="es-CO"/>
        </w:rPr>
        <w:t>)</w:t>
      </w:r>
    </w:p>
    <w:p w:rsidR="000F64D3" w:rsidRDefault="000F64D3" w:rsidP="000F64D3">
      <w:pPr>
        <w:rPr>
          <w:rFonts w:ascii="Verdana" w:hAnsi="Verdana"/>
          <w:color w:val="000000"/>
          <w:sz w:val="20"/>
          <w:szCs w:val="20"/>
          <w:lang w:eastAsia="es-CO"/>
        </w:rPr>
      </w:pPr>
    </w:p>
    <w:p w:rsidR="000F64D3" w:rsidRDefault="000F64D3" w:rsidP="000F64D3">
      <w:pPr>
        <w:rPr>
          <w:rFonts w:ascii="Verdana" w:hAnsi="Verdana"/>
          <w:color w:val="000000"/>
          <w:sz w:val="20"/>
          <w:szCs w:val="20"/>
          <w:lang w:eastAsia="es-CO"/>
        </w:rPr>
      </w:pPr>
    </w:p>
    <w:p w:rsidR="000F64D3" w:rsidRDefault="000F64D3" w:rsidP="000F64D3">
      <w:pPr>
        <w:rPr>
          <w:rFonts w:ascii="Verdana" w:hAnsi="Verdana"/>
          <w:color w:val="000000"/>
          <w:sz w:val="20"/>
          <w:szCs w:val="20"/>
          <w:lang w:eastAsia="es-CO"/>
        </w:rPr>
      </w:pPr>
    </w:p>
    <w:p w:rsidR="000F64D3" w:rsidRDefault="000F64D3" w:rsidP="000F64D3">
      <w:pPr>
        <w:rPr>
          <w:rFonts w:ascii="Verdana" w:hAnsi="Verdana"/>
          <w:color w:val="000000"/>
          <w:sz w:val="20"/>
          <w:szCs w:val="20"/>
          <w:lang w:eastAsia="es-CO"/>
        </w:rPr>
      </w:pPr>
    </w:p>
    <w:p w:rsidR="000F64D3" w:rsidRDefault="000F64D3" w:rsidP="000F64D3">
      <w:pPr>
        <w:pStyle w:val="Prrafodelista"/>
        <w:numPr>
          <w:ilvl w:val="0"/>
          <w:numId w:val="5"/>
        </w:numPr>
        <w:spacing w:line="480" w:lineRule="auto"/>
        <w:rPr>
          <w:lang w:eastAsia="es-CO"/>
        </w:rPr>
      </w:pPr>
      <w:r>
        <w:rPr>
          <w:lang w:eastAsia="es-CO"/>
        </w:rPr>
        <w:t>_____________________________________________________</w:t>
      </w:r>
    </w:p>
    <w:p w:rsidR="000F64D3" w:rsidRDefault="000F64D3" w:rsidP="000F64D3">
      <w:pPr>
        <w:pStyle w:val="Prrafodelista"/>
        <w:numPr>
          <w:ilvl w:val="0"/>
          <w:numId w:val="5"/>
        </w:numPr>
        <w:spacing w:line="480" w:lineRule="auto"/>
        <w:rPr>
          <w:lang w:eastAsia="es-CO"/>
        </w:rPr>
      </w:pPr>
      <w:r>
        <w:rPr>
          <w:lang w:eastAsia="es-CO"/>
        </w:rPr>
        <w:t>_____________________________________________________</w:t>
      </w:r>
    </w:p>
    <w:p w:rsidR="000F64D3" w:rsidRDefault="000F64D3" w:rsidP="000F64D3">
      <w:pPr>
        <w:pStyle w:val="Prrafodelista"/>
        <w:numPr>
          <w:ilvl w:val="0"/>
          <w:numId w:val="5"/>
        </w:numPr>
        <w:spacing w:line="480" w:lineRule="auto"/>
        <w:rPr>
          <w:lang w:eastAsia="es-CO"/>
        </w:rPr>
      </w:pPr>
      <w:r>
        <w:rPr>
          <w:lang w:eastAsia="es-CO"/>
        </w:rPr>
        <w:t>_____________________________________________________</w:t>
      </w:r>
    </w:p>
    <w:p w:rsidR="000F64D3" w:rsidRDefault="000F64D3" w:rsidP="000F64D3">
      <w:pPr>
        <w:pStyle w:val="Prrafodelista"/>
        <w:numPr>
          <w:ilvl w:val="0"/>
          <w:numId w:val="5"/>
        </w:numPr>
        <w:spacing w:line="480" w:lineRule="auto"/>
        <w:rPr>
          <w:lang w:eastAsia="es-CO"/>
        </w:rPr>
      </w:pPr>
      <w:r>
        <w:rPr>
          <w:lang w:eastAsia="es-CO"/>
        </w:rPr>
        <w:t>_____________________________________________________</w:t>
      </w:r>
    </w:p>
    <w:p w:rsidR="00214FBD" w:rsidRPr="000F64D3" w:rsidRDefault="00214FBD" w:rsidP="003E6EAA">
      <w:pPr>
        <w:pStyle w:val="Prrafodelista"/>
        <w:spacing w:line="480" w:lineRule="auto"/>
        <w:ind w:left="502"/>
        <w:rPr>
          <w:lang w:eastAsia="es-CO"/>
        </w:rPr>
      </w:pPr>
    </w:p>
    <w:sectPr w:rsidR="00214FBD" w:rsidRPr="000F64D3" w:rsidSect="00C10CB8">
      <w:type w:val="continuous"/>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9D" w:rsidRDefault="003C759D" w:rsidP="000632CC">
      <w:r>
        <w:separator/>
      </w:r>
    </w:p>
  </w:endnote>
  <w:endnote w:type="continuationSeparator" w:id="0">
    <w:p w:rsidR="003C759D" w:rsidRDefault="003C759D" w:rsidP="0006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20" w:rsidRPr="000632CC" w:rsidRDefault="00B16820" w:rsidP="000632CC">
    <w:pPr>
      <w:pStyle w:val="Piedepgina"/>
      <w:rPr>
        <w:rFonts w:ascii="Arial" w:hAnsi="Arial" w:cs="Arial"/>
        <w:b/>
        <w:sz w:val="16"/>
        <w:szCs w:val="16"/>
      </w:rPr>
    </w:pPr>
    <w:r w:rsidRPr="000632CC">
      <w:rPr>
        <w:rFonts w:ascii="Arial" w:hAnsi="Arial" w:cs="Arial"/>
        <w:b/>
        <w:sz w:val="16"/>
        <w:szCs w:val="16"/>
      </w:rPr>
      <w:t>This test neither defines your proficiency level nor it is a certification. In-house use ONLY.</w:t>
    </w:r>
    <w:r w:rsidRPr="000632CC">
      <w:rPr>
        <w:rFonts w:ascii="Arial" w:hAnsi="Arial" w:cs="Arial"/>
        <w:sz w:val="16"/>
        <w:szCs w:val="16"/>
      </w:rPr>
      <w:t xml:space="preserve"> </w:t>
    </w:r>
    <w:r w:rsidRPr="000632CC">
      <w:rPr>
        <w:rFonts w:ascii="Arial" w:hAnsi="Arial" w:cs="Arial"/>
        <w:sz w:val="16"/>
        <w:szCs w:val="16"/>
      </w:rPr>
      <w:tab/>
    </w:r>
    <w:r w:rsidRPr="000632CC">
      <w:rPr>
        <w:rFonts w:ascii="Arial" w:hAnsi="Arial" w:cs="Arial"/>
        <w:b/>
        <w:sz w:val="16"/>
        <w:szCs w:val="16"/>
      </w:rPr>
      <w:t>02/092014</w:t>
    </w:r>
  </w:p>
  <w:p w:rsidR="00B16820" w:rsidRDefault="00B16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9D" w:rsidRDefault="003C759D" w:rsidP="000632CC">
      <w:r>
        <w:separator/>
      </w:r>
    </w:p>
  </w:footnote>
  <w:footnote w:type="continuationSeparator" w:id="0">
    <w:p w:rsidR="003C759D" w:rsidRDefault="003C759D" w:rsidP="0006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2A" w:rsidRDefault="00B16820" w:rsidP="000632CC">
    <w:pPr>
      <w:pStyle w:val="Encabezado"/>
      <w:tabs>
        <w:tab w:val="clear" w:pos="4419"/>
        <w:tab w:val="clear" w:pos="8838"/>
        <w:tab w:val="left" w:pos="6480"/>
      </w:tabs>
    </w:pPr>
    <w:r>
      <w:rPr>
        <w:rFonts w:ascii="Constantia" w:hAnsi="Constantia" w:cs="Arial"/>
        <w:b/>
        <w:noProof/>
        <w:lang w:eastAsia="es-C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087"/>
      <w:gridCol w:w="3199"/>
      <w:gridCol w:w="514"/>
      <w:gridCol w:w="1758"/>
      <w:gridCol w:w="1534"/>
    </w:tblGrid>
    <w:tr w:rsidR="0005102A" w:rsidRPr="0005102A" w:rsidTr="007F43C4">
      <w:tc>
        <w:tcPr>
          <w:tcW w:w="2420" w:type="dxa"/>
          <w:vMerge w:val="restart"/>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noProof/>
              <w:sz w:val="18"/>
              <w:szCs w:val="18"/>
              <w:lang w:val="es-CO" w:eastAsia="es-CO"/>
            </w:rPr>
            <w:drawing>
              <wp:anchor distT="0" distB="0" distL="114300" distR="114300" simplePos="0" relativeHeight="251659264" behindDoc="1" locked="0" layoutInCell="1" allowOverlap="1" wp14:anchorId="7B1A7C88" wp14:editId="4228575B">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1"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05102A">
            <w:rPr>
              <w:rFonts w:ascii="Arial Narrow" w:hAnsi="Arial Narrow" w:cs="Arial"/>
              <w:b/>
              <w:sz w:val="18"/>
              <w:szCs w:val="18"/>
              <w:lang w:val="es-CO" w:eastAsia="en-US"/>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 xml:space="preserve">CODIGO: </w:t>
          </w:r>
          <w:r w:rsidRPr="0005102A">
            <w:rPr>
              <w:rFonts w:ascii="Arial Narrow" w:hAnsi="Arial Narrow"/>
              <w:sz w:val="18"/>
              <w:szCs w:val="18"/>
              <w:lang w:val="es-CO" w:eastAsia="en-US"/>
            </w:rPr>
            <w:t>GA-FEP-018</w:t>
          </w:r>
        </w:p>
      </w:tc>
    </w:tr>
    <w:tr w:rsidR="0005102A" w:rsidRPr="0005102A" w:rsidTr="007F43C4">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05102A" w:rsidRPr="0005102A" w:rsidRDefault="0005102A" w:rsidP="0005102A">
          <w:pPr>
            <w:jc w:val="center"/>
            <w:rPr>
              <w:rFonts w:ascii="Arial Narrow" w:hAnsi="Arial Narrow" w:cs="Arial"/>
              <w:b/>
              <w:sz w:val="18"/>
              <w:szCs w:val="18"/>
              <w:lang w:val="es-CO" w:eastAsia="en-US"/>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VERSION: 1</w:t>
          </w:r>
        </w:p>
      </w:tc>
    </w:tr>
    <w:tr w:rsidR="0005102A" w:rsidRPr="0005102A" w:rsidTr="007F43C4">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05102A" w:rsidRPr="0005102A" w:rsidRDefault="0005102A" w:rsidP="0005102A">
          <w:pPr>
            <w:jc w:val="center"/>
            <w:rPr>
              <w:rFonts w:ascii="Arial Narrow" w:hAnsi="Arial Narrow" w:cs="Arial"/>
              <w:b/>
              <w:sz w:val="18"/>
              <w:szCs w:val="18"/>
              <w:lang w:val="es-CO" w:eastAsia="en-US"/>
            </w:rPr>
          </w:pPr>
        </w:p>
      </w:tc>
      <w:tc>
        <w:tcPr>
          <w:tcW w:w="3860" w:type="dxa"/>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PLAN DE APOYO DE PERIODO: 1</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 xml:space="preserve">AREA: INGLÉS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05102A" w:rsidRPr="0005102A" w:rsidRDefault="005B3525" w:rsidP="0005102A">
          <w:pPr>
            <w:jc w:val="center"/>
            <w:rPr>
              <w:rFonts w:ascii="Arial Narrow" w:hAnsi="Arial Narrow" w:cs="Arial"/>
              <w:b/>
              <w:sz w:val="18"/>
              <w:szCs w:val="18"/>
              <w:lang w:val="es-CO" w:eastAsia="en-US"/>
            </w:rPr>
          </w:pPr>
          <w:r>
            <w:rPr>
              <w:rFonts w:ascii="Arial Narrow" w:hAnsi="Arial Narrow" w:cs="Arial"/>
              <w:b/>
              <w:sz w:val="18"/>
              <w:szCs w:val="18"/>
              <w:lang w:val="es-CO" w:eastAsia="en-US"/>
            </w:rPr>
            <w:t>FECHA: MARZO 2018</w:t>
          </w:r>
        </w:p>
      </w:tc>
    </w:tr>
    <w:tr w:rsidR="0005102A" w:rsidRPr="0005102A" w:rsidTr="007F43C4">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05102A" w:rsidRPr="0005102A" w:rsidRDefault="0005102A" w:rsidP="0005102A">
          <w:pPr>
            <w:rPr>
              <w:rFonts w:ascii="Arial Narrow" w:hAnsi="Arial Narrow" w:cs="Arial"/>
              <w:b/>
              <w:sz w:val="18"/>
              <w:szCs w:val="18"/>
              <w:lang w:val="es-CO" w:eastAsia="en-US"/>
            </w:rPr>
          </w:pPr>
          <w:r w:rsidRPr="0005102A">
            <w:rPr>
              <w:rFonts w:ascii="Arial Narrow" w:hAnsi="Arial Narrow" w:cs="Arial"/>
              <w:b/>
              <w:sz w:val="18"/>
              <w:szCs w:val="18"/>
              <w:lang w:val="es-CO" w:eastAsia="en-US"/>
            </w:rPr>
            <w:t>GESTION ACADEMICA</w:t>
          </w: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PROCESO DE EVALUACION</w:t>
          </w:r>
        </w:p>
      </w:tc>
      <w:tc>
        <w:tcPr>
          <w:tcW w:w="2108" w:type="dxa"/>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FECHA:</w:t>
          </w:r>
        </w:p>
      </w:tc>
      <w:tc>
        <w:tcPr>
          <w:tcW w:w="1772" w:type="dxa"/>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jc w:val="center"/>
            <w:rPr>
              <w:rFonts w:ascii="Arial Narrow" w:hAnsi="Arial Narrow" w:cs="Arial"/>
              <w:b/>
              <w:sz w:val="18"/>
              <w:szCs w:val="18"/>
              <w:lang w:val="es-CO" w:eastAsia="en-US"/>
            </w:rPr>
          </w:pPr>
          <w:r w:rsidRPr="0005102A">
            <w:rPr>
              <w:rFonts w:ascii="Arial Narrow" w:hAnsi="Arial Narrow" w:cs="Arial"/>
              <w:b/>
              <w:sz w:val="18"/>
              <w:szCs w:val="18"/>
              <w:lang w:val="es-CO" w:eastAsia="en-US"/>
            </w:rPr>
            <w:t>GRADO:</w:t>
          </w:r>
          <w:r>
            <w:rPr>
              <w:rFonts w:ascii="Arial Narrow" w:hAnsi="Arial Narrow" w:cs="Arial"/>
              <w:b/>
              <w:sz w:val="18"/>
              <w:szCs w:val="18"/>
              <w:lang w:val="es-CO" w:eastAsia="en-US"/>
            </w:rPr>
            <w:t xml:space="preserve"> 9</w:t>
          </w:r>
          <w:r w:rsidRPr="0005102A">
            <w:rPr>
              <w:rFonts w:ascii="Arial Narrow" w:hAnsi="Arial Narrow" w:cs="Arial"/>
              <w:b/>
              <w:sz w:val="18"/>
              <w:szCs w:val="18"/>
              <w:lang w:val="es-CO" w:eastAsia="en-US"/>
            </w:rPr>
            <w:t>°</w:t>
          </w:r>
        </w:p>
      </w:tc>
    </w:tr>
    <w:tr w:rsidR="0005102A" w:rsidRPr="0005102A" w:rsidTr="007F43C4">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rPr>
              <w:rFonts w:ascii="Arial Narrow" w:hAnsi="Arial Narrow" w:cs="Arial"/>
              <w:b/>
              <w:sz w:val="18"/>
              <w:szCs w:val="18"/>
              <w:lang w:val="es-CO" w:eastAsia="en-US"/>
            </w:rPr>
          </w:pPr>
          <w:r w:rsidRPr="0005102A">
            <w:rPr>
              <w:rFonts w:ascii="Arial Narrow" w:hAnsi="Arial Narrow" w:cs="Arial"/>
              <w:b/>
              <w:sz w:val="18"/>
              <w:szCs w:val="18"/>
              <w:lang w:val="es-CO" w:eastAsia="en-US"/>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05102A" w:rsidRPr="0005102A" w:rsidRDefault="0005102A" w:rsidP="0005102A">
          <w:pPr>
            <w:rPr>
              <w:rFonts w:ascii="Arial Narrow" w:hAnsi="Arial Narrow" w:cs="Arial"/>
              <w:b/>
              <w:sz w:val="18"/>
              <w:szCs w:val="18"/>
              <w:lang w:val="es-CO" w:eastAsia="en-US"/>
            </w:rPr>
          </w:pPr>
          <w:r w:rsidRPr="0005102A">
            <w:rPr>
              <w:rFonts w:ascii="Arial Narrow" w:hAnsi="Arial Narrow" w:cs="Arial"/>
              <w:b/>
              <w:sz w:val="18"/>
              <w:szCs w:val="18"/>
              <w:lang w:val="es-CO" w:eastAsia="en-US"/>
            </w:rPr>
            <w:t xml:space="preserve">DOCENTE: </w:t>
          </w:r>
        </w:p>
      </w:tc>
    </w:tr>
  </w:tbl>
  <w:p w:rsidR="00B16820" w:rsidRDefault="00B16820" w:rsidP="000632CC">
    <w:pPr>
      <w:pStyle w:val="Encabezado"/>
      <w:tabs>
        <w:tab w:val="clear" w:pos="4419"/>
        <w:tab w:val="clear" w:pos="8838"/>
        <w:tab w:val="left" w:pos="64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669"/>
    <w:multiLevelType w:val="hybridMultilevel"/>
    <w:tmpl w:val="2C7A9968"/>
    <w:lvl w:ilvl="0" w:tplc="CCD6D80E">
      <w:start w:val="1"/>
      <w:numFmt w:val="decimal"/>
      <w:lvlText w:val="%1."/>
      <w:lvlJc w:val="left"/>
      <w:pPr>
        <w:ind w:left="502" w:hanging="360"/>
      </w:pPr>
      <w:rPr>
        <w:rFonts w:ascii="Verdana" w:hAnsi="Verdana" w:hint="default"/>
        <w:color w:val="000000"/>
        <w:sz w:val="2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326F168D"/>
    <w:multiLevelType w:val="hybridMultilevel"/>
    <w:tmpl w:val="A8C87760"/>
    <w:lvl w:ilvl="0" w:tplc="240A0011">
      <w:start w:val="1"/>
      <w:numFmt w:val="decimal"/>
      <w:lvlText w:val="%1)"/>
      <w:lvlJc w:val="lef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2">
    <w:nsid w:val="43246E9A"/>
    <w:multiLevelType w:val="hybridMultilevel"/>
    <w:tmpl w:val="B19425FE"/>
    <w:lvl w:ilvl="0" w:tplc="240A000F">
      <w:start w:val="1"/>
      <w:numFmt w:val="decimal"/>
      <w:lvlText w:val="%1."/>
      <w:lvlJc w:val="left"/>
      <w:pPr>
        <w:ind w:left="-131" w:hanging="360"/>
      </w:p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3">
    <w:nsid w:val="45ED57AD"/>
    <w:multiLevelType w:val="hybridMultilevel"/>
    <w:tmpl w:val="905CBFD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CEA177C"/>
    <w:multiLevelType w:val="hybridMultilevel"/>
    <w:tmpl w:val="FAD41FF8"/>
    <w:lvl w:ilvl="0" w:tplc="CE8EB186">
      <w:start w:val="1"/>
      <w:numFmt w:val="decimal"/>
      <w:lvlText w:val="%1."/>
      <w:lvlJc w:val="left"/>
      <w:pPr>
        <w:ind w:left="-491" w:hanging="360"/>
      </w:pPr>
      <w:rPr>
        <w:rFonts w:hint="default"/>
      </w:rPr>
    </w:lvl>
    <w:lvl w:ilvl="1" w:tplc="240A0019" w:tentative="1">
      <w:start w:val="1"/>
      <w:numFmt w:val="lowerLetter"/>
      <w:lvlText w:val="%2."/>
      <w:lvlJc w:val="left"/>
      <w:pPr>
        <w:ind w:left="229" w:hanging="360"/>
      </w:pPr>
    </w:lvl>
    <w:lvl w:ilvl="2" w:tplc="240A001B" w:tentative="1">
      <w:start w:val="1"/>
      <w:numFmt w:val="lowerRoman"/>
      <w:lvlText w:val="%3."/>
      <w:lvlJc w:val="right"/>
      <w:pPr>
        <w:ind w:left="949" w:hanging="180"/>
      </w:pPr>
    </w:lvl>
    <w:lvl w:ilvl="3" w:tplc="240A000F" w:tentative="1">
      <w:start w:val="1"/>
      <w:numFmt w:val="decimal"/>
      <w:lvlText w:val="%4."/>
      <w:lvlJc w:val="left"/>
      <w:pPr>
        <w:ind w:left="1669" w:hanging="360"/>
      </w:pPr>
    </w:lvl>
    <w:lvl w:ilvl="4" w:tplc="240A0019" w:tentative="1">
      <w:start w:val="1"/>
      <w:numFmt w:val="lowerLetter"/>
      <w:lvlText w:val="%5."/>
      <w:lvlJc w:val="left"/>
      <w:pPr>
        <w:ind w:left="2389" w:hanging="360"/>
      </w:pPr>
    </w:lvl>
    <w:lvl w:ilvl="5" w:tplc="240A001B" w:tentative="1">
      <w:start w:val="1"/>
      <w:numFmt w:val="lowerRoman"/>
      <w:lvlText w:val="%6."/>
      <w:lvlJc w:val="right"/>
      <w:pPr>
        <w:ind w:left="3109" w:hanging="180"/>
      </w:pPr>
    </w:lvl>
    <w:lvl w:ilvl="6" w:tplc="240A000F" w:tentative="1">
      <w:start w:val="1"/>
      <w:numFmt w:val="decimal"/>
      <w:lvlText w:val="%7."/>
      <w:lvlJc w:val="left"/>
      <w:pPr>
        <w:ind w:left="3829" w:hanging="360"/>
      </w:pPr>
    </w:lvl>
    <w:lvl w:ilvl="7" w:tplc="240A0019" w:tentative="1">
      <w:start w:val="1"/>
      <w:numFmt w:val="lowerLetter"/>
      <w:lvlText w:val="%8."/>
      <w:lvlJc w:val="left"/>
      <w:pPr>
        <w:ind w:left="4549" w:hanging="360"/>
      </w:pPr>
    </w:lvl>
    <w:lvl w:ilvl="8" w:tplc="240A001B" w:tentative="1">
      <w:start w:val="1"/>
      <w:numFmt w:val="lowerRoman"/>
      <w:lvlText w:val="%9."/>
      <w:lvlJc w:val="right"/>
      <w:pPr>
        <w:ind w:left="526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CC"/>
    <w:rsid w:val="00007B96"/>
    <w:rsid w:val="0005102A"/>
    <w:rsid w:val="000574A0"/>
    <w:rsid w:val="000632CC"/>
    <w:rsid w:val="000F64D3"/>
    <w:rsid w:val="00152AC9"/>
    <w:rsid w:val="001A19D6"/>
    <w:rsid w:val="001A7B59"/>
    <w:rsid w:val="001D25DE"/>
    <w:rsid w:val="001E42CE"/>
    <w:rsid w:val="001F4567"/>
    <w:rsid w:val="00214FBD"/>
    <w:rsid w:val="00220ADA"/>
    <w:rsid w:val="002B242E"/>
    <w:rsid w:val="002D245C"/>
    <w:rsid w:val="003A2C31"/>
    <w:rsid w:val="003C759D"/>
    <w:rsid w:val="003E6EAA"/>
    <w:rsid w:val="00427610"/>
    <w:rsid w:val="004770F0"/>
    <w:rsid w:val="004F08EC"/>
    <w:rsid w:val="00514C08"/>
    <w:rsid w:val="00536E62"/>
    <w:rsid w:val="005B3525"/>
    <w:rsid w:val="005C5EB9"/>
    <w:rsid w:val="005F5C84"/>
    <w:rsid w:val="00612BB0"/>
    <w:rsid w:val="00667E70"/>
    <w:rsid w:val="00671A3F"/>
    <w:rsid w:val="006A31D2"/>
    <w:rsid w:val="00702BC6"/>
    <w:rsid w:val="00760148"/>
    <w:rsid w:val="007764BA"/>
    <w:rsid w:val="0088517D"/>
    <w:rsid w:val="008B0C92"/>
    <w:rsid w:val="00982BE2"/>
    <w:rsid w:val="00982DB5"/>
    <w:rsid w:val="00A0040F"/>
    <w:rsid w:val="00A078A1"/>
    <w:rsid w:val="00A33D1D"/>
    <w:rsid w:val="00B00749"/>
    <w:rsid w:val="00B05498"/>
    <w:rsid w:val="00B16820"/>
    <w:rsid w:val="00B61338"/>
    <w:rsid w:val="00B77FB4"/>
    <w:rsid w:val="00B92AE1"/>
    <w:rsid w:val="00BA326B"/>
    <w:rsid w:val="00BB4D8B"/>
    <w:rsid w:val="00BC3061"/>
    <w:rsid w:val="00BE6F92"/>
    <w:rsid w:val="00C10CB8"/>
    <w:rsid w:val="00C11679"/>
    <w:rsid w:val="00C442AD"/>
    <w:rsid w:val="00C562FE"/>
    <w:rsid w:val="00C56A61"/>
    <w:rsid w:val="00C91C73"/>
    <w:rsid w:val="00D50230"/>
    <w:rsid w:val="00D805BF"/>
    <w:rsid w:val="00D83516"/>
    <w:rsid w:val="00ED694C"/>
    <w:rsid w:val="00EE1661"/>
    <w:rsid w:val="00F01142"/>
    <w:rsid w:val="00F82BE3"/>
    <w:rsid w:val="00F87DE0"/>
    <w:rsid w:val="00FA7555"/>
    <w:rsid w:val="00FD23A1"/>
    <w:rsid w:val="00FF185E"/>
    <w:rsid w:val="00FF36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C"/>
    <w:pPr>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2CC"/>
    <w:pPr>
      <w:tabs>
        <w:tab w:val="center" w:pos="4419"/>
        <w:tab w:val="right" w:pos="8838"/>
      </w:tabs>
    </w:pPr>
  </w:style>
  <w:style w:type="character" w:customStyle="1" w:styleId="EncabezadoCar">
    <w:name w:val="Encabezado Car"/>
    <w:basedOn w:val="Fuentedeprrafopredeter"/>
    <w:link w:val="Encabezado"/>
    <w:uiPriority w:val="99"/>
    <w:rsid w:val="000632CC"/>
  </w:style>
  <w:style w:type="paragraph" w:styleId="Piedepgina">
    <w:name w:val="footer"/>
    <w:basedOn w:val="Normal"/>
    <w:link w:val="PiedepginaCar"/>
    <w:uiPriority w:val="99"/>
    <w:unhideWhenUsed/>
    <w:rsid w:val="000632CC"/>
    <w:pPr>
      <w:tabs>
        <w:tab w:val="center" w:pos="4419"/>
        <w:tab w:val="right" w:pos="8838"/>
      </w:tabs>
    </w:pPr>
  </w:style>
  <w:style w:type="character" w:customStyle="1" w:styleId="PiedepginaCar">
    <w:name w:val="Pie de página Car"/>
    <w:basedOn w:val="Fuentedeprrafopredeter"/>
    <w:link w:val="Piedepgina"/>
    <w:uiPriority w:val="99"/>
    <w:rsid w:val="000632CC"/>
  </w:style>
  <w:style w:type="paragraph" w:styleId="Textodeglobo">
    <w:name w:val="Balloon Text"/>
    <w:basedOn w:val="Normal"/>
    <w:link w:val="TextodegloboCar"/>
    <w:uiPriority w:val="99"/>
    <w:semiHidden/>
    <w:unhideWhenUsed/>
    <w:rsid w:val="00612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BB0"/>
    <w:rPr>
      <w:rFonts w:ascii="Tahoma" w:eastAsia="Times New Roman" w:hAnsi="Tahoma" w:cs="Tahoma"/>
      <w:sz w:val="16"/>
      <w:szCs w:val="16"/>
      <w:lang w:val="en-US" w:eastAsia="es-MX"/>
    </w:rPr>
  </w:style>
  <w:style w:type="table" w:styleId="Tablaconcuadrcula">
    <w:name w:val="Table Grid"/>
    <w:basedOn w:val="Tablanormal"/>
    <w:uiPriority w:val="39"/>
    <w:rsid w:val="008B0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67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C"/>
    <w:pPr>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2CC"/>
    <w:pPr>
      <w:tabs>
        <w:tab w:val="center" w:pos="4419"/>
        <w:tab w:val="right" w:pos="8838"/>
      </w:tabs>
    </w:pPr>
  </w:style>
  <w:style w:type="character" w:customStyle="1" w:styleId="EncabezadoCar">
    <w:name w:val="Encabezado Car"/>
    <w:basedOn w:val="Fuentedeprrafopredeter"/>
    <w:link w:val="Encabezado"/>
    <w:uiPriority w:val="99"/>
    <w:rsid w:val="000632CC"/>
  </w:style>
  <w:style w:type="paragraph" w:styleId="Piedepgina">
    <w:name w:val="footer"/>
    <w:basedOn w:val="Normal"/>
    <w:link w:val="PiedepginaCar"/>
    <w:uiPriority w:val="99"/>
    <w:unhideWhenUsed/>
    <w:rsid w:val="000632CC"/>
    <w:pPr>
      <w:tabs>
        <w:tab w:val="center" w:pos="4419"/>
        <w:tab w:val="right" w:pos="8838"/>
      </w:tabs>
    </w:pPr>
  </w:style>
  <w:style w:type="character" w:customStyle="1" w:styleId="PiedepginaCar">
    <w:name w:val="Pie de página Car"/>
    <w:basedOn w:val="Fuentedeprrafopredeter"/>
    <w:link w:val="Piedepgina"/>
    <w:uiPriority w:val="99"/>
    <w:rsid w:val="000632CC"/>
  </w:style>
  <w:style w:type="paragraph" w:styleId="Textodeglobo">
    <w:name w:val="Balloon Text"/>
    <w:basedOn w:val="Normal"/>
    <w:link w:val="TextodegloboCar"/>
    <w:uiPriority w:val="99"/>
    <w:semiHidden/>
    <w:unhideWhenUsed/>
    <w:rsid w:val="00612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BB0"/>
    <w:rPr>
      <w:rFonts w:ascii="Tahoma" w:eastAsia="Times New Roman" w:hAnsi="Tahoma" w:cs="Tahoma"/>
      <w:sz w:val="16"/>
      <w:szCs w:val="16"/>
      <w:lang w:val="en-US" w:eastAsia="es-MX"/>
    </w:rPr>
  </w:style>
  <w:style w:type="table" w:styleId="Tablaconcuadrcula">
    <w:name w:val="Table Grid"/>
    <w:basedOn w:val="Tablanormal"/>
    <w:uiPriority w:val="39"/>
    <w:rsid w:val="008B0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67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08026">
      <w:bodyDiv w:val="1"/>
      <w:marLeft w:val="0"/>
      <w:marRight w:val="0"/>
      <w:marTop w:val="0"/>
      <w:marBottom w:val="0"/>
      <w:divBdr>
        <w:top w:val="none" w:sz="0" w:space="0" w:color="auto"/>
        <w:left w:val="none" w:sz="0" w:space="0" w:color="auto"/>
        <w:bottom w:val="none" w:sz="0" w:space="0" w:color="auto"/>
        <w:right w:val="none" w:sz="0" w:space="0" w:color="auto"/>
      </w:divBdr>
    </w:div>
    <w:div w:id="13457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75B1-E10F-4728-8D79-9F154700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Sanchez Giraldo</dc:creator>
  <cp:lastModifiedBy>Evo 7 SP1 V2</cp:lastModifiedBy>
  <cp:revision>2</cp:revision>
  <dcterms:created xsi:type="dcterms:W3CDTF">2018-03-21T17:57:00Z</dcterms:created>
  <dcterms:modified xsi:type="dcterms:W3CDTF">2018-03-21T17:57:00Z</dcterms:modified>
</cp:coreProperties>
</file>