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42" w:rsidRDefault="00860F9F" w:rsidP="00C0114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GUIA Nº 2: </w:t>
      </w:r>
      <w:r w:rsidR="00C01142" w:rsidRPr="00DA5694">
        <w:rPr>
          <w:rFonts w:ascii="Arial" w:hAnsi="Arial" w:cs="Arial"/>
          <w:b/>
          <w:sz w:val="24"/>
          <w:szCs w:val="24"/>
          <w:u w:val="single"/>
        </w:rPr>
        <w:t>CONSTRUCCION NORMAS</w:t>
      </w:r>
    </w:p>
    <w:p w:rsidR="00860F9F" w:rsidRDefault="00860F9F" w:rsidP="00C01142">
      <w:pPr>
        <w:jc w:val="center"/>
        <w:rPr>
          <w:rFonts w:ascii="Arial" w:hAnsi="Arial" w:cs="Arial"/>
          <w:sz w:val="24"/>
          <w:szCs w:val="24"/>
        </w:rPr>
      </w:pPr>
      <w:r w:rsidRPr="00860F9F">
        <w:rPr>
          <w:rFonts w:ascii="Arial" w:hAnsi="Arial" w:cs="Arial"/>
          <w:sz w:val="24"/>
          <w:szCs w:val="24"/>
        </w:rPr>
        <w:t>Fecha: Marzo de 2018</w:t>
      </w:r>
    </w:p>
    <w:p w:rsidR="00860F9F" w:rsidRPr="00860F9F" w:rsidRDefault="00860F9F" w:rsidP="00C01142">
      <w:pPr>
        <w:jc w:val="center"/>
        <w:rPr>
          <w:rFonts w:ascii="Arial" w:hAnsi="Arial" w:cs="Arial"/>
          <w:sz w:val="24"/>
          <w:szCs w:val="24"/>
        </w:rPr>
      </w:pPr>
    </w:p>
    <w:p w:rsidR="00860F9F" w:rsidRDefault="00860F9F" w:rsidP="00860F9F">
      <w:pPr>
        <w:jc w:val="both"/>
        <w:rPr>
          <w:rFonts w:ascii="Arial" w:hAnsi="Arial" w:cs="Arial"/>
          <w:sz w:val="24"/>
          <w:szCs w:val="24"/>
        </w:rPr>
      </w:pPr>
      <w:r w:rsidRPr="00860F9F">
        <w:rPr>
          <w:rFonts w:ascii="Arial" w:hAnsi="Arial" w:cs="Arial"/>
          <w:b/>
          <w:sz w:val="24"/>
          <w:szCs w:val="24"/>
        </w:rPr>
        <w:t>OBJETIVO:</w:t>
      </w:r>
      <w:r w:rsidRPr="00860F9F">
        <w:rPr>
          <w:rFonts w:ascii="Arial" w:hAnsi="Arial" w:cs="Arial"/>
          <w:sz w:val="24"/>
          <w:szCs w:val="24"/>
        </w:rPr>
        <w:t xml:space="preserve"> </w:t>
      </w:r>
    </w:p>
    <w:p w:rsidR="00860F9F" w:rsidRDefault="00860F9F" w:rsidP="00860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Fortalecer la convivencia armónica en la Institución, a partir de la construcción y/o revisión  participativa de las normas en el aula taller </w:t>
      </w:r>
    </w:p>
    <w:p w:rsidR="00860F9F" w:rsidRPr="00860F9F" w:rsidRDefault="00860F9F" w:rsidP="00860F9F">
      <w:pPr>
        <w:jc w:val="both"/>
        <w:rPr>
          <w:rFonts w:ascii="Arial" w:hAnsi="Arial" w:cs="Arial"/>
          <w:b/>
          <w:sz w:val="24"/>
          <w:szCs w:val="24"/>
        </w:rPr>
      </w:pPr>
      <w:r w:rsidRPr="00860F9F">
        <w:rPr>
          <w:rFonts w:ascii="Arial" w:hAnsi="Arial" w:cs="Arial"/>
          <w:b/>
          <w:sz w:val="24"/>
          <w:szCs w:val="24"/>
        </w:rPr>
        <w:t>INTRODUCCIÒN</w:t>
      </w:r>
      <w:r>
        <w:rPr>
          <w:rFonts w:ascii="Arial" w:hAnsi="Arial" w:cs="Arial"/>
          <w:b/>
          <w:sz w:val="24"/>
          <w:szCs w:val="24"/>
        </w:rPr>
        <w:t>:</w:t>
      </w:r>
    </w:p>
    <w:p w:rsidR="00C01142" w:rsidRPr="00DA5694" w:rsidRDefault="00C01142" w:rsidP="00C01142">
      <w:pPr>
        <w:jc w:val="both"/>
        <w:rPr>
          <w:rFonts w:ascii="Arial" w:hAnsi="Arial" w:cs="Arial"/>
          <w:sz w:val="24"/>
          <w:szCs w:val="24"/>
        </w:rPr>
      </w:pPr>
      <w:r w:rsidRPr="00DA5694">
        <w:rPr>
          <w:rFonts w:ascii="Arial" w:hAnsi="Arial" w:cs="Arial"/>
          <w:sz w:val="24"/>
          <w:szCs w:val="24"/>
        </w:rPr>
        <w:t>La construcción colectiva de normas posibilita mayor compromiso y respeto las mismas, generando procesos formativos que doten de mayor sentido la vida esc</w:t>
      </w:r>
      <w:r w:rsidRPr="00DA5694">
        <w:rPr>
          <w:rFonts w:ascii="Arial" w:hAnsi="Arial" w:cs="Arial"/>
          <w:sz w:val="24"/>
          <w:szCs w:val="24"/>
        </w:rPr>
        <w:t>o</w:t>
      </w:r>
      <w:r w:rsidRPr="00DA5694">
        <w:rPr>
          <w:rFonts w:ascii="Arial" w:hAnsi="Arial" w:cs="Arial"/>
          <w:sz w:val="24"/>
          <w:szCs w:val="24"/>
        </w:rPr>
        <w:t xml:space="preserve">lar y contribuyan a la construcción de la autorregulación personal en los vínculos con los otros como camino a la autonomía. </w:t>
      </w:r>
      <w:r w:rsidRPr="00DA5694">
        <w:rPr>
          <w:rFonts w:ascii="Arial" w:hAnsi="Arial" w:cs="Arial"/>
          <w:sz w:val="24"/>
          <w:szCs w:val="24"/>
        </w:rPr>
        <w:tab/>
      </w:r>
      <w:r w:rsidR="00DA5694" w:rsidRPr="00DA5694">
        <w:rPr>
          <w:rFonts w:ascii="Arial" w:hAnsi="Arial" w:cs="Arial"/>
          <w:sz w:val="24"/>
          <w:szCs w:val="24"/>
        </w:rPr>
        <w:t>Tales normas deben buscar prev</w:t>
      </w:r>
      <w:r w:rsidR="00DA5694" w:rsidRPr="00DA5694">
        <w:rPr>
          <w:rFonts w:ascii="Arial" w:hAnsi="Arial" w:cs="Arial"/>
          <w:sz w:val="24"/>
          <w:szCs w:val="24"/>
        </w:rPr>
        <w:t>e</w:t>
      </w:r>
      <w:r w:rsidR="00DA5694" w:rsidRPr="00DA5694">
        <w:rPr>
          <w:rFonts w:ascii="Arial" w:hAnsi="Arial" w:cs="Arial"/>
          <w:sz w:val="24"/>
          <w:szCs w:val="24"/>
        </w:rPr>
        <w:t>nir la conducta inadecuada, explicitando el comportamiento esperado de manera clara y precisa</w:t>
      </w:r>
      <w:r w:rsidR="00DA5694">
        <w:rPr>
          <w:rFonts w:ascii="Arial" w:hAnsi="Arial" w:cs="Arial"/>
          <w:sz w:val="24"/>
          <w:szCs w:val="24"/>
        </w:rPr>
        <w:t>.</w:t>
      </w:r>
    </w:p>
    <w:p w:rsidR="00C01142" w:rsidRPr="00DA5694" w:rsidRDefault="00C01142" w:rsidP="00C01142">
      <w:pPr>
        <w:rPr>
          <w:rFonts w:ascii="Arial" w:hAnsi="Arial" w:cs="Arial"/>
          <w:sz w:val="24"/>
          <w:szCs w:val="24"/>
        </w:rPr>
      </w:pPr>
      <w:r w:rsidRPr="00DA5694">
        <w:rPr>
          <w:rFonts w:ascii="Arial" w:hAnsi="Arial" w:cs="Arial"/>
          <w:sz w:val="24"/>
          <w:szCs w:val="24"/>
        </w:rPr>
        <w:t xml:space="preserve">Si bien </w:t>
      </w:r>
      <w:r w:rsidR="00DA5694">
        <w:rPr>
          <w:rFonts w:ascii="Arial" w:hAnsi="Arial" w:cs="Arial"/>
          <w:sz w:val="24"/>
          <w:szCs w:val="24"/>
        </w:rPr>
        <w:t>contamos con</w:t>
      </w:r>
      <w:r w:rsidRPr="00DA5694">
        <w:rPr>
          <w:rFonts w:ascii="Arial" w:hAnsi="Arial" w:cs="Arial"/>
          <w:sz w:val="24"/>
          <w:szCs w:val="24"/>
        </w:rPr>
        <w:t xml:space="preserve"> un manual de convivencia</w:t>
      </w:r>
      <w:r w:rsidR="00DA5694">
        <w:rPr>
          <w:rFonts w:ascii="Arial" w:hAnsi="Arial" w:cs="Arial"/>
          <w:sz w:val="24"/>
          <w:szCs w:val="24"/>
        </w:rPr>
        <w:t xml:space="preserve"> y, al iniciar el presente año, cada tutor y analista realizó un  acuerdo sobre las normas que regularían su taller, estas son susceptibles de revisión y mejora de acuerdo a la dinámica de cada grupo, y en</w:t>
      </w:r>
      <w:r w:rsidRPr="00DA5694">
        <w:rPr>
          <w:rFonts w:ascii="Arial" w:hAnsi="Arial" w:cs="Arial"/>
          <w:sz w:val="24"/>
          <w:szCs w:val="24"/>
        </w:rPr>
        <w:t xml:space="preserve">marcada en los principios de disciplina positiva. </w:t>
      </w:r>
    </w:p>
    <w:p w:rsidR="00C01142" w:rsidRPr="00DA5694" w:rsidRDefault="00C01142" w:rsidP="00C01142">
      <w:pPr>
        <w:jc w:val="both"/>
        <w:rPr>
          <w:rFonts w:ascii="Arial" w:hAnsi="Arial" w:cs="Arial"/>
          <w:sz w:val="24"/>
          <w:szCs w:val="24"/>
        </w:rPr>
      </w:pPr>
      <w:r w:rsidRPr="00DA5694">
        <w:rPr>
          <w:rFonts w:ascii="Arial" w:hAnsi="Arial" w:cs="Arial"/>
          <w:sz w:val="24"/>
          <w:szCs w:val="24"/>
        </w:rPr>
        <w:t xml:space="preserve">Se recomienda para </w:t>
      </w:r>
      <w:r w:rsidR="00DA5694">
        <w:rPr>
          <w:rFonts w:ascii="Arial" w:hAnsi="Arial" w:cs="Arial"/>
          <w:sz w:val="24"/>
          <w:szCs w:val="24"/>
        </w:rPr>
        <w:t>este ejercicio,</w:t>
      </w:r>
      <w:r w:rsidRPr="00DA5694">
        <w:rPr>
          <w:rFonts w:ascii="Arial" w:hAnsi="Arial" w:cs="Arial"/>
          <w:sz w:val="24"/>
          <w:szCs w:val="24"/>
        </w:rPr>
        <w:t xml:space="preserve"> propiciar la participación de todas las personas que conforman el grupo, empezar con pocas normas e irlas ajustando según la realidad del grupo muestre su necesidad,  </w:t>
      </w:r>
      <w:r w:rsidR="00DA5694">
        <w:rPr>
          <w:rFonts w:ascii="Arial" w:hAnsi="Arial" w:cs="Arial"/>
          <w:sz w:val="24"/>
          <w:szCs w:val="24"/>
        </w:rPr>
        <w:t>considerando que situaciones afectan la convivencia, de modo que se obtenga c</w:t>
      </w:r>
      <w:r w:rsidRPr="00DA5694">
        <w:rPr>
          <w:rFonts w:ascii="Arial" w:hAnsi="Arial" w:cs="Arial"/>
          <w:sz w:val="24"/>
          <w:szCs w:val="24"/>
        </w:rPr>
        <w:t xml:space="preserve">onsistencia en </w:t>
      </w:r>
      <w:r w:rsidR="00DA5694">
        <w:rPr>
          <w:rFonts w:ascii="Arial" w:hAnsi="Arial" w:cs="Arial"/>
          <w:sz w:val="24"/>
          <w:szCs w:val="24"/>
        </w:rPr>
        <w:t>su</w:t>
      </w:r>
      <w:r w:rsidRPr="00DA5694">
        <w:rPr>
          <w:rFonts w:ascii="Arial" w:hAnsi="Arial" w:cs="Arial"/>
          <w:sz w:val="24"/>
          <w:szCs w:val="24"/>
        </w:rPr>
        <w:t xml:space="preserve"> aplica</w:t>
      </w:r>
      <w:r w:rsidR="00DA5694">
        <w:rPr>
          <w:rFonts w:ascii="Arial" w:hAnsi="Arial" w:cs="Arial"/>
          <w:sz w:val="24"/>
          <w:szCs w:val="24"/>
        </w:rPr>
        <w:t>ción</w:t>
      </w:r>
      <w:r w:rsidRPr="00DA5694">
        <w:rPr>
          <w:rFonts w:ascii="Arial" w:hAnsi="Arial" w:cs="Arial"/>
          <w:sz w:val="24"/>
          <w:szCs w:val="24"/>
        </w:rPr>
        <w:t>, gene</w:t>
      </w:r>
      <w:r w:rsidR="00DA5694">
        <w:rPr>
          <w:rFonts w:ascii="Arial" w:hAnsi="Arial" w:cs="Arial"/>
          <w:sz w:val="24"/>
          <w:szCs w:val="24"/>
        </w:rPr>
        <w:t>re</w:t>
      </w:r>
      <w:r w:rsidRPr="00DA5694">
        <w:rPr>
          <w:rFonts w:ascii="Arial" w:hAnsi="Arial" w:cs="Arial"/>
          <w:sz w:val="24"/>
          <w:szCs w:val="24"/>
        </w:rPr>
        <w:t xml:space="preserve"> refl</w:t>
      </w:r>
      <w:r w:rsidRPr="00DA5694">
        <w:rPr>
          <w:rFonts w:ascii="Arial" w:hAnsi="Arial" w:cs="Arial"/>
          <w:sz w:val="24"/>
          <w:szCs w:val="24"/>
        </w:rPr>
        <w:t>e</w:t>
      </w:r>
      <w:r w:rsidRPr="00DA5694">
        <w:rPr>
          <w:rFonts w:ascii="Arial" w:hAnsi="Arial" w:cs="Arial"/>
          <w:sz w:val="24"/>
          <w:szCs w:val="24"/>
        </w:rPr>
        <w:t xml:space="preserve">xión sobre factores que intervienen en </w:t>
      </w:r>
      <w:r w:rsidR="00DA5694">
        <w:rPr>
          <w:rFonts w:ascii="Arial" w:hAnsi="Arial" w:cs="Arial"/>
          <w:sz w:val="24"/>
          <w:szCs w:val="24"/>
        </w:rPr>
        <w:t xml:space="preserve">el comportamiento que puede ser fuente de </w:t>
      </w:r>
      <w:r w:rsidRPr="00DA5694">
        <w:rPr>
          <w:rFonts w:ascii="Arial" w:hAnsi="Arial" w:cs="Arial"/>
          <w:sz w:val="24"/>
          <w:szCs w:val="24"/>
        </w:rPr>
        <w:t>conflic</w:t>
      </w:r>
      <w:r w:rsidR="00DA5694">
        <w:rPr>
          <w:rFonts w:ascii="Arial" w:hAnsi="Arial" w:cs="Arial"/>
          <w:sz w:val="24"/>
          <w:szCs w:val="24"/>
        </w:rPr>
        <w:t>to. Así mismo es preciso considerar</w:t>
      </w:r>
      <w:r w:rsidRPr="00DA5694">
        <w:rPr>
          <w:rFonts w:ascii="Arial" w:hAnsi="Arial" w:cs="Arial"/>
          <w:sz w:val="24"/>
          <w:szCs w:val="24"/>
        </w:rPr>
        <w:t xml:space="preserve"> las competencias ciudadanas y socio-emocionales; las cuales hacen especial énfasis en te</w:t>
      </w:r>
      <w:r w:rsidR="00DA5694">
        <w:rPr>
          <w:rFonts w:ascii="Arial" w:hAnsi="Arial" w:cs="Arial"/>
          <w:sz w:val="24"/>
          <w:szCs w:val="24"/>
        </w:rPr>
        <w:t>mas de: m</w:t>
      </w:r>
      <w:r w:rsidRPr="00DA5694">
        <w:rPr>
          <w:rFonts w:ascii="Arial" w:hAnsi="Arial" w:cs="Arial"/>
          <w:sz w:val="24"/>
          <w:szCs w:val="24"/>
        </w:rPr>
        <w:t>ane</w:t>
      </w:r>
      <w:r w:rsidR="00DA5694">
        <w:rPr>
          <w:rFonts w:ascii="Arial" w:hAnsi="Arial" w:cs="Arial"/>
          <w:sz w:val="24"/>
          <w:szCs w:val="24"/>
        </w:rPr>
        <w:t>jo de la ira,  t</w:t>
      </w:r>
      <w:r w:rsidRPr="00DA5694">
        <w:rPr>
          <w:rFonts w:ascii="Arial" w:hAnsi="Arial" w:cs="Arial"/>
          <w:sz w:val="24"/>
          <w:szCs w:val="24"/>
        </w:rPr>
        <w:t>oma de perspecti</w:t>
      </w:r>
      <w:r w:rsidR="00DA5694">
        <w:rPr>
          <w:rFonts w:ascii="Arial" w:hAnsi="Arial" w:cs="Arial"/>
          <w:sz w:val="24"/>
          <w:szCs w:val="24"/>
        </w:rPr>
        <w:t>va, g</w:t>
      </w:r>
      <w:r w:rsidRPr="00DA5694">
        <w:rPr>
          <w:rFonts w:ascii="Arial" w:hAnsi="Arial" w:cs="Arial"/>
          <w:sz w:val="24"/>
          <w:szCs w:val="24"/>
        </w:rPr>
        <w:t>eneración creativa de opcio</w:t>
      </w:r>
      <w:r w:rsidR="00DA5694">
        <w:rPr>
          <w:rFonts w:ascii="Arial" w:hAnsi="Arial" w:cs="Arial"/>
          <w:sz w:val="24"/>
          <w:szCs w:val="24"/>
        </w:rPr>
        <w:t>nes, c</w:t>
      </w:r>
      <w:r w:rsidRPr="00DA5694">
        <w:rPr>
          <w:rFonts w:ascii="Arial" w:hAnsi="Arial" w:cs="Arial"/>
          <w:sz w:val="24"/>
          <w:szCs w:val="24"/>
        </w:rPr>
        <w:t>onsideración de cons</w:t>
      </w:r>
      <w:r w:rsidRPr="00DA5694">
        <w:rPr>
          <w:rFonts w:ascii="Arial" w:hAnsi="Arial" w:cs="Arial"/>
          <w:sz w:val="24"/>
          <w:szCs w:val="24"/>
        </w:rPr>
        <w:t>e</w:t>
      </w:r>
      <w:r w:rsidR="00DA5694">
        <w:rPr>
          <w:rFonts w:ascii="Arial" w:hAnsi="Arial" w:cs="Arial"/>
          <w:sz w:val="24"/>
          <w:szCs w:val="24"/>
        </w:rPr>
        <w:t>cuencias, e</w:t>
      </w:r>
      <w:r w:rsidRPr="00DA5694">
        <w:rPr>
          <w:rFonts w:ascii="Arial" w:hAnsi="Arial" w:cs="Arial"/>
          <w:sz w:val="24"/>
          <w:szCs w:val="24"/>
        </w:rPr>
        <w:t>scuchar activa</w:t>
      </w:r>
      <w:r w:rsidR="00DA5694">
        <w:rPr>
          <w:rFonts w:ascii="Arial" w:hAnsi="Arial" w:cs="Arial"/>
          <w:sz w:val="24"/>
          <w:szCs w:val="24"/>
        </w:rPr>
        <w:t>mente, e</w:t>
      </w:r>
      <w:r w:rsidRPr="00DA5694">
        <w:rPr>
          <w:rFonts w:ascii="Arial" w:hAnsi="Arial" w:cs="Arial"/>
          <w:sz w:val="24"/>
          <w:szCs w:val="24"/>
        </w:rPr>
        <w:t>m</w:t>
      </w:r>
      <w:r w:rsidR="00DA5694">
        <w:rPr>
          <w:rFonts w:ascii="Arial" w:hAnsi="Arial" w:cs="Arial"/>
          <w:sz w:val="24"/>
          <w:szCs w:val="24"/>
        </w:rPr>
        <w:t>patía, a</w:t>
      </w:r>
      <w:r w:rsidRPr="00DA5694">
        <w:rPr>
          <w:rFonts w:ascii="Arial" w:hAnsi="Arial" w:cs="Arial"/>
          <w:sz w:val="24"/>
          <w:szCs w:val="24"/>
        </w:rPr>
        <w:t>sertivi</w:t>
      </w:r>
      <w:r w:rsidR="00DA5694">
        <w:rPr>
          <w:rFonts w:ascii="Arial" w:hAnsi="Arial" w:cs="Arial"/>
          <w:sz w:val="24"/>
          <w:szCs w:val="24"/>
        </w:rPr>
        <w:t>dad,  p</w:t>
      </w:r>
      <w:r w:rsidRPr="00DA5694">
        <w:rPr>
          <w:rFonts w:ascii="Arial" w:hAnsi="Arial" w:cs="Arial"/>
          <w:sz w:val="24"/>
          <w:szCs w:val="24"/>
        </w:rPr>
        <w:t>ensamiento críti</w:t>
      </w:r>
      <w:r w:rsidR="00DA5694">
        <w:rPr>
          <w:rFonts w:ascii="Arial" w:hAnsi="Arial" w:cs="Arial"/>
          <w:sz w:val="24"/>
          <w:szCs w:val="24"/>
        </w:rPr>
        <w:t>co</w:t>
      </w:r>
      <w:r w:rsidRPr="00DA5694">
        <w:rPr>
          <w:rFonts w:ascii="Arial" w:hAnsi="Arial" w:cs="Arial"/>
          <w:sz w:val="24"/>
          <w:szCs w:val="24"/>
        </w:rPr>
        <w:t xml:space="preserve">. </w:t>
      </w:r>
    </w:p>
    <w:p w:rsidR="00C01142" w:rsidRDefault="00C01142" w:rsidP="00C01142">
      <w:pPr>
        <w:jc w:val="both"/>
        <w:rPr>
          <w:rFonts w:ascii="Arial" w:hAnsi="Arial" w:cs="Arial"/>
          <w:sz w:val="24"/>
          <w:szCs w:val="24"/>
        </w:rPr>
      </w:pPr>
      <w:r w:rsidRPr="00DA5694">
        <w:rPr>
          <w:rFonts w:ascii="Arial" w:hAnsi="Arial" w:cs="Arial"/>
          <w:sz w:val="24"/>
          <w:szCs w:val="24"/>
        </w:rPr>
        <w:t>Es fundamental la generación de espacios de reconocimiento a partir de las fort</w:t>
      </w:r>
      <w:r w:rsidRPr="00DA5694">
        <w:rPr>
          <w:rFonts w:ascii="Arial" w:hAnsi="Arial" w:cs="Arial"/>
          <w:sz w:val="24"/>
          <w:szCs w:val="24"/>
        </w:rPr>
        <w:t>a</w:t>
      </w:r>
      <w:r w:rsidRPr="00DA5694">
        <w:rPr>
          <w:rFonts w:ascii="Arial" w:hAnsi="Arial" w:cs="Arial"/>
          <w:sz w:val="24"/>
          <w:szCs w:val="24"/>
        </w:rPr>
        <w:t>lezas individuales y grupales, y posibilitar que la organización escolar del aula este dotado de sentido, con la posibilidad de autorrealización y formación</w:t>
      </w:r>
      <w:r w:rsidR="00DA5694">
        <w:rPr>
          <w:rFonts w:ascii="Arial" w:hAnsi="Arial" w:cs="Arial"/>
          <w:sz w:val="24"/>
          <w:szCs w:val="24"/>
        </w:rPr>
        <w:t xml:space="preserve"> en valores como la solidaridad, el respeto, la amistad</w:t>
      </w:r>
      <w:r w:rsidR="00757EDB">
        <w:rPr>
          <w:rFonts w:ascii="Arial" w:hAnsi="Arial" w:cs="Arial"/>
          <w:sz w:val="24"/>
          <w:szCs w:val="24"/>
        </w:rPr>
        <w:t>…</w:t>
      </w:r>
    </w:p>
    <w:p w:rsidR="00757EDB" w:rsidRPr="00757EDB" w:rsidRDefault="00757EDB" w:rsidP="00757EDB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Las situaciones convivenciales pueden ser miradas como un acontecimiento p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dagógico, objeto de revisión y análisis.  </w:t>
      </w:r>
      <w:r w:rsidRPr="00DA5694">
        <w:rPr>
          <w:rFonts w:ascii="Arial" w:hAnsi="Arial" w:cs="Arial"/>
          <w:sz w:val="24"/>
          <w:szCs w:val="24"/>
        </w:rPr>
        <w:t>“</w:t>
      </w:r>
      <w:r w:rsidRPr="00757EDB">
        <w:rPr>
          <w:rFonts w:ascii="Arial" w:hAnsi="Arial" w:cs="Arial"/>
          <w:b/>
          <w:i/>
          <w:sz w:val="24"/>
          <w:szCs w:val="24"/>
        </w:rPr>
        <w:t>Un acontecimiento es una estrategia que permite abordar un tema con la comunidad educativa y cuestionar la c</w:t>
      </w:r>
      <w:r w:rsidRPr="00757EDB">
        <w:rPr>
          <w:rFonts w:ascii="Arial" w:hAnsi="Arial" w:cs="Arial"/>
          <w:b/>
          <w:i/>
          <w:sz w:val="24"/>
          <w:szCs w:val="24"/>
        </w:rPr>
        <w:t>o</w:t>
      </w:r>
      <w:r w:rsidRPr="00757EDB">
        <w:rPr>
          <w:rFonts w:ascii="Arial" w:hAnsi="Arial" w:cs="Arial"/>
          <w:b/>
          <w:i/>
          <w:sz w:val="24"/>
          <w:szCs w:val="24"/>
        </w:rPr>
        <w:t>tidianidad. Por medio de mecanismo que genera sorpresa, se pueden ev</w:t>
      </w:r>
      <w:r w:rsidRPr="00757EDB">
        <w:rPr>
          <w:rFonts w:ascii="Arial" w:hAnsi="Arial" w:cs="Arial"/>
          <w:b/>
          <w:i/>
          <w:sz w:val="24"/>
          <w:szCs w:val="24"/>
        </w:rPr>
        <w:t>i</w:t>
      </w:r>
      <w:r w:rsidRPr="00757EDB">
        <w:rPr>
          <w:rFonts w:ascii="Arial" w:hAnsi="Arial" w:cs="Arial"/>
          <w:b/>
          <w:i/>
          <w:sz w:val="24"/>
          <w:szCs w:val="24"/>
        </w:rPr>
        <w:t>denciar problemas, reconocer potencialidades, proponer escenarios de di</w:t>
      </w:r>
      <w:r w:rsidRPr="00757EDB">
        <w:rPr>
          <w:rFonts w:ascii="Arial" w:hAnsi="Arial" w:cs="Arial"/>
          <w:b/>
          <w:i/>
          <w:sz w:val="24"/>
          <w:szCs w:val="24"/>
        </w:rPr>
        <w:t>á</w:t>
      </w:r>
      <w:r w:rsidRPr="00757EDB">
        <w:rPr>
          <w:rFonts w:ascii="Arial" w:hAnsi="Arial" w:cs="Arial"/>
          <w:b/>
          <w:i/>
          <w:sz w:val="24"/>
          <w:szCs w:val="24"/>
        </w:rPr>
        <w:t>logo y fomentar la participación generadora de soluciones (Soler, 2011)… Como estrategia pedagógica, este acontecimiento es una acción intencion</w:t>
      </w:r>
      <w:r w:rsidRPr="00757EDB">
        <w:rPr>
          <w:rFonts w:ascii="Arial" w:hAnsi="Arial" w:cs="Arial"/>
          <w:b/>
          <w:i/>
          <w:sz w:val="24"/>
          <w:szCs w:val="24"/>
        </w:rPr>
        <w:t>a</w:t>
      </w:r>
      <w:r w:rsidRPr="00757EDB">
        <w:rPr>
          <w:rFonts w:ascii="Arial" w:hAnsi="Arial" w:cs="Arial"/>
          <w:b/>
          <w:i/>
          <w:sz w:val="24"/>
          <w:szCs w:val="24"/>
        </w:rPr>
        <w:t>da, tiene un propósito y espera lograr un efecto: busca reconocer una situ</w:t>
      </w:r>
      <w:r w:rsidRPr="00757EDB">
        <w:rPr>
          <w:rFonts w:ascii="Arial" w:hAnsi="Arial" w:cs="Arial"/>
          <w:b/>
          <w:i/>
          <w:sz w:val="24"/>
          <w:szCs w:val="24"/>
        </w:rPr>
        <w:t>a</w:t>
      </w:r>
      <w:r w:rsidRPr="00757EDB">
        <w:rPr>
          <w:rFonts w:ascii="Arial" w:hAnsi="Arial" w:cs="Arial"/>
          <w:b/>
          <w:i/>
          <w:sz w:val="24"/>
          <w:szCs w:val="24"/>
        </w:rPr>
        <w:t xml:space="preserve">ción y transformar sus causas o motivos, a partir de la reflexión colectiva suscitada por la sorpresa que el acontecimiento provoca. </w:t>
      </w:r>
    </w:p>
    <w:p w:rsidR="00860F9F" w:rsidRDefault="00757EDB" w:rsidP="00757ED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757EDB">
        <w:rPr>
          <w:rFonts w:ascii="Arial" w:hAnsi="Arial" w:cs="Arial"/>
          <w:b/>
          <w:i/>
          <w:sz w:val="24"/>
          <w:szCs w:val="24"/>
        </w:rPr>
        <w:t xml:space="preserve">En resumen, un acontecimiento pedagógico es un acto comunicativo que hace evidente una problemática que afecta la vida cotidiana de la escuela. </w:t>
      </w:r>
    </w:p>
    <w:p w:rsidR="00757EDB" w:rsidRPr="00757EDB" w:rsidRDefault="00757EDB" w:rsidP="00757ED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757EDB">
        <w:rPr>
          <w:rFonts w:ascii="Arial" w:hAnsi="Arial" w:cs="Arial"/>
          <w:b/>
          <w:i/>
          <w:sz w:val="24"/>
          <w:szCs w:val="24"/>
        </w:rPr>
        <w:t>El acto comunicativo se presenta a la comunidad a través de un hecho s</w:t>
      </w:r>
      <w:r w:rsidRPr="00757EDB">
        <w:rPr>
          <w:rFonts w:ascii="Arial" w:hAnsi="Arial" w:cs="Arial"/>
          <w:b/>
          <w:i/>
          <w:sz w:val="24"/>
          <w:szCs w:val="24"/>
        </w:rPr>
        <w:t>o</w:t>
      </w:r>
      <w:r w:rsidRPr="00757EDB">
        <w:rPr>
          <w:rFonts w:ascii="Arial" w:hAnsi="Arial" w:cs="Arial"/>
          <w:b/>
          <w:i/>
          <w:sz w:val="24"/>
          <w:szCs w:val="24"/>
        </w:rPr>
        <w:t>cial, público y significativo que comunica y evidencia una realidad que se ha tornado cotidiana, y que por ello pasa desapercibida en el diario vivir de la es</w:t>
      </w:r>
      <w:r>
        <w:rPr>
          <w:rFonts w:ascii="Arial" w:hAnsi="Arial" w:cs="Arial"/>
          <w:b/>
          <w:i/>
          <w:sz w:val="24"/>
          <w:szCs w:val="24"/>
        </w:rPr>
        <w:t>cuela”</w:t>
      </w:r>
      <w:r>
        <w:rPr>
          <w:rStyle w:val="Refdenotaalpie"/>
          <w:rFonts w:ascii="Arial" w:hAnsi="Arial" w:cs="Arial"/>
          <w:b/>
          <w:i/>
          <w:sz w:val="24"/>
          <w:szCs w:val="24"/>
        </w:rPr>
        <w:footnoteReference w:id="1"/>
      </w:r>
    </w:p>
    <w:p w:rsidR="00757EDB" w:rsidRPr="00DA5694" w:rsidRDefault="00860F9F" w:rsidP="00C01142">
      <w:pPr>
        <w:jc w:val="both"/>
        <w:rPr>
          <w:rFonts w:ascii="Arial" w:hAnsi="Arial" w:cs="Arial"/>
          <w:sz w:val="24"/>
          <w:szCs w:val="24"/>
        </w:rPr>
      </w:pPr>
      <w:r w:rsidRPr="00DA5694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B8C0E" wp14:editId="7DF8F18A">
                <wp:simplePos x="0" y="0"/>
                <wp:positionH relativeFrom="column">
                  <wp:posOffset>1062990</wp:posOffset>
                </wp:positionH>
                <wp:positionV relativeFrom="paragraph">
                  <wp:posOffset>323850</wp:posOffset>
                </wp:positionV>
                <wp:extent cx="3933825" cy="2390775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390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142" w:rsidRPr="00770225" w:rsidRDefault="00757EDB" w:rsidP="00C011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77022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Rol del docente</w:t>
                            </w:r>
                          </w:p>
                          <w:p w:rsidR="00C01142" w:rsidRPr="00770225" w:rsidRDefault="00C01142" w:rsidP="00C0114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70225">
                              <w:rPr>
                                <w:rFonts w:ascii="Comic Sans MS" w:hAnsi="Comic Sans MS"/>
                              </w:rPr>
                              <w:t xml:space="preserve">1. Ni permisividad, ni autoritarismo </w:t>
                            </w:r>
                          </w:p>
                          <w:p w:rsidR="00C01142" w:rsidRPr="00770225" w:rsidRDefault="00C01142" w:rsidP="00C0114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70225">
                              <w:rPr>
                                <w:rFonts w:ascii="Comic Sans MS" w:hAnsi="Comic Sans MS"/>
                              </w:rPr>
                              <w:t xml:space="preserve">2. Estilos democráticos, normas y límites aplicados sin agresión </w:t>
                            </w:r>
                          </w:p>
                          <w:p w:rsidR="00C01142" w:rsidRPr="00770225" w:rsidRDefault="00770225" w:rsidP="00C0114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70225">
                              <w:rPr>
                                <w:rFonts w:ascii="Comic Sans MS" w:hAnsi="Comic Sans MS"/>
                              </w:rPr>
                              <w:t xml:space="preserve">3.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Propiciar la r</w:t>
                            </w:r>
                            <w:r w:rsidRPr="00770225">
                              <w:rPr>
                                <w:rFonts w:ascii="Comic Sans MS" w:hAnsi="Comic Sans MS"/>
                              </w:rPr>
                              <w:t xml:space="preserve">eflexión de Docentes </w:t>
                            </w:r>
                            <w:r w:rsidR="00C01142" w:rsidRPr="00770225">
                              <w:rPr>
                                <w:rFonts w:ascii="Comic Sans MS" w:hAnsi="Comic Sans MS"/>
                              </w:rPr>
                              <w:t xml:space="preserve"> y estudiantes </w:t>
                            </w:r>
                          </w:p>
                          <w:p w:rsidR="00C01142" w:rsidRPr="00770225" w:rsidRDefault="00C01142" w:rsidP="00C0114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70225">
                              <w:rPr>
                                <w:rFonts w:ascii="Comic Sans MS" w:hAnsi="Comic Sans MS"/>
                              </w:rPr>
                              <w:t>4. Opciones creativas para involucrar a padres/madres</w:t>
                            </w:r>
                            <w:r w:rsidR="00770225" w:rsidRPr="0077022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860F9F">
                              <w:rPr>
                                <w:rFonts w:ascii="Comic Sans MS" w:hAnsi="Comic Sans MS"/>
                              </w:rPr>
                              <w:t xml:space="preserve">/acudientes </w:t>
                            </w:r>
                            <w:r w:rsidR="00770225" w:rsidRPr="00770225">
                              <w:rPr>
                                <w:rFonts w:ascii="Comic Sans MS" w:hAnsi="Comic Sans MS"/>
                              </w:rPr>
                              <w:t>cuando los acuerdos del grupo no son suf</w:t>
                            </w:r>
                            <w:r w:rsidR="00770225" w:rsidRPr="00770225">
                              <w:rPr>
                                <w:rFonts w:ascii="Comic Sans MS" w:hAnsi="Comic Sans MS"/>
                              </w:rPr>
                              <w:t>i</w:t>
                            </w:r>
                            <w:r w:rsidR="00770225" w:rsidRPr="00770225">
                              <w:rPr>
                                <w:rFonts w:ascii="Comic Sans MS" w:hAnsi="Comic Sans MS"/>
                              </w:rPr>
                              <w:t>cientes.</w:t>
                            </w:r>
                          </w:p>
                          <w:p w:rsidR="00C01142" w:rsidRDefault="00C01142" w:rsidP="00C0114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83.7pt;margin-top:25.5pt;width:309.75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" filled="f" stroked="f">
                <v:textbox>
                  <w:txbxContent>
                    <w:p w:rsidR="00C01142" w:rsidRPr="00770225" w:rsidRDefault="00757EDB" w:rsidP="00C01142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77022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Rol del docente</w:t>
                      </w:r>
                    </w:p>
                    <w:p w:rsidR="00C01142" w:rsidRPr="00770225" w:rsidRDefault="00C01142" w:rsidP="00C01142">
                      <w:pPr>
                        <w:rPr>
                          <w:rFonts w:ascii="Comic Sans MS" w:hAnsi="Comic Sans MS"/>
                        </w:rPr>
                      </w:pPr>
                      <w:r w:rsidRPr="00770225">
                        <w:rPr>
                          <w:rFonts w:ascii="Comic Sans MS" w:hAnsi="Comic Sans MS"/>
                        </w:rPr>
                        <w:t xml:space="preserve">1. Ni permisividad, ni autoritarismo </w:t>
                      </w:r>
                    </w:p>
                    <w:p w:rsidR="00C01142" w:rsidRPr="00770225" w:rsidRDefault="00C01142" w:rsidP="00C01142">
                      <w:pPr>
                        <w:rPr>
                          <w:rFonts w:ascii="Comic Sans MS" w:hAnsi="Comic Sans MS"/>
                        </w:rPr>
                      </w:pPr>
                      <w:r w:rsidRPr="00770225">
                        <w:rPr>
                          <w:rFonts w:ascii="Comic Sans MS" w:hAnsi="Comic Sans MS"/>
                        </w:rPr>
                        <w:t xml:space="preserve">2. Estilos democráticos, normas y límites aplicados sin agresión </w:t>
                      </w:r>
                    </w:p>
                    <w:p w:rsidR="00C01142" w:rsidRPr="00770225" w:rsidRDefault="00770225" w:rsidP="00C01142">
                      <w:pPr>
                        <w:rPr>
                          <w:rFonts w:ascii="Comic Sans MS" w:hAnsi="Comic Sans MS"/>
                        </w:rPr>
                      </w:pPr>
                      <w:r w:rsidRPr="00770225">
                        <w:rPr>
                          <w:rFonts w:ascii="Comic Sans MS" w:hAnsi="Comic Sans MS"/>
                        </w:rPr>
                        <w:t xml:space="preserve">3. </w:t>
                      </w:r>
                      <w:r>
                        <w:rPr>
                          <w:rFonts w:ascii="Comic Sans MS" w:hAnsi="Comic Sans MS"/>
                        </w:rPr>
                        <w:t>Propiciar la r</w:t>
                      </w:r>
                      <w:r w:rsidRPr="00770225">
                        <w:rPr>
                          <w:rFonts w:ascii="Comic Sans MS" w:hAnsi="Comic Sans MS"/>
                        </w:rPr>
                        <w:t xml:space="preserve">eflexión de Docentes </w:t>
                      </w:r>
                      <w:r w:rsidR="00C01142" w:rsidRPr="00770225">
                        <w:rPr>
                          <w:rFonts w:ascii="Comic Sans MS" w:hAnsi="Comic Sans MS"/>
                        </w:rPr>
                        <w:t xml:space="preserve"> y estudiantes </w:t>
                      </w:r>
                    </w:p>
                    <w:p w:rsidR="00C01142" w:rsidRPr="00770225" w:rsidRDefault="00C01142" w:rsidP="00C01142">
                      <w:pPr>
                        <w:rPr>
                          <w:rFonts w:ascii="Comic Sans MS" w:hAnsi="Comic Sans MS"/>
                        </w:rPr>
                      </w:pPr>
                      <w:r w:rsidRPr="00770225">
                        <w:rPr>
                          <w:rFonts w:ascii="Comic Sans MS" w:hAnsi="Comic Sans MS"/>
                        </w:rPr>
                        <w:t>4. Opciones creativas para involucrar a p</w:t>
                      </w:r>
                      <w:r w:rsidRPr="00770225">
                        <w:rPr>
                          <w:rFonts w:ascii="Comic Sans MS" w:hAnsi="Comic Sans MS"/>
                        </w:rPr>
                        <w:t>a</w:t>
                      </w:r>
                      <w:r w:rsidRPr="00770225">
                        <w:rPr>
                          <w:rFonts w:ascii="Comic Sans MS" w:hAnsi="Comic Sans MS"/>
                        </w:rPr>
                        <w:t>dres/madres</w:t>
                      </w:r>
                      <w:r w:rsidR="00770225" w:rsidRPr="00770225">
                        <w:rPr>
                          <w:rFonts w:ascii="Comic Sans MS" w:hAnsi="Comic Sans MS"/>
                        </w:rPr>
                        <w:t xml:space="preserve"> </w:t>
                      </w:r>
                      <w:r w:rsidR="00860F9F">
                        <w:rPr>
                          <w:rFonts w:ascii="Comic Sans MS" w:hAnsi="Comic Sans MS"/>
                        </w:rPr>
                        <w:t xml:space="preserve">/acudientes </w:t>
                      </w:r>
                      <w:r w:rsidR="00770225" w:rsidRPr="00770225">
                        <w:rPr>
                          <w:rFonts w:ascii="Comic Sans MS" w:hAnsi="Comic Sans MS"/>
                        </w:rPr>
                        <w:t>cuando los acuerdos del grupo no son suf</w:t>
                      </w:r>
                      <w:r w:rsidR="00770225" w:rsidRPr="00770225">
                        <w:rPr>
                          <w:rFonts w:ascii="Comic Sans MS" w:hAnsi="Comic Sans MS"/>
                        </w:rPr>
                        <w:t>i</w:t>
                      </w:r>
                      <w:r w:rsidR="00770225" w:rsidRPr="00770225">
                        <w:rPr>
                          <w:rFonts w:ascii="Comic Sans MS" w:hAnsi="Comic Sans MS"/>
                        </w:rPr>
                        <w:t>cientes.</w:t>
                      </w:r>
                    </w:p>
                    <w:p w:rsidR="00C01142" w:rsidRDefault="00C01142" w:rsidP="00C0114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1142" w:rsidRPr="00DA5694" w:rsidRDefault="00770225" w:rsidP="00C01142">
      <w:pPr>
        <w:jc w:val="both"/>
        <w:rPr>
          <w:rFonts w:ascii="Arial" w:hAnsi="Arial" w:cs="Arial"/>
          <w:sz w:val="24"/>
          <w:szCs w:val="24"/>
        </w:rPr>
      </w:pPr>
      <w:r w:rsidRPr="00DA5694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08F6B5" wp14:editId="0DED6EAD">
                <wp:simplePos x="0" y="0"/>
                <wp:positionH relativeFrom="column">
                  <wp:posOffset>948055</wp:posOffset>
                </wp:positionH>
                <wp:positionV relativeFrom="paragraph">
                  <wp:posOffset>51435</wp:posOffset>
                </wp:positionV>
                <wp:extent cx="4124325" cy="2466975"/>
                <wp:effectExtent l="0" t="0" r="28575" b="352425"/>
                <wp:wrapNone/>
                <wp:docPr id="1" name="Llamada rectangular redonde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2466975"/>
                        </a:xfrm>
                        <a:prstGeom prst="wedgeRoundRectCallou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142" w:rsidRDefault="00C01142" w:rsidP="00C011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" o:spid="_x0000_s1027" type="#_x0000_t62" style="position:absolute;left:0;text-align:left;margin-left:74.65pt;margin-top:4.05pt;width:324.75pt;height:19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" adj="6300,24300" fillcolor="#e2efd9 [665]" strokecolor="#1f4d78 [1604]" strokeweight="1pt">
                <v:textbox>
                  <w:txbxContent>
                    <w:p w:rsidR="00C01142" w:rsidRDefault="00C01142" w:rsidP="00C011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01142" w:rsidRPr="00DA5694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C01142" w:rsidRPr="00DA5694" w:rsidRDefault="00C01142" w:rsidP="00C01142">
      <w:pPr>
        <w:jc w:val="both"/>
        <w:rPr>
          <w:rFonts w:ascii="Arial" w:hAnsi="Arial" w:cs="Arial"/>
          <w:sz w:val="24"/>
          <w:szCs w:val="24"/>
        </w:rPr>
      </w:pPr>
    </w:p>
    <w:p w:rsidR="00C01142" w:rsidRPr="00DA5694" w:rsidRDefault="00C01142" w:rsidP="00C01142">
      <w:pPr>
        <w:jc w:val="both"/>
        <w:rPr>
          <w:rFonts w:ascii="Arial" w:hAnsi="Arial" w:cs="Arial"/>
          <w:sz w:val="24"/>
          <w:szCs w:val="24"/>
        </w:rPr>
      </w:pPr>
    </w:p>
    <w:p w:rsidR="00C01142" w:rsidRPr="00DA5694" w:rsidRDefault="00C01142" w:rsidP="00C01142">
      <w:pPr>
        <w:jc w:val="both"/>
        <w:rPr>
          <w:rFonts w:ascii="Arial" w:hAnsi="Arial" w:cs="Arial"/>
          <w:sz w:val="24"/>
          <w:szCs w:val="24"/>
        </w:rPr>
      </w:pPr>
    </w:p>
    <w:p w:rsidR="00C01142" w:rsidRPr="00DA5694" w:rsidRDefault="00C01142" w:rsidP="00C01142">
      <w:pPr>
        <w:jc w:val="both"/>
        <w:rPr>
          <w:rFonts w:ascii="Arial" w:hAnsi="Arial" w:cs="Arial"/>
          <w:sz w:val="24"/>
          <w:szCs w:val="24"/>
        </w:rPr>
      </w:pPr>
    </w:p>
    <w:p w:rsidR="00C01142" w:rsidRPr="00DA5694" w:rsidRDefault="00C01142" w:rsidP="00C01142">
      <w:pPr>
        <w:jc w:val="both"/>
        <w:rPr>
          <w:rFonts w:ascii="Arial" w:hAnsi="Arial" w:cs="Arial"/>
          <w:sz w:val="24"/>
          <w:szCs w:val="24"/>
        </w:rPr>
      </w:pPr>
    </w:p>
    <w:p w:rsidR="00C01142" w:rsidRPr="00DA5694" w:rsidRDefault="00C01142" w:rsidP="00C01142">
      <w:pPr>
        <w:jc w:val="both"/>
        <w:rPr>
          <w:rFonts w:ascii="Arial" w:hAnsi="Arial" w:cs="Arial"/>
          <w:sz w:val="24"/>
          <w:szCs w:val="24"/>
        </w:rPr>
      </w:pPr>
    </w:p>
    <w:p w:rsidR="00C01142" w:rsidRPr="00DA5694" w:rsidRDefault="00C01142" w:rsidP="00C01142">
      <w:pPr>
        <w:jc w:val="both"/>
        <w:rPr>
          <w:rFonts w:ascii="Arial" w:hAnsi="Arial" w:cs="Arial"/>
          <w:sz w:val="24"/>
          <w:szCs w:val="24"/>
        </w:rPr>
      </w:pPr>
    </w:p>
    <w:p w:rsidR="00C01142" w:rsidRPr="00DA5694" w:rsidRDefault="00C01142" w:rsidP="00C01142">
      <w:pPr>
        <w:jc w:val="both"/>
        <w:rPr>
          <w:rFonts w:ascii="Arial" w:hAnsi="Arial" w:cs="Arial"/>
          <w:sz w:val="24"/>
          <w:szCs w:val="24"/>
        </w:rPr>
      </w:pPr>
    </w:p>
    <w:p w:rsidR="00860F9F" w:rsidRDefault="00860F9F" w:rsidP="00C01142">
      <w:pPr>
        <w:jc w:val="both"/>
        <w:rPr>
          <w:rFonts w:ascii="Arial" w:hAnsi="Arial" w:cs="Arial"/>
          <w:sz w:val="24"/>
          <w:szCs w:val="24"/>
        </w:rPr>
      </w:pPr>
    </w:p>
    <w:p w:rsidR="00C01142" w:rsidRDefault="00757EDB" w:rsidP="00C011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ACTIVIDAD</w:t>
      </w:r>
      <w:r w:rsidR="00770225">
        <w:rPr>
          <w:rFonts w:ascii="Arial" w:hAnsi="Arial" w:cs="Arial"/>
          <w:sz w:val="24"/>
          <w:szCs w:val="24"/>
        </w:rPr>
        <w:t xml:space="preserve"> CENTRAL:</w:t>
      </w:r>
    </w:p>
    <w:p w:rsidR="00C01142" w:rsidRDefault="00757EDB" w:rsidP="00757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sugiere que la revisión y construcción de normas se realice a través de la 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trategia: </w:t>
      </w:r>
      <w:r w:rsidR="00FB3B8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Reunión de clase”</w:t>
      </w:r>
      <w:r w:rsidR="00FB3B89">
        <w:rPr>
          <w:rFonts w:ascii="Arial" w:hAnsi="Arial" w:cs="Arial"/>
          <w:sz w:val="24"/>
          <w:szCs w:val="24"/>
        </w:rPr>
        <w:t>.</w:t>
      </w:r>
    </w:p>
    <w:p w:rsidR="00770225" w:rsidRDefault="00770225" w:rsidP="00757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Nota: Consignar en cuaderno de actas</w:t>
      </w:r>
      <w:r w:rsidR="00860F9F">
        <w:rPr>
          <w:rFonts w:ascii="Arial" w:hAnsi="Arial" w:cs="Arial"/>
          <w:sz w:val="24"/>
          <w:szCs w:val="24"/>
        </w:rPr>
        <w:t>.</w:t>
      </w:r>
    </w:p>
    <w:p w:rsidR="00FB3B89" w:rsidRDefault="00860F9F" w:rsidP="00757ED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6570F9FB" wp14:editId="3A3306C6">
            <wp:simplePos x="0" y="0"/>
            <wp:positionH relativeFrom="margin">
              <wp:posOffset>-289560</wp:posOffset>
            </wp:positionH>
            <wp:positionV relativeFrom="paragraph">
              <wp:posOffset>302260</wp:posOffset>
            </wp:positionV>
            <wp:extent cx="6248400" cy="5943600"/>
            <wp:effectExtent l="0" t="0" r="0" b="0"/>
            <wp:wrapNone/>
            <wp:docPr id="2" name="Imagen 2" descr="Descripción: https://i.pinimg.com/736x/64/b6/73/64b6739df242159910aa419f8a5cd939--border-design-tree-branc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s://i.pinimg.com/736x/64/b6/73/64b6739df242159910aa419f8a5cd939--border-design-tree-branch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9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B89" w:rsidRDefault="00FB3B89" w:rsidP="00860F9F">
      <w:pPr>
        <w:jc w:val="both"/>
      </w:pPr>
    </w:p>
    <w:p w:rsidR="00FB3B89" w:rsidRDefault="00FB3B89" w:rsidP="00FB3B89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529590</wp:posOffset>
                </wp:positionH>
                <wp:positionV relativeFrom="paragraph">
                  <wp:posOffset>332105</wp:posOffset>
                </wp:positionV>
                <wp:extent cx="4791075" cy="4333875"/>
                <wp:effectExtent l="0" t="0" r="0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433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F9F" w:rsidRPr="00860F9F" w:rsidRDefault="00860F9F" w:rsidP="00FB3B89">
                            <w:pPr>
                              <w:rPr>
                                <w:rFonts w:ascii="Manorly" w:hAnsi="Manorly"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  <w:p w:rsidR="00FB3B89" w:rsidRDefault="00FB3B89" w:rsidP="00FB3B89">
                            <w:pPr>
                              <w:rPr>
                                <w:rFonts w:ascii="Manorly" w:hAnsi="Manorly"/>
                                <w:sz w:val="50"/>
                                <w:szCs w:val="50"/>
                                <w:lang w:val="es-CO"/>
                              </w:rPr>
                            </w:pPr>
                            <w:r>
                              <w:rPr>
                                <w:rFonts w:ascii="Manorly" w:hAnsi="Manorly"/>
                                <w:sz w:val="50"/>
                                <w:szCs w:val="50"/>
                                <w:lang w:val="es-CO"/>
                              </w:rPr>
                              <w:t>Principios de disciplina positiva</w:t>
                            </w:r>
                          </w:p>
                          <w:p w:rsidR="00FB3B89" w:rsidRDefault="00FB3B89" w:rsidP="00FB3B89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160" w:line="240" w:lineRule="auto"/>
                              <w:rPr>
                                <w:rFonts w:ascii="Agency FB" w:hAnsi="Agency FB"/>
                                <w:sz w:val="36"/>
                                <w:szCs w:val="36"/>
                                <w:lang w:val="es-CO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  <w:lang w:val="es-CO"/>
                              </w:rPr>
                              <w:t>Amables pero firmes</w:t>
                            </w:r>
                          </w:p>
                          <w:p w:rsidR="00FB3B89" w:rsidRDefault="00FB3B89" w:rsidP="00FB3B89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160" w:line="240" w:lineRule="auto"/>
                              <w:rPr>
                                <w:rFonts w:ascii="Agency FB" w:hAnsi="Agency FB"/>
                                <w:sz w:val="36"/>
                                <w:szCs w:val="36"/>
                                <w:lang w:val="es-CO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  <w:lang w:val="es-CO"/>
                              </w:rPr>
                              <w:t>Empatía y respeto mutuo</w:t>
                            </w:r>
                          </w:p>
                          <w:p w:rsidR="00FB3B89" w:rsidRDefault="00FB3B89" w:rsidP="00FB3B89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160" w:line="240" w:lineRule="auto"/>
                              <w:rPr>
                                <w:rFonts w:ascii="Agency FB" w:hAnsi="Agency FB"/>
                                <w:sz w:val="36"/>
                                <w:szCs w:val="36"/>
                                <w:lang w:val="es-CO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  <w:lang w:val="es-CO"/>
                              </w:rPr>
                              <w:t>Todos merecemos un buen trato</w:t>
                            </w:r>
                          </w:p>
                          <w:p w:rsidR="00FB3B89" w:rsidRDefault="00FB3B89" w:rsidP="00FB3B89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160" w:line="240" w:lineRule="auto"/>
                              <w:rPr>
                                <w:rFonts w:ascii="Agency FB" w:hAnsi="Agency FB"/>
                                <w:sz w:val="36"/>
                                <w:szCs w:val="36"/>
                                <w:lang w:val="es-CO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  <w:lang w:val="es-CO"/>
                              </w:rPr>
                              <w:t>Reconocer que somos imperfectos</w:t>
                            </w:r>
                          </w:p>
                          <w:p w:rsidR="00FB3B89" w:rsidRDefault="00FB3B89" w:rsidP="00FB3B89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160" w:line="240" w:lineRule="auto"/>
                              <w:rPr>
                                <w:rFonts w:ascii="Agency FB" w:hAnsi="Agency FB"/>
                                <w:sz w:val="36"/>
                                <w:szCs w:val="36"/>
                                <w:lang w:val="es-CO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  <w:lang w:val="es-CO"/>
                              </w:rPr>
                              <w:t>Ser acogidos por el grupo. Ayuda al estudiante a tener un sentido de conexión (pertenencia y significado)</w:t>
                            </w:r>
                          </w:p>
                          <w:p w:rsidR="00FB3B89" w:rsidRDefault="00FB3B89" w:rsidP="00FB3B89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160" w:line="240" w:lineRule="auto"/>
                              <w:rPr>
                                <w:rFonts w:ascii="Agency FB" w:hAnsi="Agency FB"/>
                                <w:sz w:val="36"/>
                                <w:szCs w:val="36"/>
                                <w:lang w:val="es-CO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  <w:lang w:val="es-CO"/>
                              </w:rPr>
                              <w:t>Un comportamiento puede tener muchas interpretaci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  <w:lang w:val="es-CO"/>
                              </w:rPr>
                              <w:t>o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  <w:lang w:val="es-CO"/>
                              </w:rPr>
                              <w:t>nes y percepciones distintas</w:t>
                            </w:r>
                          </w:p>
                          <w:p w:rsidR="00FB3B89" w:rsidRDefault="00FB3B89" w:rsidP="00FB3B89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160" w:line="240" w:lineRule="auto"/>
                              <w:rPr>
                                <w:rFonts w:ascii="Agency FB" w:hAnsi="Agency FB"/>
                                <w:sz w:val="36"/>
                                <w:szCs w:val="36"/>
                                <w:lang w:val="es-CO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  <w:lang w:val="es-CO"/>
                              </w:rPr>
                              <w:t>Resolución creativa de dificultades. Enfocarse en sol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  <w:lang w:val="es-CO"/>
                              </w:rPr>
                              <w:t>u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  <w:lang w:val="es-CO"/>
                              </w:rPr>
                              <w:t>ciones no en castigos</w:t>
                            </w:r>
                          </w:p>
                          <w:p w:rsidR="00FB3B89" w:rsidRDefault="00FB3B89" w:rsidP="00FB3B89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160" w:line="240" w:lineRule="auto"/>
                              <w:rPr>
                                <w:rFonts w:ascii="Agency FB" w:hAnsi="Agency FB"/>
                                <w:sz w:val="36"/>
                                <w:szCs w:val="36"/>
                                <w:lang w:val="es-CO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  <w:lang w:val="es-CO"/>
                              </w:rPr>
                              <w:t>Invita a descubrir capacidades y el uso constructivo de la autorregulación como camino a la autonomía.</w:t>
                            </w:r>
                          </w:p>
                          <w:p w:rsidR="00FB3B89" w:rsidRDefault="00FB3B89" w:rsidP="00FB3B89">
                            <w:pPr>
                              <w:rPr>
                                <w:rFonts w:ascii="Manorly" w:hAnsi="Manorly"/>
                                <w:sz w:val="50"/>
                                <w:szCs w:val="50"/>
                                <w:lang w:val="es-CO"/>
                              </w:rPr>
                            </w:pPr>
                          </w:p>
                          <w:p w:rsidR="00FB3B89" w:rsidRDefault="00FB3B89" w:rsidP="00FB3B89">
                            <w:pPr>
                              <w:rPr>
                                <w:rFonts w:ascii="Manorly" w:hAnsi="Manorly"/>
                                <w:sz w:val="50"/>
                                <w:szCs w:val="50"/>
                                <w:lang w:val="es-CO"/>
                              </w:rPr>
                            </w:pPr>
                          </w:p>
                          <w:p w:rsidR="00FB3B89" w:rsidRDefault="00FB3B89" w:rsidP="00FB3B89">
                            <w:pPr>
                              <w:rPr>
                                <w:rFonts w:ascii="Manorly" w:hAnsi="Manorly"/>
                                <w:sz w:val="50"/>
                                <w:szCs w:val="50"/>
                                <w:lang w:val="es-CO"/>
                              </w:rPr>
                            </w:pPr>
                          </w:p>
                          <w:p w:rsidR="00FB3B89" w:rsidRDefault="00FB3B89" w:rsidP="00FB3B89">
                            <w:pPr>
                              <w:rPr>
                                <w:rFonts w:ascii="Manorly" w:hAnsi="Manorly"/>
                                <w:sz w:val="50"/>
                                <w:szCs w:val="50"/>
                                <w:lang w:val="es-CO"/>
                              </w:rPr>
                            </w:pPr>
                          </w:p>
                          <w:p w:rsidR="00FB3B89" w:rsidRDefault="00FB3B89" w:rsidP="00FB3B89">
                            <w:pPr>
                              <w:rPr>
                                <w:rFonts w:ascii="Manorly" w:hAnsi="Manorly"/>
                                <w:sz w:val="50"/>
                                <w:szCs w:val="50"/>
                                <w:lang w:val="es-CO"/>
                              </w:rPr>
                            </w:pPr>
                          </w:p>
                          <w:p w:rsidR="00FB3B89" w:rsidRDefault="00FB3B89" w:rsidP="00FB3B89">
                            <w:pPr>
                              <w:rPr>
                                <w:rFonts w:ascii="Manorly" w:hAnsi="Manorly"/>
                                <w:sz w:val="50"/>
                                <w:szCs w:val="5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7" o:spid="_x0000_s1028" type="#_x0000_t202" style="position:absolute;margin-left:41.7pt;margin-top:26.15pt;width:377.25pt;height:34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" filled="f" stroked="f">
                <v:textbox>
                  <w:txbxContent>
                    <w:p w:rsidR="00860F9F" w:rsidRPr="00860F9F" w:rsidRDefault="00860F9F" w:rsidP="00FB3B89">
                      <w:pPr>
                        <w:rPr>
                          <w:rFonts w:ascii="Manorly" w:hAnsi="Manorly"/>
                          <w:sz w:val="20"/>
                          <w:szCs w:val="20"/>
                          <w:lang w:val="es-CO"/>
                        </w:rPr>
                      </w:pPr>
                    </w:p>
                    <w:p w:rsidR="00FB3B89" w:rsidRDefault="00FB3B89" w:rsidP="00FB3B89">
                      <w:pPr>
                        <w:rPr>
                          <w:rFonts w:ascii="Manorly" w:hAnsi="Manorly"/>
                          <w:sz w:val="50"/>
                          <w:szCs w:val="50"/>
                          <w:lang w:val="es-CO"/>
                        </w:rPr>
                      </w:pPr>
                      <w:r>
                        <w:rPr>
                          <w:rFonts w:ascii="Manorly" w:hAnsi="Manorly"/>
                          <w:sz w:val="50"/>
                          <w:szCs w:val="50"/>
                          <w:lang w:val="es-CO"/>
                        </w:rPr>
                        <w:t>Principios de disciplina positiva</w:t>
                      </w:r>
                    </w:p>
                    <w:p w:rsidR="00FB3B89" w:rsidRDefault="00FB3B89" w:rsidP="00FB3B89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160" w:line="240" w:lineRule="auto"/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</w:pPr>
                      <w:r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  <w:t>Amables pero firmes</w:t>
                      </w:r>
                    </w:p>
                    <w:p w:rsidR="00FB3B89" w:rsidRDefault="00FB3B89" w:rsidP="00FB3B89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160" w:line="240" w:lineRule="auto"/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</w:pPr>
                      <w:r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  <w:t>Empatía y respeto mutuo</w:t>
                      </w:r>
                    </w:p>
                    <w:p w:rsidR="00FB3B89" w:rsidRDefault="00FB3B89" w:rsidP="00FB3B89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160" w:line="240" w:lineRule="auto"/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</w:pPr>
                      <w:r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  <w:t>Todos merecemos un buen trato</w:t>
                      </w:r>
                    </w:p>
                    <w:p w:rsidR="00FB3B89" w:rsidRDefault="00FB3B89" w:rsidP="00FB3B89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160" w:line="240" w:lineRule="auto"/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</w:pPr>
                      <w:r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  <w:t>Reconocer que somos imperfectos</w:t>
                      </w:r>
                    </w:p>
                    <w:p w:rsidR="00FB3B89" w:rsidRDefault="00FB3B89" w:rsidP="00FB3B89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160" w:line="240" w:lineRule="auto"/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</w:pPr>
                      <w:r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  <w:t>Ser acogidos por el grupo. Ayuda al estudiante a tener un sentido de conexión (pertenencia y significado)</w:t>
                      </w:r>
                    </w:p>
                    <w:p w:rsidR="00FB3B89" w:rsidRDefault="00FB3B89" w:rsidP="00FB3B89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160" w:line="240" w:lineRule="auto"/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</w:pPr>
                      <w:r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  <w:t>Un comportamiento puede tener muchas interpretaci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  <w:t>o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  <w:t>nes y pe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  <w:t>r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  <w:t>cepciones distintas</w:t>
                      </w:r>
                    </w:p>
                    <w:p w:rsidR="00FB3B89" w:rsidRDefault="00FB3B89" w:rsidP="00FB3B89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160" w:line="240" w:lineRule="auto"/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</w:pPr>
                      <w:r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  <w:t>Resolución creativa de dificultades. Enfocarse en sol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  <w:t>u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  <w:t>ciones no en castigos</w:t>
                      </w:r>
                    </w:p>
                    <w:p w:rsidR="00FB3B89" w:rsidRDefault="00FB3B89" w:rsidP="00FB3B89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160" w:line="240" w:lineRule="auto"/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</w:pPr>
                      <w:r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  <w:t xml:space="preserve">Invita a descubrir capacidades y el uso constructivo de la 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  <w:t>aut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  <w:t>o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  <w:lang w:val="es-CO"/>
                        </w:rPr>
                        <w:t>rregulación como camino a la autonomía.</w:t>
                      </w:r>
                    </w:p>
                    <w:p w:rsidR="00FB3B89" w:rsidRDefault="00FB3B89" w:rsidP="00FB3B89">
                      <w:pPr>
                        <w:rPr>
                          <w:rFonts w:ascii="Manorly" w:hAnsi="Manorly"/>
                          <w:sz w:val="50"/>
                          <w:szCs w:val="50"/>
                          <w:lang w:val="es-CO"/>
                        </w:rPr>
                      </w:pPr>
                    </w:p>
                    <w:p w:rsidR="00FB3B89" w:rsidRDefault="00FB3B89" w:rsidP="00FB3B89">
                      <w:pPr>
                        <w:rPr>
                          <w:rFonts w:ascii="Manorly" w:hAnsi="Manorly"/>
                          <w:sz w:val="50"/>
                          <w:szCs w:val="50"/>
                          <w:lang w:val="es-CO"/>
                        </w:rPr>
                      </w:pPr>
                    </w:p>
                    <w:p w:rsidR="00FB3B89" w:rsidRDefault="00FB3B89" w:rsidP="00FB3B89">
                      <w:pPr>
                        <w:rPr>
                          <w:rFonts w:ascii="Manorly" w:hAnsi="Manorly"/>
                          <w:sz w:val="50"/>
                          <w:szCs w:val="50"/>
                          <w:lang w:val="es-CO"/>
                        </w:rPr>
                      </w:pPr>
                    </w:p>
                    <w:p w:rsidR="00FB3B89" w:rsidRDefault="00FB3B89" w:rsidP="00FB3B89">
                      <w:pPr>
                        <w:rPr>
                          <w:rFonts w:ascii="Manorly" w:hAnsi="Manorly"/>
                          <w:sz w:val="50"/>
                          <w:szCs w:val="50"/>
                          <w:lang w:val="es-CO"/>
                        </w:rPr>
                      </w:pPr>
                    </w:p>
                    <w:p w:rsidR="00FB3B89" w:rsidRDefault="00FB3B89" w:rsidP="00FB3B89">
                      <w:pPr>
                        <w:rPr>
                          <w:rFonts w:ascii="Manorly" w:hAnsi="Manorly"/>
                          <w:sz w:val="50"/>
                          <w:szCs w:val="50"/>
                          <w:lang w:val="es-CO"/>
                        </w:rPr>
                      </w:pPr>
                    </w:p>
                    <w:p w:rsidR="00FB3B89" w:rsidRDefault="00FB3B89" w:rsidP="00FB3B89">
                      <w:pPr>
                        <w:rPr>
                          <w:rFonts w:ascii="Manorly" w:hAnsi="Manorly"/>
                          <w:sz w:val="50"/>
                          <w:szCs w:val="50"/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  <w:r>
        <w:br w:type="page"/>
      </w:r>
    </w:p>
    <w:p w:rsidR="00B74200" w:rsidRPr="00860F9F" w:rsidRDefault="00860F9F" w:rsidP="00C01142">
      <w:r>
        <w:rPr>
          <w:noProof/>
          <w:lang w:eastAsia="es-ES"/>
        </w:rPr>
        <w:lastRenderedPageBreak/>
        <w:drawing>
          <wp:anchor distT="0" distB="0" distL="114300" distR="114300" simplePos="0" relativeHeight="251665408" behindDoc="1" locked="0" layoutInCell="1" allowOverlap="1" wp14:anchorId="10421E46" wp14:editId="53900F56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010275" cy="5114925"/>
            <wp:effectExtent l="0" t="0" r="9525" b="9525"/>
            <wp:wrapNone/>
            <wp:docPr id="4" name="Imagen 4" descr="Descripción: https://previews.123rf.com/images/nalinn/nalinn1504/nalinn150401244/38907741-Dog-huella-Frontera-marco-en-el-fondo-blanco-Foto-de-arch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https://previews.123rf.com/images/nalinn/nalinn1504/nalinn150401244/38907741-Dog-huella-Frontera-marco-en-el-fondo-blanco-Foto-de-archiv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40" cy="511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8A94104" wp14:editId="70300A12">
                <wp:simplePos x="0" y="0"/>
                <wp:positionH relativeFrom="column">
                  <wp:posOffset>996315</wp:posOffset>
                </wp:positionH>
                <wp:positionV relativeFrom="paragraph">
                  <wp:posOffset>660400</wp:posOffset>
                </wp:positionV>
                <wp:extent cx="4210050" cy="4057650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F9F" w:rsidRDefault="00FB3B89" w:rsidP="00FB3B89">
                            <w:pPr>
                              <w:jc w:val="center"/>
                              <w:rPr>
                                <w:rFonts w:ascii="Addled" w:hAnsi="Addl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ddled" w:hAnsi="Addled"/>
                                <w:sz w:val="32"/>
                                <w:szCs w:val="32"/>
                              </w:rPr>
                              <w:t>PASOS DE LA REUNIÓN DE CLASE</w:t>
                            </w:r>
                            <w:r w:rsidR="00860F9F">
                              <w:rPr>
                                <w:rFonts w:ascii="Addled" w:hAnsi="Addle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B3B89" w:rsidRDefault="00860F9F" w:rsidP="00FB3B89">
                            <w:pPr>
                              <w:jc w:val="center"/>
                              <w:rPr>
                                <w:rFonts w:ascii="Addled" w:hAnsi="Addl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ddled" w:hAnsi="Addled"/>
                                <w:sz w:val="32"/>
                                <w:szCs w:val="32"/>
                              </w:rPr>
                              <w:t>(Construcción – revisión de normas)</w:t>
                            </w:r>
                          </w:p>
                          <w:p w:rsidR="00FB3B89" w:rsidRDefault="00FB3B89" w:rsidP="00860F9F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160" w:line="256" w:lineRule="auto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Formar un círculo</w:t>
                            </w:r>
                          </w:p>
                          <w:p w:rsidR="00FB3B89" w:rsidRDefault="00FB3B89" w:rsidP="00860F9F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160" w:line="256" w:lineRule="auto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Intercambiar felicitaciones y reconocimientos</w:t>
                            </w:r>
                          </w:p>
                          <w:p w:rsidR="00FB3B89" w:rsidRDefault="00FB3B89" w:rsidP="00860F9F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160" w:line="256" w:lineRule="auto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Lluvia de ideas sobre situaciones que estén afectando la convivencia</w:t>
                            </w:r>
                          </w:p>
                          <w:p w:rsidR="00FB3B89" w:rsidRDefault="00FB3B89" w:rsidP="00860F9F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160" w:line="256" w:lineRule="auto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Desarrollar habilidades de comunicación: reflexión sobre los factores que generan estas situaciones y cómo ca</w:t>
                            </w: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m</w:t>
                            </w: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biarlas</w:t>
                            </w:r>
                          </w:p>
                          <w:p w:rsidR="00FB3B89" w:rsidRDefault="00FB3B89" w:rsidP="00860F9F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160" w:line="256" w:lineRule="auto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No culpabilizar, evitar la humillación y el juicio.</w:t>
                            </w:r>
                          </w:p>
                          <w:p w:rsidR="00FB3B89" w:rsidRDefault="00770225" w:rsidP="00860F9F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160" w:line="256" w:lineRule="auto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FB3B89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Construcción</w:t>
                            </w:r>
                            <w:r w:rsidR="00FB3B89" w:rsidRPr="00FB3B89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 xml:space="preserve"> – revisión de Normas </w:t>
                            </w:r>
                          </w:p>
                          <w:p w:rsidR="00FB3B89" w:rsidRDefault="00770225" w:rsidP="00860F9F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160" w:line="256" w:lineRule="auto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C</w:t>
                            </w:r>
                            <w:r w:rsidR="00FB3B89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oncentrarse en soluciones no punitivas</w:t>
                            </w:r>
                          </w:p>
                          <w:p w:rsidR="00770225" w:rsidRDefault="00770225" w:rsidP="00860F9F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160" w:line="256" w:lineRule="auto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Publicación y refrendación a través de actos simbólicos y firma.</w:t>
                            </w:r>
                          </w:p>
                          <w:p w:rsidR="00FB3B89" w:rsidRDefault="00FB3B89" w:rsidP="00860F9F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160" w:line="256" w:lineRule="auto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 xml:space="preserve">Seguimiento periódico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margin-left:78.45pt;margin-top:52pt;width:331.5pt;height:3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" stroked="f">
                <v:textbox>
                  <w:txbxContent>
                    <w:p w:rsidR="00860F9F" w:rsidRDefault="00FB3B89" w:rsidP="00FB3B89">
                      <w:pPr>
                        <w:jc w:val="center"/>
                        <w:rPr>
                          <w:rFonts w:ascii="Addled" w:hAnsi="Addled"/>
                          <w:sz w:val="32"/>
                          <w:szCs w:val="32"/>
                        </w:rPr>
                      </w:pPr>
                      <w:r>
                        <w:rPr>
                          <w:rFonts w:ascii="Addled" w:hAnsi="Addled"/>
                          <w:sz w:val="32"/>
                          <w:szCs w:val="32"/>
                        </w:rPr>
                        <w:t>PASOS DE LA REUNIÓN DE CLASE</w:t>
                      </w:r>
                      <w:r w:rsidR="00860F9F">
                        <w:rPr>
                          <w:rFonts w:ascii="Addled" w:hAnsi="Addled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B3B89" w:rsidRDefault="00860F9F" w:rsidP="00FB3B89">
                      <w:pPr>
                        <w:jc w:val="center"/>
                        <w:rPr>
                          <w:rFonts w:ascii="Addled" w:hAnsi="Addled"/>
                          <w:sz w:val="32"/>
                          <w:szCs w:val="32"/>
                        </w:rPr>
                      </w:pPr>
                      <w:r>
                        <w:rPr>
                          <w:rFonts w:ascii="Addled" w:hAnsi="Addled"/>
                          <w:sz w:val="32"/>
                          <w:szCs w:val="32"/>
                        </w:rPr>
                        <w:t>(Construcción – revisión de normas)</w:t>
                      </w:r>
                    </w:p>
                    <w:p w:rsidR="00FB3B89" w:rsidRDefault="00FB3B89" w:rsidP="00860F9F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160" w:line="256" w:lineRule="auto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>
                        <w:rPr>
                          <w:rFonts w:ascii="Agency FB" w:hAnsi="Agency FB"/>
                          <w:sz w:val="30"/>
                          <w:szCs w:val="30"/>
                        </w:rPr>
                        <w:t>Formar un círculo</w:t>
                      </w:r>
                    </w:p>
                    <w:p w:rsidR="00FB3B89" w:rsidRDefault="00FB3B89" w:rsidP="00860F9F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160" w:line="256" w:lineRule="auto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>
                        <w:rPr>
                          <w:rFonts w:ascii="Agency FB" w:hAnsi="Agency FB"/>
                          <w:sz w:val="30"/>
                          <w:szCs w:val="30"/>
                        </w:rPr>
                        <w:t>Intercambiar felicitaciones y reconocimientos</w:t>
                      </w:r>
                    </w:p>
                    <w:p w:rsidR="00FB3B89" w:rsidRDefault="00FB3B89" w:rsidP="00860F9F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160" w:line="256" w:lineRule="auto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>
                        <w:rPr>
                          <w:rFonts w:ascii="Agency FB" w:hAnsi="Agency FB"/>
                          <w:sz w:val="30"/>
                          <w:szCs w:val="30"/>
                        </w:rPr>
                        <w:t>Lluvia de ideas sobre situaciones que estén afectando la convivencia</w:t>
                      </w:r>
                    </w:p>
                    <w:p w:rsidR="00FB3B89" w:rsidRDefault="00FB3B89" w:rsidP="00860F9F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160" w:line="256" w:lineRule="auto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>
                        <w:rPr>
                          <w:rFonts w:ascii="Agency FB" w:hAnsi="Agency FB"/>
                          <w:sz w:val="30"/>
                          <w:szCs w:val="30"/>
                        </w:rPr>
                        <w:t>Desarrol</w:t>
                      </w:r>
                      <w:r>
                        <w:rPr>
                          <w:rFonts w:ascii="Agency FB" w:hAnsi="Agency FB"/>
                          <w:sz w:val="30"/>
                          <w:szCs w:val="30"/>
                        </w:rPr>
                        <w:t>lar habilidades de comunicación: reflexión sobre los factores que generan estas situaciones y cómo ca</w:t>
                      </w:r>
                      <w:r>
                        <w:rPr>
                          <w:rFonts w:ascii="Agency FB" w:hAnsi="Agency FB"/>
                          <w:sz w:val="30"/>
                          <w:szCs w:val="30"/>
                        </w:rPr>
                        <w:t>m</w:t>
                      </w:r>
                      <w:r>
                        <w:rPr>
                          <w:rFonts w:ascii="Agency FB" w:hAnsi="Agency FB"/>
                          <w:sz w:val="30"/>
                          <w:szCs w:val="30"/>
                        </w:rPr>
                        <w:t>biarlas</w:t>
                      </w:r>
                    </w:p>
                    <w:p w:rsidR="00FB3B89" w:rsidRDefault="00FB3B89" w:rsidP="00860F9F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160" w:line="256" w:lineRule="auto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>
                        <w:rPr>
                          <w:rFonts w:ascii="Agency FB" w:hAnsi="Agency FB"/>
                          <w:sz w:val="30"/>
                          <w:szCs w:val="30"/>
                        </w:rPr>
                        <w:t>No culpabilizar, evitar la humillación y el juicio.</w:t>
                      </w:r>
                    </w:p>
                    <w:p w:rsidR="00FB3B89" w:rsidRDefault="00770225" w:rsidP="00860F9F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160" w:line="256" w:lineRule="auto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FB3B89">
                        <w:rPr>
                          <w:rFonts w:ascii="Agency FB" w:hAnsi="Agency FB"/>
                          <w:sz w:val="30"/>
                          <w:szCs w:val="30"/>
                        </w:rPr>
                        <w:t>Construcción</w:t>
                      </w:r>
                      <w:r w:rsidR="00FB3B89" w:rsidRPr="00FB3B89">
                        <w:rPr>
                          <w:rFonts w:ascii="Agency FB" w:hAnsi="Agency FB"/>
                          <w:sz w:val="30"/>
                          <w:szCs w:val="30"/>
                        </w:rPr>
                        <w:t xml:space="preserve"> – revisión de </w:t>
                      </w:r>
                      <w:r w:rsidR="00FB3B89" w:rsidRPr="00FB3B89">
                        <w:rPr>
                          <w:rFonts w:ascii="Agency FB" w:hAnsi="Agency FB"/>
                          <w:sz w:val="30"/>
                          <w:szCs w:val="30"/>
                        </w:rPr>
                        <w:t xml:space="preserve">Normas </w:t>
                      </w:r>
                    </w:p>
                    <w:p w:rsidR="00FB3B89" w:rsidRDefault="00770225" w:rsidP="00860F9F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160" w:line="256" w:lineRule="auto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>
                        <w:rPr>
                          <w:rFonts w:ascii="Agency FB" w:hAnsi="Agency FB"/>
                          <w:sz w:val="30"/>
                          <w:szCs w:val="30"/>
                        </w:rPr>
                        <w:t>C</w:t>
                      </w:r>
                      <w:r w:rsidR="00FB3B89">
                        <w:rPr>
                          <w:rFonts w:ascii="Agency FB" w:hAnsi="Agency FB"/>
                          <w:sz w:val="30"/>
                          <w:szCs w:val="30"/>
                        </w:rPr>
                        <w:t>oncentrarse en soluciones no punitivas</w:t>
                      </w:r>
                    </w:p>
                    <w:p w:rsidR="00770225" w:rsidRDefault="00770225" w:rsidP="00860F9F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160" w:line="256" w:lineRule="auto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>
                        <w:rPr>
                          <w:rFonts w:ascii="Agency FB" w:hAnsi="Agency FB"/>
                          <w:sz w:val="30"/>
                          <w:szCs w:val="30"/>
                        </w:rPr>
                        <w:t>Publicación y refrendación a través de actos simbólicos y firma.</w:t>
                      </w:r>
                    </w:p>
                    <w:p w:rsidR="00FB3B89" w:rsidRDefault="00FB3B89" w:rsidP="00860F9F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160" w:line="256" w:lineRule="auto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>
                        <w:rPr>
                          <w:rFonts w:ascii="Agency FB" w:hAnsi="Agency FB"/>
                          <w:sz w:val="30"/>
                          <w:szCs w:val="30"/>
                        </w:rPr>
                        <w:t xml:space="preserve">Seguimiento periódico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4200" w:rsidRPr="00860F9F" w:rsidSect="00C01142">
      <w:headerReference w:type="default" r:id="rId11"/>
      <w:footerReference w:type="default" r:id="rId12"/>
      <w:pgSz w:w="12242" w:h="15842" w:code="1"/>
      <w:pgMar w:top="1184" w:right="1701" w:bottom="1560" w:left="1701" w:header="284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39" w:rsidRDefault="004A4A39" w:rsidP="003E672C">
      <w:pPr>
        <w:spacing w:after="0" w:line="240" w:lineRule="auto"/>
      </w:pPr>
      <w:r>
        <w:separator/>
      </w:r>
    </w:p>
  </w:endnote>
  <w:endnote w:type="continuationSeparator" w:id="0">
    <w:p w:rsidR="004A4A39" w:rsidRDefault="004A4A39" w:rsidP="003E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norly">
    <w:charset w:val="00"/>
    <w:family w:val="auto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dled"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DF" w:rsidRPr="00564EDF" w:rsidRDefault="00564EDF" w:rsidP="00564EDF">
    <w:pPr>
      <w:pStyle w:val="Encabezado"/>
      <w:snapToGrid w:val="0"/>
      <w:spacing w:after="0"/>
      <w:rPr>
        <w:rFonts w:ascii="Arial" w:hAnsi="Arial" w:cs="Arial"/>
        <w:b/>
        <w:noProof/>
        <w:sz w:val="16"/>
        <w:szCs w:val="16"/>
        <w:lang w:eastAsia="es-ES"/>
      </w:rPr>
    </w:pPr>
    <w:r w:rsidRPr="00564EDF">
      <w:rPr>
        <w:rFonts w:ascii="Arial" w:hAnsi="Arial" w:cs="Arial"/>
        <w:noProof/>
        <w:szCs w:val="24"/>
        <w:lang w:eastAsia="es-ES"/>
      </w:rPr>
      <w:drawing>
        <wp:anchor distT="0" distB="0" distL="114300" distR="114300" simplePos="0" relativeHeight="251670528" behindDoc="1" locked="0" layoutInCell="1" allowOverlap="1" wp14:anchorId="7CC96CCB" wp14:editId="565FB429">
          <wp:simplePos x="0" y="0"/>
          <wp:positionH relativeFrom="column">
            <wp:posOffset>4765040</wp:posOffset>
          </wp:positionH>
          <wp:positionV relativeFrom="paragraph">
            <wp:posOffset>-17145</wp:posOffset>
          </wp:positionV>
          <wp:extent cx="1772285" cy="466725"/>
          <wp:effectExtent l="0" t="0" r="0" b="9525"/>
          <wp:wrapSquare wrapText="bothSides"/>
          <wp:docPr id="202" name="Imagen 202" descr="4SER+I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4SER+I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28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EDF">
      <w:rPr>
        <w:rFonts w:ascii="Arial" w:hAnsi="Arial" w:cs="Arial"/>
        <w:b/>
        <w:noProof/>
        <w:sz w:val="16"/>
        <w:szCs w:val="16"/>
        <w:lang w:eastAsia="es-ES"/>
      </w:rPr>
      <w:t>Sede Concejo: Carrera 64 Nº 25 – 01  Itagüì  P.B.X  279 16 47 -  279 79 11 - 279 35 11  -  309 32 45</w:t>
    </w:r>
  </w:p>
  <w:p w:rsidR="00564EDF" w:rsidRPr="00564EDF" w:rsidRDefault="00564EDF" w:rsidP="00564EDF">
    <w:pPr>
      <w:pStyle w:val="Encabezado"/>
      <w:snapToGrid w:val="0"/>
      <w:spacing w:after="0"/>
      <w:rPr>
        <w:rFonts w:ascii="Arial" w:hAnsi="Arial" w:cs="Arial"/>
        <w:b/>
        <w:noProof/>
        <w:sz w:val="16"/>
        <w:szCs w:val="16"/>
        <w:lang w:eastAsia="es-ES"/>
      </w:rPr>
    </w:pPr>
    <w:r w:rsidRPr="00564EDF">
      <w:rPr>
        <w:rFonts w:ascii="Arial" w:hAnsi="Arial" w:cs="Arial"/>
        <w:b/>
        <w:noProof/>
        <w:sz w:val="16"/>
        <w:szCs w:val="16"/>
        <w:lang w:eastAsia="es-ES"/>
      </w:rPr>
      <w:t>Sede Escuela San Francisco: Cra 68 Nº 26 – 24 Teléfono 3090041</w:t>
    </w:r>
  </w:p>
  <w:p w:rsidR="00564EDF" w:rsidRDefault="00564EDF" w:rsidP="00564EDF">
    <w:pPr>
      <w:pStyle w:val="Piedepgina"/>
      <w:rPr>
        <w:rFonts w:ascii="Arial" w:hAnsi="Arial" w:cs="Arial"/>
        <w:b/>
        <w:noProof/>
        <w:sz w:val="16"/>
        <w:szCs w:val="16"/>
        <w:lang w:eastAsia="es-ES"/>
      </w:rPr>
    </w:pPr>
    <w:r w:rsidRPr="00564EDF">
      <w:rPr>
        <w:rFonts w:ascii="Arial" w:hAnsi="Arial" w:cs="Arial"/>
        <w:b/>
        <w:noProof/>
        <w:sz w:val="16"/>
        <w:szCs w:val="16"/>
        <w:lang w:eastAsia="es-ES"/>
      </w:rPr>
      <w:t xml:space="preserve">Página web: </w:t>
    </w:r>
    <w:hyperlink r:id="rId2" w:history="1">
      <w:r w:rsidRPr="00564EDF">
        <w:rPr>
          <w:rStyle w:val="Hipervnculo"/>
          <w:rFonts w:ascii="Arial" w:hAnsi="Arial" w:cs="Arial"/>
          <w:noProof/>
          <w:sz w:val="16"/>
          <w:szCs w:val="16"/>
          <w:lang w:eastAsia="es-ES"/>
        </w:rPr>
        <w:t>www.iecomi.edu.co</w:t>
      </w:r>
    </w:hyperlink>
    <w:r w:rsidRPr="00564EDF">
      <w:rPr>
        <w:rFonts w:ascii="Arial" w:hAnsi="Arial" w:cs="Arial"/>
        <w:b/>
        <w:noProof/>
        <w:sz w:val="16"/>
        <w:szCs w:val="16"/>
        <w:lang w:eastAsia="es-ES"/>
      </w:rPr>
      <w:t xml:space="preserve">  correo electrónico: </w:t>
    </w:r>
    <w:hyperlink r:id="rId3" w:history="1">
      <w:r w:rsidRPr="0007773E">
        <w:rPr>
          <w:rStyle w:val="Hipervnculo"/>
          <w:rFonts w:ascii="Arial" w:hAnsi="Arial" w:cs="Arial"/>
          <w:b/>
          <w:noProof/>
          <w:sz w:val="16"/>
          <w:szCs w:val="16"/>
          <w:lang w:eastAsia="es-ES"/>
        </w:rPr>
        <w:t>rectoria@iecomi.edu.co</w:t>
      </w:r>
    </w:hyperlink>
  </w:p>
  <w:p w:rsidR="00564EDF" w:rsidRPr="00564EDF" w:rsidRDefault="00564EDF" w:rsidP="00564EDF">
    <w:pPr>
      <w:pStyle w:val="Piedepgina"/>
      <w:rPr>
        <w:rFonts w:ascii="Arial" w:hAnsi="Arial" w:cs="Arial"/>
        <w:b/>
        <w:noProof/>
        <w:sz w:val="16"/>
        <w:szCs w:val="16"/>
        <w:lang w:eastAsia="es-ES"/>
      </w:rPr>
    </w:pPr>
    <w:bookmarkStart w:id="1" w:name="_Hlk504495167"/>
    <w:r w:rsidRPr="00564EDF">
      <w:rPr>
        <w:rFonts w:ascii="Arial" w:hAnsi="Arial" w:cs="Arial"/>
        <w:b/>
        <w:noProof/>
        <w:sz w:val="16"/>
        <w:szCs w:val="16"/>
        <w:lang w:eastAsia="es-ES"/>
      </w:rPr>
      <w:t>Código postal</w:t>
    </w:r>
    <w:r>
      <w:rPr>
        <w:rFonts w:ascii="Arial" w:hAnsi="Arial" w:cs="Arial"/>
        <w:b/>
        <w:noProof/>
        <w:sz w:val="16"/>
        <w:szCs w:val="16"/>
        <w:lang w:eastAsia="es-ES"/>
      </w:rPr>
      <w:t xml:space="preserve"> 055413</w:t>
    </w:r>
  </w:p>
  <w:bookmarkEnd w:id="1"/>
  <w:p w:rsidR="003E672C" w:rsidRDefault="003E672C" w:rsidP="000034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39" w:rsidRDefault="004A4A39" w:rsidP="003E672C">
      <w:pPr>
        <w:spacing w:after="0" w:line="240" w:lineRule="auto"/>
      </w:pPr>
      <w:r>
        <w:separator/>
      </w:r>
    </w:p>
  </w:footnote>
  <w:footnote w:type="continuationSeparator" w:id="0">
    <w:p w:rsidR="004A4A39" w:rsidRDefault="004A4A39" w:rsidP="003E672C">
      <w:pPr>
        <w:spacing w:after="0" w:line="240" w:lineRule="auto"/>
      </w:pPr>
      <w:r>
        <w:continuationSeparator/>
      </w:r>
    </w:p>
  </w:footnote>
  <w:footnote w:id="1">
    <w:p w:rsidR="00757EDB" w:rsidRDefault="00757EDB" w:rsidP="00757EDB">
      <w:pPr>
        <w:pStyle w:val="Textonotaalfinal"/>
      </w:pPr>
      <w:r>
        <w:rPr>
          <w:rStyle w:val="Refdenotaalpie"/>
        </w:rPr>
        <w:footnoteRef/>
      </w:r>
      <w:r>
        <w:t xml:space="preserve"> Guías pedagógicas para la convivencia escolar Ley 1620 de 2013 - Decreto 1965 de 2013. </w:t>
      </w:r>
      <w:proofErr w:type="spellStart"/>
      <w:r>
        <w:t>Pag</w:t>
      </w:r>
      <w:proofErr w:type="spellEnd"/>
      <w:r>
        <w:t xml:space="preserve"> 40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3" w:type="dxa"/>
      <w:tblInd w:w="5" w:type="dxa"/>
      <w:tblLayout w:type="fixed"/>
      <w:tblLook w:val="0000" w:firstRow="0" w:lastRow="0" w:firstColumn="0" w:lastColumn="0" w:noHBand="0" w:noVBand="0"/>
    </w:tblPr>
    <w:tblGrid>
      <w:gridCol w:w="1541"/>
      <w:gridCol w:w="5689"/>
      <w:gridCol w:w="1843"/>
    </w:tblGrid>
    <w:tr w:rsidR="00B2705E" w:rsidRPr="00C0447C" w:rsidTr="00B2705E">
      <w:trPr>
        <w:cantSplit/>
        <w:trHeight w:val="1402"/>
      </w:trPr>
      <w:tc>
        <w:tcPr>
          <w:tcW w:w="1541" w:type="dxa"/>
          <w:vAlign w:val="center"/>
        </w:tcPr>
        <w:p w:rsidR="00B2705E" w:rsidRPr="00C0447C" w:rsidRDefault="00B2705E" w:rsidP="00B2705E">
          <w:pPr>
            <w:pStyle w:val="Encabezado"/>
            <w:snapToGrid w:val="0"/>
            <w:rPr>
              <w:rFonts w:cs="Arial"/>
              <w:b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8480" behindDoc="0" locked="0" layoutInCell="1" allowOverlap="1" wp14:anchorId="32EBECF8" wp14:editId="1FEEC375">
                <wp:simplePos x="0" y="0"/>
                <wp:positionH relativeFrom="column">
                  <wp:posOffset>80645</wp:posOffset>
                </wp:positionH>
                <wp:positionV relativeFrom="paragraph">
                  <wp:posOffset>86995</wp:posOffset>
                </wp:positionV>
                <wp:extent cx="763905" cy="763905"/>
                <wp:effectExtent l="0" t="0" r="0" b="0"/>
                <wp:wrapNone/>
                <wp:docPr id="200" name="Imagen 200" descr="Descripción: 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 descr="Descripción: 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90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89" w:type="dxa"/>
          <w:vAlign w:val="center"/>
        </w:tcPr>
        <w:p w:rsidR="00B2705E" w:rsidRDefault="00B2705E" w:rsidP="00B2705E">
          <w:pPr>
            <w:pStyle w:val="Encabezado"/>
            <w:snapToGrid w:val="0"/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INSTITU</w:t>
          </w:r>
          <w:r w:rsidRPr="00027EF4">
            <w:rPr>
              <w:rFonts w:ascii="Arial" w:hAnsi="Arial" w:cs="Arial"/>
              <w:b/>
            </w:rPr>
            <w:t xml:space="preserve">CIÓN EDUCATIVA </w:t>
          </w:r>
        </w:p>
        <w:p w:rsidR="00B2705E" w:rsidRDefault="00B2705E" w:rsidP="00B2705E">
          <w:pPr>
            <w:pStyle w:val="Encabezado"/>
            <w:snapToGrid w:val="0"/>
            <w:spacing w:after="0" w:line="240" w:lineRule="auto"/>
            <w:ind w:hanging="77"/>
            <w:jc w:val="center"/>
            <w:rPr>
              <w:rFonts w:ascii="Arial" w:hAnsi="Arial" w:cs="Arial"/>
              <w:b/>
            </w:rPr>
          </w:pPr>
          <w:r w:rsidRPr="00027EF4">
            <w:rPr>
              <w:rFonts w:ascii="Arial" w:hAnsi="Arial" w:cs="Arial"/>
              <w:b/>
            </w:rPr>
            <w:t>CONCEJO</w:t>
          </w:r>
          <w:r>
            <w:rPr>
              <w:rFonts w:ascii="Arial" w:hAnsi="Arial" w:cs="Arial"/>
              <w:b/>
            </w:rPr>
            <w:t xml:space="preserve"> </w:t>
          </w:r>
          <w:r w:rsidRPr="00027EF4">
            <w:rPr>
              <w:rFonts w:ascii="Arial" w:hAnsi="Arial" w:cs="Arial"/>
              <w:b/>
            </w:rPr>
            <w:t>MUNICIPAL DE ITAG</w:t>
          </w:r>
          <w:r>
            <w:rPr>
              <w:rFonts w:ascii="Arial" w:hAnsi="Arial" w:cs="Arial"/>
              <w:b/>
            </w:rPr>
            <w:t>Ü</w:t>
          </w:r>
          <w:r w:rsidRPr="00027EF4">
            <w:rPr>
              <w:rFonts w:ascii="Arial" w:hAnsi="Arial" w:cs="Arial"/>
              <w:b/>
            </w:rPr>
            <w:t>Í</w:t>
          </w:r>
        </w:p>
        <w:p w:rsidR="00B2705E" w:rsidRPr="00536750" w:rsidRDefault="00B2705E" w:rsidP="00B2705E">
          <w:pPr>
            <w:pStyle w:val="Encabezado"/>
            <w:snapToGrid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36750">
            <w:rPr>
              <w:rFonts w:ascii="Arial" w:hAnsi="Arial" w:cs="Arial"/>
              <w:b/>
              <w:sz w:val="16"/>
              <w:szCs w:val="16"/>
            </w:rPr>
            <w:t>“Ser Mejores un Compromiso de Todos”</w:t>
          </w:r>
        </w:p>
      </w:tc>
      <w:tc>
        <w:tcPr>
          <w:tcW w:w="1843" w:type="dxa"/>
          <w:vAlign w:val="center"/>
        </w:tcPr>
        <w:p w:rsidR="00B2705E" w:rsidRPr="00C0447C" w:rsidRDefault="00B2705E" w:rsidP="00B2705E">
          <w:pPr>
            <w:pStyle w:val="Encabezado"/>
            <w:snapToGrid w:val="0"/>
            <w:jc w:val="center"/>
            <w:rPr>
              <w:rFonts w:cs="Arial"/>
              <w:b/>
            </w:rPr>
          </w:pPr>
          <w:r w:rsidRPr="00916CDE">
            <w:rPr>
              <w:rFonts w:ascii="Arial" w:hAnsi="Arial" w:cs="Arial"/>
              <w:noProof/>
              <w:color w:val="0000CC"/>
              <w:sz w:val="27"/>
              <w:szCs w:val="27"/>
              <w:lang w:eastAsia="es-ES"/>
            </w:rPr>
            <w:drawing>
              <wp:inline distT="0" distB="0" distL="0" distR="0" wp14:anchorId="25CD1F6B" wp14:editId="493B2363">
                <wp:extent cx="1038225" cy="790575"/>
                <wp:effectExtent l="0" t="0" r="9525" b="9525"/>
                <wp:docPr id="201" name="Imagen 201" descr="Descripción: icontec 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icontec 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672C" w:rsidRPr="00B2705E" w:rsidRDefault="003E672C" w:rsidP="00C01142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6B1"/>
    <w:multiLevelType w:val="hybridMultilevel"/>
    <w:tmpl w:val="79EA87C6"/>
    <w:lvl w:ilvl="0" w:tplc="9738BA9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321916"/>
    <w:multiLevelType w:val="hybridMultilevel"/>
    <w:tmpl w:val="D61A1D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B728F"/>
    <w:multiLevelType w:val="hybridMultilevel"/>
    <w:tmpl w:val="4CEC697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5E3C57"/>
    <w:multiLevelType w:val="hybridMultilevel"/>
    <w:tmpl w:val="9A7E75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08CE11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83847"/>
    <w:multiLevelType w:val="hybridMultilevel"/>
    <w:tmpl w:val="78FE1B18"/>
    <w:lvl w:ilvl="0" w:tplc="9738BA9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E0F75"/>
    <w:multiLevelType w:val="hybridMultilevel"/>
    <w:tmpl w:val="563CA4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8536A"/>
    <w:multiLevelType w:val="hybridMultilevel"/>
    <w:tmpl w:val="30C092D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07EE1"/>
    <w:multiLevelType w:val="hybridMultilevel"/>
    <w:tmpl w:val="BEA673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665A4"/>
    <w:multiLevelType w:val="hybridMultilevel"/>
    <w:tmpl w:val="DD10507C"/>
    <w:lvl w:ilvl="0" w:tplc="DBB690B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055751"/>
    <w:multiLevelType w:val="hybridMultilevel"/>
    <w:tmpl w:val="2A00A2E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D910FE"/>
    <w:multiLevelType w:val="hybridMultilevel"/>
    <w:tmpl w:val="369C7BB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01254"/>
    <w:multiLevelType w:val="hybridMultilevel"/>
    <w:tmpl w:val="C9EAB51E"/>
    <w:lvl w:ilvl="0" w:tplc="9738BA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D62B8A"/>
    <w:multiLevelType w:val="hybridMultilevel"/>
    <w:tmpl w:val="F3F462B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21BF7"/>
    <w:multiLevelType w:val="hybridMultilevel"/>
    <w:tmpl w:val="BAF03F3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F471BB"/>
    <w:multiLevelType w:val="hybridMultilevel"/>
    <w:tmpl w:val="A3325F04"/>
    <w:lvl w:ilvl="0" w:tplc="9738BA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3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14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2C"/>
    <w:rsid w:val="000034B0"/>
    <w:rsid w:val="000A6948"/>
    <w:rsid w:val="000F3EA5"/>
    <w:rsid w:val="00142E5C"/>
    <w:rsid w:val="001D496E"/>
    <w:rsid w:val="00227540"/>
    <w:rsid w:val="00303349"/>
    <w:rsid w:val="003453C2"/>
    <w:rsid w:val="003E672C"/>
    <w:rsid w:val="003E7634"/>
    <w:rsid w:val="00473892"/>
    <w:rsid w:val="004A4A39"/>
    <w:rsid w:val="00520F4A"/>
    <w:rsid w:val="00564EDF"/>
    <w:rsid w:val="006353E6"/>
    <w:rsid w:val="006B054A"/>
    <w:rsid w:val="00757EDB"/>
    <w:rsid w:val="00770225"/>
    <w:rsid w:val="007B02F3"/>
    <w:rsid w:val="0083064B"/>
    <w:rsid w:val="008447F2"/>
    <w:rsid w:val="00860F9F"/>
    <w:rsid w:val="008871B3"/>
    <w:rsid w:val="008C2934"/>
    <w:rsid w:val="009B7ECB"/>
    <w:rsid w:val="00A131C3"/>
    <w:rsid w:val="00AD3F4D"/>
    <w:rsid w:val="00B2705E"/>
    <w:rsid w:val="00B653C0"/>
    <w:rsid w:val="00B74200"/>
    <w:rsid w:val="00B9549C"/>
    <w:rsid w:val="00C01142"/>
    <w:rsid w:val="00C03FDD"/>
    <w:rsid w:val="00C46377"/>
    <w:rsid w:val="00CC61D3"/>
    <w:rsid w:val="00CD7DE0"/>
    <w:rsid w:val="00D24262"/>
    <w:rsid w:val="00DA5694"/>
    <w:rsid w:val="00E67F9D"/>
    <w:rsid w:val="00ED0D23"/>
    <w:rsid w:val="00EE49A6"/>
    <w:rsid w:val="00F83532"/>
    <w:rsid w:val="00F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67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672C"/>
    <w:rPr>
      <w:rFonts w:ascii="Calibri" w:eastAsia="Calibri" w:hAnsi="Calibri" w:cs="Times New Roman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E6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72C"/>
    <w:rPr>
      <w:rFonts w:ascii="Calibri" w:eastAsia="Calibri" w:hAnsi="Calibri" w:cs="Times New Roman"/>
      <w:sz w:val="22"/>
    </w:rPr>
  </w:style>
  <w:style w:type="table" w:styleId="Tablaconcuadrcula">
    <w:name w:val="Table Grid"/>
    <w:basedOn w:val="Tablanormal"/>
    <w:uiPriority w:val="39"/>
    <w:rsid w:val="00B65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0034B0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64EDF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D7D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142"/>
    <w:rPr>
      <w:rFonts w:ascii="Tahoma" w:eastAsia="Calibri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unhideWhenUsed/>
    <w:rsid w:val="00C0114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01142"/>
    <w:rPr>
      <w:rFonts w:asciiTheme="minorHAnsi" w:hAnsiTheme="minorHAnsi"/>
      <w:sz w:val="20"/>
      <w:szCs w:val="20"/>
      <w:lang w:val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C0114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7ED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7ED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7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67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672C"/>
    <w:rPr>
      <w:rFonts w:ascii="Calibri" w:eastAsia="Calibri" w:hAnsi="Calibri" w:cs="Times New Roman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E6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72C"/>
    <w:rPr>
      <w:rFonts w:ascii="Calibri" w:eastAsia="Calibri" w:hAnsi="Calibri" w:cs="Times New Roman"/>
      <w:sz w:val="22"/>
    </w:rPr>
  </w:style>
  <w:style w:type="table" w:styleId="Tablaconcuadrcula">
    <w:name w:val="Table Grid"/>
    <w:basedOn w:val="Tablanormal"/>
    <w:uiPriority w:val="39"/>
    <w:rsid w:val="00B65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0034B0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64EDF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D7D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142"/>
    <w:rPr>
      <w:rFonts w:ascii="Tahoma" w:eastAsia="Calibri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unhideWhenUsed/>
    <w:rsid w:val="00C0114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01142"/>
    <w:rPr>
      <w:rFonts w:asciiTheme="minorHAnsi" w:hAnsiTheme="minorHAnsi"/>
      <w:sz w:val="20"/>
      <w:szCs w:val="20"/>
      <w:lang w:val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C0114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7ED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7ED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7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toria@iecomi.edu.co" TargetMode="External"/><Relationship Id="rId2" Type="http://schemas.openxmlformats.org/officeDocument/2006/relationships/hyperlink" Target="http://www.iecomi.edu.co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E1E0C-14D2-41BA-9EB5-8BA552C5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TABORDA RUIZ</dc:creator>
  <cp:lastModifiedBy>Sandra</cp:lastModifiedBy>
  <cp:revision>2</cp:revision>
  <cp:lastPrinted>2014-09-17T18:08:00Z</cp:lastPrinted>
  <dcterms:created xsi:type="dcterms:W3CDTF">2018-09-16T16:51:00Z</dcterms:created>
  <dcterms:modified xsi:type="dcterms:W3CDTF">2018-09-16T16:51:00Z</dcterms:modified>
</cp:coreProperties>
</file>