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401" w:rsidRDefault="00304C24" w:rsidP="006E4401">
      <w:pPr>
        <w:widowControl w:val="0"/>
        <w:jc w:val="center"/>
        <w:rPr>
          <w:rFonts w:ascii="Calibri" w:eastAsia="Calibri" w:hAnsi="Calibri" w:cs="Calibri"/>
          <w:b/>
        </w:rPr>
      </w:pPr>
      <w:r>
        <w:rPr>
          <w:rFonts w:ascii="Calibri" w:eastAsia="Calibri" w:hAnsi="Calibri" w:cs="Calibri"/>
          <w:b/>
        </w:rPr>
        <w:t>COMUNICADO # 11</w:t>
      </w:r>
    </w:p>
    <w:p w:rsidR="006E4401" w:rsidRDefault="006E4401" w:rsidP="0035140E">
      <w:pPr>
        <w:widowControl w:val="0"/>
        <w:jc w:val="center"/>
        <w:rPr>
          <w:rFonts w:ascii="Calibri" w:eastAsia="Calibri" w:hAnsi="Calibri" w:cs="Calibri"/>
          <w:b/>
          <w:i/>
          <w:sz w:val="18"/>
          <w:szCs w:val="16"/>
        </w:rPr>
      </w:pPr>
      <w:r>
        <w:rPr>
          <w:rFonts w:ascii="Calibri" w:eastAsia="Calibri" w:hAnsi="Calibri" w:cs="Calibri"/>
          <w:b/>
          <w:i/>
          <w:sz w:val="18"/>
          <w:szCs w:val="16"/>
        </w:rPr>
        <w:t xml:space="preserve">AGENDA DE LA SEMANA DEL </w:t>
      </w:r>
      <w:r w:rsidR="00304C24">
        <w:rPr>
          <w:rFonts w:ascii="Calibri" w:eastAsia="Calibri" w:hAnsi="Calibri" w:cs="Calibri"/>
          <w:b/>
          <w:i/>
          <w:sz w:val="18"/>
          <w:szCs w:val="16"/>
        </w:rPr>
        <w:t>25</w:t>
      </w:r>
      <w:r w:rsidR="0036238B">
        <w:rPr>
          <w:rFonts w:ascii="Calibri" w:eastAsia="Calibri" w:hAnsi="Calibri" w:cs="Calibri"/>
          <w:b/>
          <w:i/>
          <w:sz w:val="18"/>
          <w:szCs w:val="16"/>
        </w:rPr>
        <w:t xml:space="preserve"> </w:t>
      </w:r>
      <w:r w:rsidR="00D71FED">
        <w:rPr>
          <w:rFonts w:ascii="Calibri" w:eastAsia="Calibri" w:hAnsi="Calibri" w:cs="Calibri"/>
          <w:b/>
          <w:i/>
          <w:sz w:val="18"/>
          <w:szCs w:val="16"/>
        </w:rPr>
        <w:t xml:space="preserve"> DE </w:t>
      </w:r>
      <w:r w:rsidR="0036238B">
        <w:rPr>
          <w:rFonts w:ascii="Calibri" w:eastAsia="Calibri" w:hAnsi="Calibri" w:cs="Calibri"/>
          <w:b/>
          <w:i/>
          <w:sz w:val="18"/>
          <w:szCs w:val="16"/>
        </w:rPr>
        <w:t>MARZO</w:t>
      </w:r>
      <w:r w:rsidR="000A72EC">
        <w:rPr>
          <w:rFonts w:ascii="Calibri" w:eastAsia="Calibri" w:hAnsi="Calibri" w:cs="Calibri"/>
          <w:b/>
          <w:i/>
          <w:sz w:val="18"/>
          <w:szCs w:val="16"/>
        </w:rPr>
        <w:t xml:space="preserve"> AL </w:t>
      </w:r>
      <w:r w:rsidR="00304C24">
        <w:rPr>
          <w:rFonts w:ascii="Calibri" w:eastAsia="Calibri" w:hAnsi="Calibri" w:cs="Calibri"/>
          <w:b/>
          <w:i/>
          <w:sz w:val="18"/>
          <w:szCs w:val="16"/>
        </w:rPr>
        <w:t>29</w:t>
      </w:r>
      <w:r w:rsidR="000A72EC">
        <w:rPr>
          <w:rFonts w:ascii="Calibri" w:eastAsia="Calibri" w:hAnsi="Calibri" w:cs="Calibri"/>
          <w:b/>
          <w:i/>
          <w:sz w:val="18"/>
          <w:szCs w:val="16"/>
        </w:rPr>
        <w:t xml:space="preserve"> </w:t>
      </w:r>
      <w:r w:rsidR="00C94880">
        <w:rPr>
          <w:rFonts w:ascii="Calibri" w:eastAsia="Calibri" w:hAnsi="Calibri" w:cs="Calibri"/>
          <w:b/>
          <w:i/>
          <w:sz w:val="18"/>
          <w:szCs w:val="16"/>
        </w:rPr>
        <w:t xml:space="preserve">DE </w:t>
      </w:r>
      <w:r w:rsidR="00D71FED">
        <w:rPr>
          <w:rFonts w:ascii="Calibri" w:eastAsia="Calibri" w:hAnsi="Calibri" w:cs="Calibri"/>
          <w:b/>
          <w:i/>
          <w:sz w:val="18"/>
          <w:szCs w:val="16"/>
        </w:rPr>
        <w:t>MARZO</w:t>
      </w:r>
      <w:r w:rsidR="001E1EDB">
        <w:rPr>
          <w:rFonts w:ascii="Calibri" w:eastAsia="Calibri" w:hAnsi="Calibri" w:cs="Calibri"/>
          <w:b/>
          <w:i/>
          <w:sz w:val="18"/>
          <w:szCs w:val="16"/>
        </w:rPr>
        <w:t xml:space="preserve"> </w:t>
      </w:r>
      <w:r>
        <w:rPr>
          <w:rFonts w:ascii="Calibri" w:eastAsia="Calibri" w:hAnsi="Calibri" w:cs="Calibri"/>
          <w:b/>
          <w:i/>
          <w:sz w:val="18"/>
          <w:szCs w:val="16"/>
        </w:rPr>
        <w:t>DE 2019</w:t>
      </w:r>
    </w:p>
    <w:p w:rsidR="006E4401" w:rsidRDefault="00707EBE" w:rsidP="006E4401">
      <w:pPr>
        <w:widowControl w:val="0"/>
        <w:jc w:val="center"/>
        <w:rPr>
          <w:rFonts w:ascii="Calibri" w:eastAsia="Calibri" w:hAnsi="Calibri" w:cs="Calibri"/>
          <w:b/>
          <w:i/>
          <w:sz w:val="18"/>
          <w:szCs w:val="16"/>
        </w:rPr>
      </w:pPr>
      <w:r>
        <w:rPr>
          <w:rFonts w:ascii="Calibri" w:eastAsia="Calibri" w:hAnsi="Calibri" w:cs="Calibri"/>
          <w:b/>
          <w:i/>
          <w:sz w:val="18"/>
          <w:szCs w:val="16"/>
        </w:rPr>
        <w:t xml:space="preserve">DOCENTE DE CONVIVENCIA: </w:t>
      </w:r>
      <w:r w:rsidR="00A12517">
        <w:rPr>
          <w:rFonts w:ascii="Calibri" w:eastAsia="Calibri" w:hAnsi="Calibri" w:cs="Calibri"/>
          <w:b/>
          <w:i/>
          <w:sz w:val="18"/>
          <w:szCs w:val="16"/>
        </w:rPr>
        <w:t>SANDRA QUINTERO Y CLAUDIA RINCON</w:t>
      </w:r>
    </w:p>
    <w:p w:rsidR="006E4401" w:rsidRPr="002A064C" w:rsidRDefault="006E4401" w:rsidP="006E4401">
      <w:pPr>
        <w:widowControl w:val="0"/>
        <w:jc w:val="center"/>
        <w:rPr>
          <w:rFonts w:ascii="Calibri" w:eastAsia="Calibri" w:hAnsi="Calibri" w:cs="Calibri"/>
          <w:sz w:val="22"/>
        </w:rPr>
      </w:pPr>
      <w:r w:rsidRPr="002A064C">
        <w:rPr>
          <w:rFonts w:ascii="Calibri" w:eastAsia="Calibri" w:hAnsi="Calibri" w:cs="Calibri"/>
          <w:b/>
          <w:sz w:val="16"/>
          <w:szCs w:val="16"/>
        </w:rPr>
        <w:t>Frase de la semana:</w:t>
      </w:r>
      <w:r w:rsidRPr="00835FC5">
        <w:rPr>
          <w:rFonts w:ascii="Calibri" w:eastAsia="Calibri" w:hAnsi="Calibri" w:cs="Calibri"/>
          <w:color w:val="FF0000"/>
          <w:sz w:val="12"/>
          <w:szCs w:val="16"/>
        </w:rPr>
        <w:t xml:space="preserve"> </w:t>
      </w:r>
      <w:r w:rsidR="00835FC5" w:rsidRPr="00835FC5">
        <w:rPr>
          <w:rStyle w:val="whole-read-more"/>
          <w:rFonts w:ascii="Arial" w:hAnsi="Arial" w:cs="Arial"/>
          <w:color w:val="FF0000"/>
          <w:sz w:val="28"/>
          <w:szCs w:val="36"/>
          <w:shd w:val="clear" w:color="auto" w:fill="FFFFFF"/>
        </w:rPr>
        <w:t>“</w:t>
      </w:r>
      <w:r w:rsidR="00835FC5" w:rsidRPr="00835FC5">
        <w:rPr>
          <w:rStyle w:val="whole-read-more"/>
          <w:rFonts w:ascii="Arial" w:hAnsi="Arial" w:cs="Arial"/>
          <w:color w:val="FF0000"/>
          <w:sz w:val="22"/>
          <w:szCs w:val="36"/>
          <w:shd w:val="clear" w:color="auto" w:fill="FFFFFF"/>
        </w:rPr>
        <w:t>Tenemos dos orejas y una sola lengua para que oigamos más y hablemos menos.”</w:t>
      </w:r>
      <w:r w:rsidR="00835FC5" w:rsidRPr="00835FC5">
        <w:rPr>
          <w:rFonts w:ascii="Arial" w:hAnsi="Arial" w:cs="Arial"/>
          <w:color w:val="FF0000"/>
          <w:sz w:val="22"/>
          <w:szCs w:val="36"/>
          <w:shd w:val="clear" w:color="auto" w:fill="FFFFFF"/>
        </w:rPr>
        <w:t> </w:t>
      </w:r>
      <w:r w:rsidR="00835FC5">
        <w:rPr>
          <w:rFonts w:ascii="Calibri" w:eastAsia="Calibri" w:hAnsi="Calibri" w:cs="Calibri"/>
          <w:b/>
          <w:sz w:val="22"/>
          <w:szCs w:val="28"/>
        </w:rPr>
        <w:t>DIOGENES</w:t>
      </w:r>
      <w:r w:rsidR="00327936" w:rsidRPr="002A064C">
        <w:rPr>
          <w:rFonts w:ascii="Calibri" w:eastAsia="Calibri" w:hAnsi="Calibri" w:cs="Calibri"/>
          <w:b/>
          <w:sz w:val="16"/>
          <w:szCs w:val="28"/>
        </w:rPr>
        <w:t>.</w:t>
      </w:r>
      <w:r w:rsidR="00835FC5">
        <w:rPr>
          <w:rFonts w:ascii="Calibri" w:eastAsia="Calibri" w:hAnsi="Calibri" w:cs="Calibri"/>
          <w:b/>
          <w:sz w:val="16"/>
          <w:szCs w:val="28"/>
        </w:rPr>
        <w:t xml:space="preserve"> EL CINICO</w:t>
      </w:r>
    </w:p>
    <w:tbl>
      <w:tblPr>
        <w:tblW w:w="14465" w:type="dxa"/>
        <w:tblInd w:w="-213" w:type="dxa"/>
        <w:tblCellMar>
          <w:left w:w="0" w:type="dxa"/>
          <w:right w:w="0" w:type="dxa"/>
        </w:tblCellMar>
        <w:tblLook w:val="04A0" w:firstRow="1" w:lastRow="0" w:firstColumn="1" w:lastColumn="0" w:noHBand="0" w:noVBand="1"/>
      </w:tblPr>
      <w:tblGrid>
        <w:gridCol w:w="1412"/>
        <w:gridCol w:w="2013"/>
        <w:gridCol w:w="2059"/>
        <w:gridCol w:w="1728"/>
        <w:gridCol w:w="976"/>
        <w:gridCol w:w="4883"/>
        <w:gridCol w:w="1394"/>
      </w:tblGrid>
      <w:tr w:rsidR="006E4401" w:rsidRPr="002A064C" w:rsidTr="0017479B">
        <w:trPr>
          <w:trHeight w:val="247"/>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BE4D5" w:themeFill="accent2" w:themeFillTint="33"/>
            <w:tcMar>
              <w:top w:w="0" w:type="dxa"/>
              <w:left w:w="45" w:type="dxa"/>
              <w:bottom w:w="0" w:type="dxa"/>
              <w:right w:w="45" w:type="dxa"/>
            </w:tcMar>
            <w:vAlign w:val="center"/>
            <w:hideMark/>
          </w:tcPr>
          <w:p w:rsidR="006E4401" w:rsidRPr="003E3E61" w:rsidRDefault="006E4401">
            <w:pPr>
              <w:jc w:val="center"/>
              <w:rPr>
                <w:rFonts w:ascii="Arial" w:hAnsi="Arial" w:cs="Arial"/>
                <w:b/>
                <w:bCs/>
                <w:color w:val="auto"/>
                <w:sz w:val="18"/>
              </w:rPr>
            </w:pPr>
            <w:r w:rsidRPr="003E3E61">
              <w:rPr>
                <w:rFonts w:ascii="Arial" w:hAnsi="Arial" w:cs="Arial"/>
                <w:b/>
                <w:bCs/>
                <w:color w:val="auto"/>
                <w:sz w:val="18"/>
              </w:rPr>
              <w:t xml:space="preserve">PRIEMRA SEMANA - PRIMER PERIODO </w:t>
            </w:r>
          </w:p>
        </w:tc>
      </w:tr>
      <w:tr w:rsidR="00A12517" w:rsidRPr="002A064C" w:rsidTr="0017479B">
        <w:trPr>
          <w:trHeight w:val="303"/>
        </w:trPr>
        <w:tc>
          <w:tcPr>
            <w:tcW w:w="0" w:type="auto"/>
            <w:tcBorders>
              <w:top w:val="single" w:sz="6" w:space="0" w:color="CCCCCC"/>
              <w:left w:val="single" w:sz="6" w:space="0" w:color="000000"/>
              <w:bottom w:val="single" w:sz="4" w:space="0" w:color="auto"/>
              <w:right w:val="single" w:sz="6" w:space="0" w:color="000000"/>
            </w:tcBorders>
            <w:tcMar>
              <w:top w:w="0" w:type="dxa"/>
              <w:left w:w="45" w:type="dxa"/>
              <w:bottom w:w="0" w:type="dxa"/>
              <w:right w:w="45" w:type="dxa"/>
            </w:tcMar>
            <w:vAlign w:val="center"/>
            <w:hideMark/>
          </w:tcPr>
          <w:p w:rsidR="006E4401" w:rsidRPr="00D71FED" w:rsidRDefault="006E4401">
            <w:pPr>
              <w:jc w:val="center"/>
              <w:rPr>
                <w:rFonts w:ascii="Arial" w:hAnsi="Arial" w:cs="Arial"/>
                <w:b/>
                <w:bCs/>
                <w:color w:val="auto"/>
                <w:sz w:val="22"/>
                <w:szCs w:val="22"/>
              </w:rPr>
            </w:pPr>
            <w:r w:rsidRPr="00D71FED">
              <w:rPr>
                <w:rFonts w:ascii="Arial" w:hAnsi="Arial" w:cs="Arial"/>
                <w:b/>
                <w:bCs/>
                <w:color w:val="auto"/>
                <w:sz w:val="22"/>
                <w:szCs w:val="22"/>
              </w:rPr>
              <w:t>DIA</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D71FED" w:rsidRDefault="006E4401">
            <w:pPr>
              <w:jc w:val="center"/>
              <w:rPr>
                <w:rFonts w:ascii="Arial" w:hAnsi="Arial" w:cs="Arial"/>
                <w:b/>
                <w:bCs/>
                <w:color w:val="auto"/>
                <w:sz w:val="22"/>
                <w:szCs w:val="22"/>
              </w:rPr>
            </w:pPr>
            <w:r w:rsidRPr="00D71FED">
              <w:rPr>
                <w:rFonts w:ascii="Arial" w:hAnsi="Arial" w:cs="Arial"/>
                <w:b/>
                <w:bCs/>
                <w:color w:val="auto"/>
                <w:sz w:val="22"/>
                <w:szCs w:val="22"/>
              </w:rPr>
              <w:t>ACTIVIDADES</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D71FED" w:rsidRDefault="006E4401">
            <w:pPr>
              <w:jc w:val="center"/>
              <w:rPr>
                <w:rFonts w:ascii="Arial" w:hAnsi="Arial" w:cs="Arial"/>
                <w:b/>
                <w:bCs/>
                <w:sz w:val="22"/>
                <w:szCs w:val="22"/>
              </w:rPr>
            </w:pPr>
            <w:r w:rsidRPr="00D71FED">
              <w:rPr>
                <w:rFonts w:ascii="Arial" w:hAnsi="Arial" w:cs="Arial"/>
                <w:b/>
                <w:bCs/>
                <w:sz w:val="22"/>
                <w:szCs w:val="22"/>
              </w:rPr>
              <w:t>RESPONSABLE</w:t>
            </w:r>
          </w:p>
        </w:tc>
        <w:tc>
          <w:tcPr>
            <w:tcW w:w="1728"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D71FED" w:rsidRDefault="006E4401">
            <w:pPr>
              <w:jc w:val="center"/>
              <w:rPr>
                <w:rFonts w:ascii="Arial" w:hAnsi="Arial" w:cs="Arial"/>
                <w:b/>
                <w:bCs/>
                <w:sz w:val="22"/>
                <w:szCs w:val="22"/>
              </w:rPr>
            </w:pPr>
            <w:r w:rsidRPr="00D71FED">
              <w:rPr>
                <w:rFonts w:ascii="Arial" w:hAnsi="Arial" w:cs="Arial"/>
                <w:b/>
                <w:bCs/>
                <w:sz w:val="22"/>
                <w:szCs w:val="22"/>
              </w:rPr>
              <w:t>LUGAR</w:t>
            </w:r>
          </w:p>
        </w:tc>
        <w:tc>
          <w:tcPr>
            <w:tcW w:w="976"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D71FED" w:rsidRDefault="006E4401">
            <w:pPr>
              <w:jc w:val="center"/>
              <w:rPr>
                <w:rFonts w:ascii="Arial" w:hAnsi="Arial" w:cs="Arial"/>
                <w:b/>
                <w:bCs/>
                <w:sz w:val="22"/>
                <w:szCs w:val="22"/>
              </w:rPr>
            </w:pPr>
            <w:r w:rsidRPr="00D71FED">
              <w:rPr>
                <w:rFonts w:ascii="Arial" w:hAnsi="Arial" w:cs="Arial"/>
                <w:b/>
                <w:bCs/>
                <w:sz w:val="22"/>
                <w:szCs w:val="22"/>
              </w:rPr>
              <w:t xml:space="preserve">HORA </w:t>
            </w:r>
          </w:p>
        </w:tc>
        <w:tc>
          <w:tcPr>
            <w:tcW w:w="4883" w:type="dxa"/>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D71FED" w:rsidRDefault="006E4401">
            <w:pPr>
              <w:jc w:val="center"/>
              <w:rPr>
                <w:rFonts w:ascii="Arial" w:hAnsi="Arial" w:cs="Arial"/>
                <w:b/>
                <w:bCs/>
                <w:sz w:val="22"/>
                <w:szCs w:val="22"/>
              </w:rPr>
            </w:pPr>
            <w:r w:rsidRPr="00D71FED">
              <w:rPr>
                <w:rFonts w:ascii="Arial" w:hAnsi="Arial" w:cs="Arial"/>
                <w:b/>
                <w:bCs/>
                <w:sz w:val="22"/>
                <w:szCs w:val="22"/>
              </w:rPr>
              <w:t>OBSERVACIONES</w:t>
            </w:r>
          </w:p>
        </w:tc>
        <w:tc>
          <w:tcPr>
            <w:tcW w:w="0" w:type="auto"/>
            <w:tcBorders>
              <w:top w:val="single" w:sz="6" w:space="0" w:color="CCCCCC"/>
              <w:left w:val="single" w:sz="6" w:space="0" w:color="CCCCCC"/>
              <w:bottom w:val="single" w:sz="4" w:space="0" w:color="auto"/>
              <w:right w:val="single" w:sz="6" w:space="0" w:color="000000"/>
            </w:tcBorders>
            <w:tcMar>
              <w:top w:w="0" w:type="dxa"/>
              <w:left w:w="45" w:type="dxa"/>
              <w:bottom w:w="0" w:type="dxa"/>
              <w:right w:w="45" w:type="dxa"/>
            </w:tcMar>
            <w:vAlign w:val="center"/>
            <w:hideMark/>
          </w:tcPr>
          <w:p w:rsidR="006E4401" w:rsidRPr="003E3E61" w:rsidRDefault="006E4401">
            <w:pPr>
              <w:jc w:val="center"/>
              <w:rPr>
                <w:rFonts w:ascii="Arial" w:hAnsi="Arial" w:cs="Arial"/>
                <w:b/>
                <w:bCs/>
                <w:color w:val="auto"/>
                <w:sz w:val="18"/>
                <w:szCs w:val="20"/>
              </w:rPr>
            </w:pPr>
            <w:r w:rsidRPr="003E3E61">
              <w:rPr>
                <w:rFonts w:ascii="Arial" w:hAnsi="Arial" w:cs="Arial"/>
                <w:b/>
                <w:bCs/>
                <w:color w:val="auto"/>
                <w:sz w:val="18"/>
                <w:szCs w:val="20"/>
              </w:rPr>
              <w:t>EVALUACIÓN</w:t>
            </w:r>
          </w:p>
        </w:tc>
      </w:tr>
      <w:tr w:rsidR="00A12517" w:rsidRPr="002A064C" w:rsidTr="0017479B">
        <w:trPr>
          <w:trHeight w:val="511"/>
        </w:trPr>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1267B7" w:rsidRPr="00D71FED" w:rsidRDefault="00BB14B1" w:rsidP="00304C24">
            <w:pPr>
              <w:jc w:val="center"/>
              <w:rPr>
                <w:rFonts w:ascii="Arial" w:hAnsi="Arial" w:cs="Arial"/>
                <w:b/>
                <w:bCs/>
                <w:color w:val="auto"/>
                <w:sz w:val="22"/>
                <w:szCs w:val="22"/>
              </w:rPr>
            </w:pPr>
            <w:r>
              <w:rPr>
                <w:rFonts w:ascii="Arial" w:hAnsi="Arial" w:cs="Arial"/>
                <w:b/>
                <w:bCs/>
                <w:color w:val="auto"/>
                <w:sz w:val="22"/>
                <w:szCs w:val="22"/>
              </w:rPr>
              <w:t xml:space="preserve">LUNES </w:t>
            </w:r>
            <w:r w:rsidR="00304C24">
              <w:rPr>
                <w:rFonts w:ascii="Arial" w:hAnsi="Arial" w:cs="Arial"/>
                <w:b/>
                <w:bCs/>
                <w:color w:val="auto"/>
                <w:sz w:val="22"/>
                <w:szCs w:val="22"/>
              </w:rPr>
              <w:t>25</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267B7" w:rsidRPr="007629E2" w:rsidRDefault="001267B7">
            <w:pPr>
              <w:jc w:val="center"/>
              <w:rPr>
                <w:rFonts w:ascii="Arial" w:hAnsi="Arial" w:cs="Arial"/>
                <w:color w:val="auto"/>
                <w:sz w:val="20"/>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1267B7" w:rsidRPr="007629E2" w:rsidRDefault="001267B7" w:rsidP="00D71FED">
            <w:pPr>
              <w:jc w:val="center"/>
              <w:rPr>
                <w:rFonts w:ascii="Arial" w:hAnsi="Arial" w:cs="Arial"/>
                <w:color w:val="auto"/>
                <w:sz w:val="20"/>
                <w:szCs w:val="22"/>
              </w:rPr>
            </w:pPr>
          </w:p>
        </w:tc>
        <w:tc>
          <w:tcPr>
            <w:tcW w:w="1728" w:type="dxa"/>
            <w:tcBorders>
              <w:top w:val="single" w:sz="4" w:space="0" w:color="auto"/>
              <w:left w:val="single" w:sz="4" w:space="0" w:color="auto"/>
              <w:bottom w:val="single" w:sz="4" w:space="0" w:color="auto"/>
              <w:right w:val="single" w:sz="4" w:space="0" w:color="auto"/>
            </w:tcBorders>
            <w:vAlign w:val="center"/>
          </w:tcPr>
          <w:p w:rsidR="001267B7" w:rsidRPr="007629E2" w:rsidRDefault="001267B7" w:rsidP="00327936">
            <w:pPr>
              <w:jc w:val="both"/>
              <w:rPr>
                <w:rFonts w:ascii="Arial" w:hAnsi="Arial" w:cs="Arial"/>
                <w:color w:val="auto"/>
                <w:sz w:val="20"/>
                <w:szCs w:val="22"/>
              </w:rPr>
            </w:pPr>
          </w:p>
        </w:tc>
        <w:tc>
          <w:tcPr>
            <w:tcW w:w="976" w:type="dxa"/>
            <w:tcBorders>
              <w:top w:val="single" w:sz="4" w:space="0" w:color="auto"/>
              <w:left w:val="single" w:sz="4" w:space="0" w:color="auto"/>
              <w:bottom w:val="single" w:sz="4" w:space="0" w:color="auto"/>
              <w:right w:val="single" w:sz="4" w:space="0" w:color="auto"/>
            </w:tcBorders>
            <w:vAlign w:val="center"/>
          </w:tcPr>
          <w:p w:rsidR="001267B7" w:rsidRPr="007629E2" w:rsidRDefault="001267B7" w:rsidP="00C06A42">
            <w:pPr>
              <w:jc w:val="center"/>
              <w:rPr>
                <w:rFonts w:ascii="Arial" w:hAnsi="Arial" w:cs="Arial"/>
                <w:color w:val="auto"/>
                <w:sz w:val="20"/>
                <w:szCs w:val="22"/>
              </w:rPr>
            </w:pPr>
          </w:p>
        </w:tc>
        <w:tc>
          <w:tcPr>
            <w:tcW w:w="4883" w:type="dxa"/>
            <w:tcBorders>
              <w:top w:val="single" w:sz="4" w:space="0" w:color="auto"/>
              <w:left w:val="single" w:sz="4" w:space="0" w:color="auto"/>
              <w:bottom w:val="single" w:sz="4" w:space="0" w:color="auto"/>
              <w:right w:val="single" w:sz="4" w:space="0" w:color="auto"/>
            </w:tcBorders>
            <w:vAlign w:val="center"/>
          </w:tcPr>
          <w:p w:rsidR="001267B7" w:rsidRPr="007629E2" w:rsidRDefault="00304C24">
            <w:pPr>
              <w:jc w:val="center"/>
              <w:rPr>
                <w:rFonts w:ascii="Arial" w:hAnsi="Arial" w:cs="Arial"/>
                <w:color w:val="auto"/>
                <w:sz w:val="20"/>
                <w:szCs w:val="22"/>
              </w:rPr>
            </w:pPr>
            <w:r w:rsidRPr="00A12517">
              <w:rPr>
                <w:rFonts w:ascii="Arial" w:hAnsi="Arial" w:cs="Arial"/>
                <w:color w:val="FF0000"/>
                <w:sz w:val="20"/>
                <w:szCs w:val="22"/>
              </w:rPr>
              <w:t>DÍA FESTIVO</w:t>
            </w:r>
          </w:p>
        </w:tc>
        <w:tc>
          <w:tcPr>
            <w:tcW w:w="1394" w:type="dxa"/>
            <w:tcBorders>
              <w:top w:val="single" w:sz="4" w:space="0" w:color="auto"/>
              <w:left w:val="single" w:sz="4" w:space="0" w:color="auto"/>
              <w:bottom w:val="single" w:sz="4" w:space="0" w:color="auto"/>
              <w:right w:val="single" w:sz="4" w:space="0" w:color="auto"/>
            </w:tcBorders>
            <w:vAlign w:val="center"/>
          </w:tcPr>
          <w:p w:rsidR="001267B7" w:rsidRPr="003E3E61" w:rsidRDefault="001267B7">
            <w:pPr>
              <w:jc w:val="center"/>
              <w:rPr>
                <w:rFonts w:ascii="Calibri" w:hAnsi="Calibri" w:cs="Calibri"/>
                <w:b/>
                <w:color w:val="auto"/>
                <w:sz w:val="18"/>
                <w:szCs w:val="22"/>
              </w:rPr>
            </w:pPr>
          </w:p>
        </w:tc>
      </w:tr>
      <w:tr w:rsidR="00304C24" w:rsidRPr="002A064C" w:rsidTr="0017479B">
        <w:trPr>
          <w:trHeight w:val="679"/>
        </w:trPr>
        <w:tc>
          <w:tcPr>
            <w:tcW w:w="0" w:type="auto"/>
            <w:tcBorders>
              <w:top w:val="single" w:sz="4" w:space="0" w:color="auto"/>
              <w:left w:val="single" w:sz="4" w:space="0" w:color="auto"/>
              <w:bottom w:val="nil"/>
              <w:right w:val="single" w:sz="4" w:space="0" w:color="auto"/>
            </w:tcBorders>
            <w:tcMar>
              <w:top w:w="0" w:type="dxa"/>
              <w:left w:w="45" w:type="dxa"/>
              <w:bottom w:w="0" w:type="dxa"/>
              <w:right w:w="45" w:type="dxa"/>
            </w:tcMar>
            <w:vAlign w:val="center"/>
            <w:hideMark/>
          </w:tcPr>
          <w:p w:rsidR="00304C24" w:rsidRPr="00D71FED" w:rsidRDefault="00304C24" w:rsidP="00304C24">
            <w:pPr>
              <w:jc w:val="center"/>
              <w:rPr>
                <w:rFonts w:ascii="Arial" w:hAnsi="Arial" w:cs="Arial"/>
                <w:b/>
                <w:bCs/>
                <w:color w:val="auto"/>
                <w:sz w:val="22"/>
                <w:szCs w:val="22"/>
              </w:rPr>
            </w:pPr>
            <w:r>
              <w:rPr>
                <w:rFonts w:ascii="Arial" w:hAnsi="Arial" w:cs="Arial"/>
                <w:b/>
                <w:bCs/>
                <w:color w:val="auto"/>
                <w:sz w:val="22"/>
                <w:szCs w:val="22"/>
              </w:rPr>
              <w:t>MARTES  26</w:t>
            </w:r>
          </w:p>
        </w:tc>
        <w:tc>
          <w:tcPr>
            <w:tcW w:w="0" w:type="auto"/>
            <w:tcBorders>
              <w:top w:val="single" w:sz="4" w:space="0" w:color="auto"/>
              <w:left w:val="single" w:sz="4" w:space="0" w:color="auto"/>
              <w:bottom w:val="nil"/>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color w:val="auto"/>
                <w:sz w:val="20"/>
                <w:szCs w:val="22"/>
              </w:rPr>
            </w:pPr>
            <w:r w:rsidRPr="007629E2">
              <w:rPr>
                <w:rFonts w:ascii="Arial" w:hAnsi="Arial" w:cs="Arial"/>
                <w:color w:val="auto"/>
                <w:sz w:val="20"/>
                <w:szCs w:val="22"/>
              </w:rPr>
              <w:t>FORMACION GENERAL</w:t>
            </w:r>
          </w:p>
        </w:tc>
        <w:tc>
          <w:tcPr>
            <w:tcW w:w="0" w:type="auto"/>
            <w:tcBorders>
              <w:top w:val="single" w:sz="4" w:space="0" w:color="auto"/>
              <w:left w:val="single" w:sz="4" w:space="0" w:color="auto"/>
              <w:bottom w:val="nil"/>
              <w:right w:val="single" w:sz="4" w:space="0" w:color="auto"/>
            </w:tcBorders>
            <w:shd w:val="clear" w:color="auto" w:fill="FFFFFF"/>
            <w:tcMar>
              <w:top w:w="0" w:type="dxa"/>
              <w:left w:w="45" w:type="dxa"/>
              <w:bottom w:w="0" w:type="dxa"/>
              <w:right w:w="45" w:type="dxa"/>
            </w:tcMar>
            <w:vAlign w:val="center"/>
          </w:tcPr>
          <w:p w:rsidR="00304C24" w:rsidRPr="007629E2" w:rsidRDefault="00304C24" w:rsidP="00304C24">
            <w:pPr>
              <w:jc w:val="center"/>
              <w:rPr>
                <w:rFonts w:ascii="Arial" w:hAnsi="Arial" w:cs="Arial"/>
                <w:color w:val="auto"/>
                <w:sz w:val="20"/>
                <w:szCs w:val="22"/>
              </w:rPr>
            </w:pPr>
            <w:r w:rsidRPr="007629E2">
              <w:rPr>
                <w:rFonts w:ascii="Arial" w:hAnsi="Arial" w:cs="Arial"/>
                <w:color w:val="auto"/>
                <w:sz w:val="20"/>
                <w:szCs w:val="22"/>
              </w:rPr>
              <w:t>COORDINADORA</w:t>
            </w:r>
          </w:p>
        </w:tc>
        <w:tc>
          <w:tcPr>
            <w:tcW w:w="1728" w:type="dxa"/>
            <w:tcBorders>
              <w:top w:val="single" w:sz="4" w:space="0" w:color="auto"/>
              <w:left w:val="single" w:sz="4" w:space="0" w:color="auto"/>
              <w:bottom w:val="nil"/>
              <w:right w:val="single" w:sz="4" w:space="0" w:color="auto"/>
            </w:tcBorders>
            <w:tcMar>
              <w:top w:w="0" w:type="dxa"/>
              <w:left w:w="45" w:type="dxa"/>
              <w:bottom w:w="0" w:type="dxa"/>
              <w:right w:w="45" w:type="dxa"/>
            </w:tcMar>
            <w:vAlign w:val="center"/>
          </w:tcPr>
          <w:p w:rsidR="00304C24" w:rsidRPr="007629E2" w:rsidRDefault="00304C24" w:rsidP="00304C24">
            <w:pPr>
              <w:jc w:val="both"/>
              <w:rPr>
                <w:rFonts w:ascii="Arial" w:hAnsi="Arial" w:cs="Arial"/>
                <w:color w:val="auto"/>
                <w:sz w:val="20"/>
                <w:szCs w:val="22"/>
              </w:rPr>
            </w:pPr>
            <w:r w:rsidRPr="007629E2">
              <w:rPr>
                <w:rFonts w:ascii="Arial" w:hAnsi="Arial" w:cs="Arial"/>
                <w:color w:val="auto"/>
                <w:sz w:val="20"/>
                <w:szCs w:val="22"/>
              </w:rPr>
              <w:t>CANCHA</w:t>
            </w:r>
          </w:p>
        </w:tc>
        <w:tc>
          <w:tcPr>
            <w:tcW w:w="976" w:type="dxa"/>
            <w:tcBorders>
              <w:top w:val="single" w:sz="4" w:space="0" w:color="auto"/>
              <w:left w:val="single" w:sz="4" w:space="0" w:color="auto"/>
              <w:bottom w:val="nil"/>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color w:val="auto"/>
                <w:sz w:val="20"/>
                <w:szCs w:val="22"/>
              </w:rPr>
            </w:pPr>
            <w:r w:rsidRPr="007629E2">
              <w:rPr>
                <w:rFonts w:ascii="Arial" w:hAnsi="Arial" w:cs="Arial"/>
                <w:color w:val="auto"/>
                <w:sz w:val="20"/>
                <w:szCs w:val="22"/>
              </w:rPr>
              <w:t>6:15 AM</w:t>
            </w:r>
          </w:p>
        </w:tc>
        <w:tc>
          <w:tcPr>
            <w:tcW w:w="4883" w:type="dxa"/>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rPr>
                <w:rFonts w:ascii="Arial" w:hAnsi="Arial" w:cs="Arial"/>
                <w:sz w:val="20"/>
                <w:szCs w:val="22"/>
              </w:rPr>
            </w:pPr>
          </w:p>
        </w:tc>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304C24" w:rsidRPr="003E3E61" w:rsidRDefault="00304C24" w:rsidP="00304C24">
            <w:pPr>
              <w:rPr>
                <w:color w:val="auto"/>
                <w:sz w:val="18"/>
                <w:szCs w:val="20"/>
              </w:rPr>
            </w:pPr>
          </w:p>
        </w:tc>
      </w:tr>
      <w:tr w:rsidR="00304C24" w:rsidRPr="002A064C" w:rsidTr="0017479B">
        <w:trPr>
          <w:trHeight w:val="146"/>
        </w:trPr>
        <w:tc>
          <w:tcPr>
            <w:tcW w:w="0" w:type="auto"/>
            <w:vMerge w:val="restart"/>
            <w:tcBorders>
              <w:left w:val="single" w:sz="6" w:space="0" w:color="000000"/>
              <w:right w:val="single" w:sz="4" w:space="0" w:color="auto"/>
            </w:tcBorders>
            <w:tcMar>
              <w:top w:w="0" w:type="dxa"/>
              <w:left w:w="45" w:type="dxa"/>
              <w:bottom w:w="0" w:type="dxa"/>
              <w:right w:w="45" w:type="dxa"/>
            </w:tcMar>
            <w:vAlign w:val="center"/>
          </w:tcPr>
          <w:p w:rsidR="00304C24" w:rsidRDefault="00304C24" w:rsidP="00304C24">
            <w:pPr>
              <w:jc w:val="center"/>
              <w:rPr>
                <w:rFonts w:ascii="Arial" w:hAnsi="Arial" w:cs="Arial"/>
                <w:b/>
                <w:bCs/>
                <w:sz w:val="22"/>
                <w:szCs w:val="22"/>
              </w:rPr>
            </w:pPr>
          </w:p>
        </w:tc>
        <w:tc>
          <w:tcPr>
            <w:tcW w:w="0" w:type="auto"/>
            <w:tcBorders>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Default="00304C24" w:rsidP="00304C24">
            <w:pPr>
              <w:jc w:val="center"/>
              <w:rPr>
                <w:rFonts w:ascii="Arial" w:hAnsi="Arial" w:cs="Arial"/>
                <w:sz w:val="20"/>
                <w:szCs w:val="22"/>
              </w:rPr>
            </w:pPr>
          </w:p>
        </w:tc>
        <w:tc>
          <w:tcPr>
            <w:tcW w:w="0" w:type="auto"/>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304C24" w:rsidRPr="007629E2" w:rsidRDefault="00304C24" w:rsidP="00304C24">
            <w:pPr>
              <w:jc w:val="center"/>
              <w:rPr>
                <w:rFonts w:ascii="Arial" w:hAnsi="Arial" w:cs="Arial"/>
                <w:sz w:val="20"/>
                <w:szCs w:val="22"/>
              </w:rPr>
            </w:pPr>
          </w:p>
        </w:tc>
        <w:tc>
          <w:tcPr>
            <w:tcW w:w="1728" w:type="dxa"/>
            <w:tcBorders>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sz w:val="20"/>
                <w:szCs w:val="22"/>
              </w:rPr>
            </w:pPr>
          </w:p>
        </w:tc>
        <w:tc>
          <w:tcPr>
            <w:tcW w:w="976" w:type="dxa"/>
            <w:tcBorders>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sz w:val="20"/>
                <w:szCs w:val="22"/>
              </w:rPr>
            </w:pPr>
          </w:p>
        </w:tc>
        <w:tc>
          <w:tcPr>
            <w:tcW w:w="4883" w:type="dxa"/>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rPr>
                <w:rFonts w:ascii="Arial" w:hAnsi="Arial" w:cs="Arial"/>
                <w:sz w:val="20"/>
                <w:szCs w:val="22"/>
              </w:rPr>
            </w:pPr>
          </w:p>
        </w:tc>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3E3E61" w:rsidRDefault="00304C24" w:rsidP="00304C24">
            <w:pPr>
              <w:rPr>
                <w:color w:val="auto"/>
                <w:sz w:val="18"/>
                <w:szCs w:val="20"/>
              </w:rPr>
            </w:pPr>
          </w:p>
        </w:tc>
      </w:tr>
      <w:tr w:rsidR="00304C24" w:rsidRPr="002A064C" w:rsidTr="0017479B">
        <w:trPr>
          <w:trHeight w:val="592"/>
        </w:trPr>
        <w:tc>
          <w:tcPr>
            <w:tcW w:w="0" w:type="auto"/>
            <w:vMerge/>
            <w:tcBorders>
              <w:left w:val="single" w:sz="6" w:space="0" w:color="000000"/>
              <w:right w:val="single" w:sz="4" w:space="0" w:color="auto"/>
            </w:tcBorders>
            <w:tcMar>
              <w:top w:w="0" w:type="dxa"/>
              <w:left w:w="45" w:type="dxa"/>
              <w:bottom w:w="0" w:type="dxa"/>
              <w:right w:w="45" w:type="dxa"/>
            </w:tcMar>
            <w:vAlign w:val="center"/>
          </w:tcPr>
          <w:p w:rsidR="00304C24" w:rsidRDefault="00304C24" w:rsidP="00304C24">
            <w:pPr>
              <w:jc w:val="center"/>
              <w:rPr>
                <w:rFonts w:ascii="Arial" w:hAnsi="Arial" w:cs="Arial"/>
                <w:b/>
                <w:bCs/>
                <w:color w:val="auto"/>
                <w:sz w:val="22"/>
                <w:szCs w:val="22"/>
              </w:rPr>
            </w:pP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sz w:val="20"/>
                <w:szCs w:val="22"/>
              </w:rPr>
            </w:pPr>
            <w:r>
              <w:rPr>
                <w:rFonts w:ascii="Arial" w:hAnsi="Arial" w:cs="Arial"/>
                <w:sz w:val="20"/>
                <w:szCs w:val="22"/>
              </w:rPr>
              <w:t>ENCUENTRO DE ETNOEDUCACIÓN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304C24" w:rsidRPr="007629E2" w:rsidRDefault="00304C24" w:rsidP="00304C24">
            <w:pPr>
              <w:jc w:val="center"/>
              <w:rPr>
                <w:rFonts w:ascii="Arial" w:hAnsi="Arial" w:cs="Arial"/>
                <w:sz w:val="20"/>
                <w:szCs w:val="22"/>
              </w:rPr>
            </w:pPr>
            <w:r>
              <w:rPr>
                <w:rFonts w:ascii="Arial" w:hAnsi="Arial" w:cs="Arial"/>
                <w:sz w:val="20"/>
                <w:szCs w:val="22"/>
              </w:rPr>
              <w:t>NUCLEO EDUCATIVO</w:t>
            </w:r>
          </w:p>
        </w:tc>
        <w:tc>
          <w:tcPr>
            <w:tcW w:w="172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i/>
                <w:iCs/>
                <w:sz w:val="20"/>
                <w:szCs w:val="22"/>
              </w:rPr>
            </w:pPr>
            <w:r>
              <w:rPr>
                <w:rFonts w:ascii="Arial" w:hAnsi="Arial" w:cs="Arial"/>
                <w:i/>
                <w:iCs/>
                <w:sz w:val="20"/>
                <w:szCs w:val="22"/>
              </w:rPr>
              <w:t>I.E SANTA MARGARITA</w:t>
            </w:r>
          </w:p>
        </w:tc>
        <w:tc>
          <w:tcPr>
            <w:tcW w:w="9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color w:val="auto"/>
                <w:sz w:val="20"/>
                <w:szCs w:val="22"/>
              </w:rPr>
            </w:pPr>
            <w:r>
              <w:rPr>
                <w:rFonts w:ascii="Arial" w:hAnsi="Arial" w:cs="Arial"/>
                <w:color w:val="auto"/>
                <w:sz w:val="20"/>
                <w:szCs w:val="22"/>
              </w:rPr>
              <w:t>8:00 AM</w:t>
            </w:r>
          </w:p>
        </w:tc>
        <w:tc>
          <w:tcPr>
            <w:tcW w:w="488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rPr>
                <w:rFonts w:ascii="Arial" w:hAnsi="Arial" w:cs="Arial"/>
                <w:color w:val="auto"/>
                <w:sz w:val="20"/>
                <w:szCs w:val="22"/>
              </w:rPr>
            </w:pPr>
            <w:r>
              <w:rPr>
                <w:rFonts w:ascii="Arial" w:hAnsi="Arial" w:cs="Arial"/>
                <w:color w:val="auto"/>
                <w:sz w:val="20"/>
                <w:szCs w:val="22"/>
              </w:rPr>
              <w:t>ASISTE ROSINA, DANIEL CARMONA Y BEATRIZ</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3E3E61" w:rsidRDefault="00304C24" w:rsidP="00304C24">
            <w:pPr>
              <w:rPr>
                <w:color w:val="auto"/>
                <w:sz w:val="18"/>
                <w:szCs w:val="20"/>
              </w:rPr>
            </w:pPr>
          </w:p>
        </w:tc>
      </w:tr>
      <w:tr w:rsidR="00304C24" w:rsidRPr="002A064C" w:rsidTr="0017479B">
        <w:trPr>
          <w:trHeight w:val="592"/>
        </w:trPr>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hideMark/>
          </w:tcPr>
          <w:p w:rsidR="00304C24" w:rsidRPr="00D71FED" w:rsidRDefault="00304C24" w:rsidP="00304C24">
            <w:pPr>
              <w:jc w:val="center"/>
              <w:rPr>
                <w:rFonts w:ascii="Arial" w:hAnsi="Arial" w:cs="Arial"/>
                <w:b/>
                <w:bCs/>
                <w:color w:val="auto"/>
                <w:sz w:val="22"/>
                <w:szCs w:val="22"/>
              </w:rPr>
            </w:pPr>
            <w:r>
              <w:rPr>
                <w:rFonts w:ascii="Arial" w:hAnsi="Arial" w:cs="Arial"/>
                <w:b/>
                <w:bCs/>
                <w:color w:val="auto"/>
                <w:sz w:val="22"/>
                <w:szCs w:val="22"/>
              </w:rPr>
              <w:t>MIERCOLES 27</w:t>
            </w: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sz w:val="20"/>
                <w:szCs w:val="22"/>
              </w:rPr>
            </w:pPr>
            <w:r>
              <w:rPr>
                <w:rFonts w:ascii="Arial" w:hAnsi="Arial" w:cs="Arial"/>
                <w:sz w:val="20"/>
                <w:szCs w:val="22"/>
              </w:rPr>
              <w:t>COMITÉ DE CALIDAD</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304C24" w:rsidRPr="007629E2" w:rsidRDefault="00304C24" w:rsidP="00304C24">
            <w:pPr>
              <w:jc w:val="center"/>
              <w:rPr>
                <w:rFonts w:ascii="Arial" w:hAnsi="Arial" w:cs="Arial"/>
                <w:sz w:val="20"/>
                <w:szCs w:val="22"/>
              </w:rPr>
            </w:pPr>
            <w:r>
              <w:rPr>
                <w:rFonts w:ascii="Arial" w:hAnsi="Arial" w:cs="Arial"/>
                <w:sz w:val="20"/>
                <w:szCs w:val="22"/>
              </w:rPr>
              <w:t>COORDINADORAS</w:t>
            </w:r>
          </w:p>
        </w:tc>
        <w:tc>
          <w:tcPr>
            <w:tcW w:w="172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i/>
                <w:iCs/>
                <w:sz w:val="20"/>
                <w:szCs w:val="22"/>
              </w:rPr>
            </w:pPr>
            <w:r>
              <w:rPr>
                <w:rFonts w:ascii="Arial" w:hAnsi="Arial" w:cs="Arial"/>
                <w:i/>
                <w:iCs/>
                <w:sz w:val="20"/>
                <w:szCs w:val="22"/>
              </w:rPr>
              <w:t>RECTORIA</w:t>
            </w:r>
          </w:p>
        </w:tc>
        <w:tc>
          <w:tcPr>
            <w:tcW w:w="9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jc w:val="center"/>
              <w:rPr>
                <w:rFonts w:ascii="Arial" w:hAnsi="Arial" w:cs="Arial"/>
                <w:color w:val="auto"/>
                <w:sz w:val="20"/>
                <w:szCs w:val="22"/>
              </w:rPr>
            </w:pPr>
            <w:r>
              <w:rPr>
                <w:rFonts w:ascii="Arial" w:hAnsi="Arial" w:cs="Arial"/>
                <w:color w:val="auto"/>
                <w:sz w:val="20"/>
                <w:szCs w:val="22"/>
              </w:rPr>
              <w:t>11:00 AM</w:t>
            </w:r>
          </w:p>
        </w:tc>
        <w:tc>
          <w:tcPr>
            <w:tcW w:w="488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7629E2" w:rsidRDefault="00304C24" w:rsidP="00304C24">
            <w:pPr>
              <w:rPr>
                <w:rFonts w:ascii="Arial" w:hAnsi="Arial" w:cs="Arial"/>
                <w:color w:val="auto"/>
                <w:sz w:val="20"/>
                <w:szCs w:val="22"/>
              </w:rPr>
            </w:pPr>
            <w:r>
              <w:rPr>
                <w:rFonts w:ascii="Arial" w:hAnsi="Arial" w:cs="Arial"/>
                <w:color w:val="auto"/>
                <w:sz w:val="20"/>
                <w:szCs w:val="22"/>
              </w:rPr>
              <w:t>ASISTE ANA, LINA, LUISA, DANIEL</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304C24" w:rsidRPr="003E3E61" w:rsidRDefault="00304C24" w:rsidP="00304C24">
            <w:pPr>
              <w:rPr>
                <w:color w:val="auto"/>
                <w:sz w:val="18"/>
                <w:szCs w:val="20"/>
              </w:rPr>
            </w:pPr>
          </w:p>
        </w:tc>
      </w:tr>
      <w:tr w:rsidR="00304C24" w:rsidRPr="002A064C" w:rsidTr="0017479B">
        <w:trPr>
          <w:trHeight w:val="592"/>
        </w:trPr>
        <w:tc>
          <w:tcPr>
            <w:tcW w:w="0" w:type="auto"/>
            <w:vMerge/>
            <w:tcBorders>
              <w:left w:val="single" w:sz="4" w:space="0" w:color="auto"/>
              <w:right w:val="single" w:sz="4" w:space="0" w:color="auto"/>
            </w:tcBorders>
            <w:tcMar>
              <w:top w:w="0" w:type="dxa"/>
              <w:left w:w="45" w:type="dxa"/>
              <w:bottom w:w="0" w:type="dxa"/>
              <w:right w:w="45" w:type="dxa"/>
            </w:tcMar>
            <w:vAlign w:val="center"/>
          </w:tcPr>
          <w:p w:rsidR="00304C24" w:rsidRDefault="00304C24" w:rsidP="00304C24">
            <w:pPr>
              <w:jc w:val="center"/>
              <w:rPr>
                <w:rFonts w:ascii="Arial" w:hAnsi="Arial" w:cs="Arial"/>
                <w:b/>
                <w:bCs/>
                <w:color w:val="auto"/>
                <w:sz w:val="22"/>
                <w:szCs w:val="22"/>
              </w:rPr>
            </w:pP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304C24" w:rsidRDefault="00304C24" w:rsidP="00304C24">
            <w:pPr>
              <w:jc w:val="center"/>
              <w:rPr>
                <w:rFonts w:ascii="Arial" w:hAnsi="Arial" w:cs="Arial"/>
                <w:sz w:val="20"/>
                <w:szCs w:val="22"/>
              </w:rPr>
            </w:pPr>
            <w:r>
              <w:rPr>
                <w:rFonts w:ascii="Arial" w:hAnsi="Arial" w:cs="Arial"/>
                <w:sz w:val="20"/>
                <w:szCs w:val="22"/>
              </w:rPr>
              <w:t>TALLER DE MATEMATICAS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304C24" w:rsidRDefault="00304C24" w:rsidP="00304C24">
            <w:pPr>
              <w:jc w:val="center"/>
              <w:rPr>
                <w:rFonts w:ascii="Arial" w:hAnsi="Arial" w:cs="Arial"/>
                <w:sz w:val="20"/>
                <w:szCs w:val="22"/>
              </w:rPr>
            </w:pPr>
            <w:r>
              <w:rPr>
                <w:rFonts w:ascii="Arial" w:hAnsi="Arial" w:cs="Arial"/>
                <w:sz w:val="20"/>
                <w:szCs w:val="22"/>
              </w:rPr>
              <w:t>SAN IGNACIO</w:t>
            </w:r>
          </w:p>
        </w:tc>
        <w:tc>
          <w:tcPr>
            <w:tcW w:w="172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Default="00304C24" w:rsidP="00304C24">
            <w:pPr>
              <w:jc w:val="center"/>
              <w:rPr>
                <w:rFonts w:ascii="Arial" w:hAnsi="Arial" w:cs="Arial"/>
                <w:i/>
                <w:iCs/>
                <w:sz w:val="20"/>
                <w:szCs w:val="22"/>
              </w:rPr>
            </w:pPr>
            <w:r>
              <w:rPr>
                <w:rFonts w:ascii="Arial" w:hAnsi="Arial" w:cs="Arial"/>
                <w:i/>
                <w:iCs/>
                <w:sz w:val="20"/>
                <w:szCs w:val="22"/>
              </w:rPr>
              <w:t>AUDITORIO DE SAN IGANACIO</w:t>
            </w:r>
          </w:p>
        </w:tc>
        <w:tc>
          <w:tcPr>
            <w:tcW w:w="9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Default="00304C24" w:rsidP="00304C24">
            <w:pPr>
              <w:jc w:val="center"/>
              <w:rPr>
                <w:rFonts w:ascii="Arial" w:hAnsi="Arial" w:cs="Arial"/>
                <w:color w:val="auto"/>
                <w:sz w:val="20"/>
                <w:szCs w:val="22"/>
              </w:rPr>
            </w:pPr>
            <w:r>
              <w:rPr>
                <w:rFonts w:ascii="Arial" w:hAnsi="Arial" w:cs="Arial"/>
                <w:color w:val="auto"/>
                <w:sz w:val="20"/>
                <w:szCs w:val="22"/>
              </w:rPr>
              <w:t>5:30 PM</w:t>
            </w:r>
          </w:p>
        </w:tc>
        <w:tc>
          <w:tcPr>
            <w:tcW w:w="488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Default="00304C24" w:rsidP="00304C24">
            <w:pPr>
              <w:rPr>
                <w:rFonts w:ascii="Arial" w:hAnsi="Arial" w:cs="Arial"/>
                <w:color w:val="auto"/>
                <w:sz w:val="20"/>
                <w:szCs w:val="22"/>
              </w:rPr>
            </w:pPr>
            <w:r>
              <w:rPr>
                <w:rFonts w:ascii="Arial" w:hAnsi="Arial" w:cs="Arial"/>
                <w:color w:val="auto"/>
                <w:sz w:val="20"/>
                <w:szCs w:val="22"/>
              </w:rPr>
              <w:t>ASISTEN LOS DOCENTES DE MATETICAS DE LA I.E VALLEJUELOS</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304C24" w:rsidRPr="003E3E61" w:rsidRDefault="00304C24" w:rsidP="00304C24">
            <w:pPr>
              <w:rPr>
                <w:color w:val="auto"/>
                <w:sz w:val="18"/>
                <w:szCs w:val="20"/>
              </w:rPr>
            </w:pPr>
          </w:p>
        </w:tc>
      </w:tr>
      <w:tr w:rsidR="00A12517" w:rsidRPr="002A064C" w:rsidTr="0017479B">
        <w:trPr>
          <w:trHeight w:val="592"/>
        </w:trPr>
        <w:tc>
          <w:tcPr>
            <w:tcW w:w="0" w:type="auto"/>
            <w:vMerge w:val="restart"/>
            <w:tcBorders>
              <w:top w:val="single" w:sz="4" w:space="0" w:color="auto"/>
              <w:left w:val="single" w:sz="4" w:space="0" w:color="auto"/>
              <w:right w:val="single" w:sz="4" w:space="0" w:color="auto"/>
            </w:tcBorders>
            <w:tcMar>
              <w:top w:w="0" w:type="dxa"/>
              <w:left w:w="45" w:type="dxa"/>
              <w:bottom w:w="0" w:type="dxa"/>
              <w:right w:w="45" w:type="dxa"/>
            </w:tcMar>
            <w:vAlign w:val="center"/>
          </w:tcPr>
          <w:p w:rsidR="00A12517" w:rsidRDefault="00A12517" w:rsidP="00304C24">
            <w:pPr>
              <w:jc w:val="center"/>
              <w:rPr>
                <w:rFonts w:ascii="Arial" w:hAnsi="Arial" w:cs="Arial"/>
                <w:b/>
                <w:bCs/>
                <w:color w:val="auto"/>
                <w:sz w:val="22"/>
                <w:szCs w:val="22"/>
              </w:rPr>
            </w:pPr>
            <w:r>
              <w:rPr>
                <w:rFonts w:ascii="Arial" w:hAnsi="Arial" w:cs="Arial"/>
                <w:b/>
                <w:bCs/>
                <w:color w:val="auto"/>
                <w:sz w:val="22"/>
                <w:szCs w:val="22"/>
              </w:rPr>
              <w:t>JUEVES 28</w:t>
            </w:r>
          </w:p>
        </w:tc>
        <w:tc>
          <w:tcPr>
            <w:tcW w:w="0" w:type="auto"/>
            <w:tcBorders>
              <w:top w:val="single" w:sz="4" w:space="0" w:color="auto"/>
              <w:left w:val="single" w:sz="4" w:space="0" w:color="auto"/>
              <w:right w:val="single" w:sz="4" w:space="0" w:color="auto"/>
            </w:tcBorders>
            <w:tcMar>
              <w:top w:w="0" w:type="dxa"/>
              <w:left w:w="45" w:type="dxa"/>
              <w:bottom w:w="0" w:type="dxa"/>
              <w:right w:w="45" w:type="dxa"/>
            </w:tcMar>
            <w:vAlign w:val="center"/>
          </w:tcPr>
          <w:p w:rsidR="00A12517" w:rsidRDefault="00A12517" w:rsidP="00304C24">
            <w:pPr>
              <w:jc w:val="center"/>
              <w:rPr>
                <w:rFonts w:ascii="Arial" w:hAnsi="Arial" w:cs="Arial"/>
                <w:sz w:val="20"/>
                <w:szCs w:val="22"/>
              </w:rPr>
            </w:pPr>
            <w:r>
              <w:rPr>
                <w:rFonts w:ascii="Arial" w:hAnsi="Arial" w:cs="Arial"/>
                <w:sz w:val="20"/>
                <w:szCs w:val="22"/>
              </w:rPr>
              <w:t>REUNION DE COORDINACIÓN ACADEMICA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A12517" w:rsidRDefault="00A12517" w:rsidP="00304C24">
            <w:pPr>
              <w:jc w:val="center"/>
              <w:rPr>
                <w:rFonts w:ascii="Arial" w:hAnsi="Arial" w:cs="Arial"/>
                <w:sz w:val="20"/>
                <w:szCs w:val="22"/>
              </w:rPr>
            </w:pPr>
            <w:r>
              <w:rPr>
                <w:rFonts w:ascii="Arial" w:hAnsi="Arial" w:cs="Arial"/>
                <w:sz w:val="20"/>
                <w:szCs w:val="22"/>
              </w:rPr>
              <w:t>COORDINADORA ACADEMICA</w:t>
            </w:r>
          </w:p>
        </w:tc>
        <w:tc>
          <w:tcPr>
            <w:tcW w:w="172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Default="00A12517" w:rsidP="00304C24">
            <w:pPr>
              <w:jc w:val="center"/>
              <w:rPr>
                <w:rFonts w:ascii="Arial" w:hAnsi="Arial" w:cs="Arial"/>
                <w:i/>
                <w:iCs/>
                <w:sz w:val="20"/>
                <w:szCs w:val="22"/>
              </w:rPr>
            </w:pPr>
            <w:r>
              <w:rPr>
                <w:rFonts w:ascii="Arial" w:hAnsi="Arial" w:cs="Arial"/>
                <w:i/>
                <w:iCs/>
                <w:sz w:val="20"/>
                <w:szCs w:val="22"/>
              </w:rPr>
              <w:t>SAN IGNACIO</w:t>
            </w:r>
          </w:p>
        </w:tc>
        <w:tc>
          <w:tcPr>
            <w:tcW w:w="9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Default="00A12517" w:rsidP="00304C24">
            <w:pPr>
              <w:jc w:val="center"/>
              <w:rPr>
                <w:rFonts w:ascii="Arial" w:hAnsi="Arial" w:cs="Arial"/>
                <w:color w:val="auto"/>
                <w:sz w:val="20"/>
                <w:szCs w:val="22"/>
              </w:rPr>
            </w:pPr>
            <w:r>
              <w:rPr>
                <w:rFonts w:ascii="Arial" w:hAnsi="Arial" w:cs="Arial"/>
                <w:color w:val="auto"/>
                <w:sz w:val="20"/>
                <w:szCs w:val="22"/>
              </w:rPr>
              <w:t>9:00 AM</w:t>
            </w:r>
          </w:p>
        </w:tc>
        <w:tc>
          <w:tcPr>
            <w:tcW w:w="488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Default="00A12517" w:rsidP="00304C24">
            <w:pPr>
              <w:rPr>
                <w:rFonts w:ascii="Arial" w:hAnsi="Arial" w:cs="Arial"/>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Pr="003E3E61" w:rsidRDefault="00A12517" w:rsidP="00304C24">
            <w:pPr>
              <w:rPr>
                <w:color w:val="auto"/>
                <w:sz w:val="18"/>
                <w:szCs w:val="20"/>
              </w:rPr>
            </w:pPr>
          </w:p>
        </w:tc>
      </w:tr>
      <w:tr w:rsidR="00A12517" w:rsidRPr="002A064C" w:rsidTr="0017479B">
        <w:trPr>
          <w:trHeight w:val="592"/>
        </w:trPr>
        <w:tc>
          <w:tcPr>
            <w:tcW w:w="0" w:type="auto"/>
            <w:vMerge/>
            <w:tcBorders>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Default="00A12517" w:rsidP="00304C24">
            <w:pPr>
              <w:jc w:val="center"/>
              <w:rPr>
                <w:rFonts w:ascii="Arial" w:hAnsi="Arial" w:cs="Arial"/>
                <w:b/>
                <w:bCs/>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Default="00A12517" w:rsidP="00304C24">
            <w:pPr>
              <w:jc w:val="center"/>
              <w:rPr>
                <w:rFonts w:ascii="Arial" w:hAnsi="Arial" w:cs="Arial"/>
                <w:sz w:val="20"/>
                <w:szCs w:val="22"/>
              </w:rPr>
            </w:pPr>
            <w:r>
              <w:rPr>
                <w:rFonts w:ascii="Arial" w:hAnsi="Arial" w:cs="Arial"/>
                <w:sz w:val="20"/>
                <w:szCs w:val="22"/>
              </w:rPr>
              <w:t>TALLER DE REDACCIÓN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A12517" w:rsidRDefault="00A12517" w:rsidP="00304C24">
            <w:pPr>
              <w:jc w:val="center"/>
              <w:rPr>
                <w:rFonts w:ascii="Arial" w:hAnsi="Arial" w:cs="Arial"/>
                <w:sz w:val="20"/>
                <w:szCs w:val="22"/>
              </w:rPr>
            </w:pPr>
            <w:r>
              <w:rPr>
                <w:rFonts w:ascii="Arial" w:hAnsi="Arial" w:cs="Arial"/>
                <w:sz w:val="20"/>
                <w:szCs w:val="22"/>
              </w:rPr>
              <w:t>U DE A</w:t>
            </w:r>
          </w:p>
        </w:tc>
        <w:tc>
          <w:tcPr>
            <w:tcW w:w="172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Default="00A12517" w:rsidP="00304C24">
            <w:pPr>
              <w:jc w:val="center"/>
              <w:rPr>
                <w:rFonts w:ascii="Arial" w:hAnsi="Arial" w:cs="Arial"/>
                <w:i/>
                <w:iCs/>
                <w:sz w:val="20"/>
                <w:szCs w:val="22"/>
              </w:rPr>
            </w:pPr>
            <w:r>
              <w:rPr>
                <w:rFonts w:ascii="Arial" w:hAnsi="Arial" w:cs="Arial"/>
                <w:i/>
                <w:iCs/>
                <w:sz w:val="20"/>
                <w:szCs w:val="22"/>
              </w:rPr>
              <w:t>AULA DE LA MEDIA TECNICA</w:t>
            </w:r>
          </w:p>
        </w:tc>
        <w:tc>
          <w:tcPr>
            <w:tcW w:w="9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Default="00A12517" w:rsidP="00304C24">
            <w:pPr>
              <w:jc w:val="center"/>
              <w:rPr>
                <w:rFonts w:ascii="Arial" w:hAnsi="Arial" w:cs="Arial"/>
                <w:color w:val="auto"/>
                <w:sz w:val="20"/>
                <w:szCs w:val="22"/>
              </w:rPr>
            </w:pPr>
            <w:r>
              <w:rPr>
                <w:rFonts w:ascii="Arial" w:hAnsi="Arial" w:cs="Arial"/>
                <w:color w:val="auto"/>
                <w:sz w:val="20"/>
                <w:szCs w:val="22"/>
              </w:rPr>
              <w:t>11:30 a 1:00</w:t>
            </w:r>
          </w:p>
        </w:tc>
        <w:tc>
          <w:tcPr>
            <w:tcW w:w="488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Default="00A12517" w:rsidP="00304C24">
            <w:pPr>
              <w:rPr>
                <w:rFonts w:ascii="Arial" w:hAnsi="Arial" w:cs="Arial"/>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A12517" w:rsidRPr="003E3E61" w:rsidRDefault="00A12517" w:rsidP="00304C24">
            <w:pPr>
              <w:rPr>
                <w:color w:val="auto"/>
                <w:sz w:val="18"/>
                <w:szCs w:val="20"/>
              </w:rPr>
            </w:pPr>
          </w:p>
        </w:tc>
      </w:tr>
      <w:tr w:rsidR="0017479B" w:rsidRPr="002A064C" w:rsidTr="0017479B">
        <w:trPr>
          <w:trHeight w:val="811"/>
        </w:trPr>
        <w:tc>
          <w:tcPr>
            <w:tcW w:w="0" w:type="auto"/>
            <w:vMerge w:val="restart"/>
            <w:tcBorders>
              <w:top w:val="single" w:sz="4" w:space="0" w:color="auto"/>
              <w:left w:val="single" w:sz="4" w:space="0" w:color="auto"/>
              <w:right w:val="single" w:sz="4" w:space="0" w:color="auto"/>
            </w:tcBorders>
            <w:vAlign w:val="center"/>
          </w:tcPr>
          <w:p w:rsidR="0017479B" w:rsidRPr="00D71FED" w:rsidRDefault="0017479B" w:rsidP="00304C24">
            <w:pPr>
              <w:rPr>
                <w:rFonts w:ascii="Arial" w:hAnsi="Arial" w:cs="Arial"/>
                <w:b/>
                <w:bCs/>
                <w:color w:val="auto"/>
                <w:sz w:val="22"/>
                <w:szCs w:val="22"/>
              </w:rPr>
            </w:pPr>
            <w:r>
              <w:rPr>
                <w:rFonts w:ascii="Arial" w:hAnsi="Arial" w:cs="Arial"/>
                <w:b/>
                <w:bCs/>
                <w:color w:val="auto"/>
                <w:sz w:val="22"/>
                <w:szCs w:val="22"/>
              </w:rPr>
              <w:t xml:space="preserve"> VIERNES 29</w:t>
            </w:r>
            <w:r w:rsidRPr="00D71FED">
              <w:rPr>
                <w:rFonts w:ascii="Arial" w:hAnsi="Arial" w:cs="Arial"/>
                <w:b/>
                <w:bCs/>
                <w:color w:val="auto"/>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Pr="007629E2" w:rsidRDefault="0017479B" w:rsidP="000936F4">
            <w:pPr>
              <w:jc w:val="center"/>
              <w:rPr>
                <w:rFonts w:ascii="Arial" w:hAnsi="Arial" w:cs="Arial"/>
                <w:sz w:val="20"/>
                <w:szCs w:val="22"/>
              </w:rPr>
            </w:pPr>
            <w:r>
              <w:rPr>
                <w:rFonts w:ascii="Arial" w:hAnsi="Arial" w:cs="Arial"/>
                <w:sz w:val="20"/>
                <w:szCs w:val="22"/>
              </w:rPr>
              <w:t xml:space="preserve">CHARLA SOBRE DELITOS INFORMATICOS PARA 6-1,6-2 </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17479B" w:rsidRPr="007629E2" w:rsidRDefault="0017479B" w:rsidP="00304C24">
            <w:pPr>
              <w:jc w:val="center"/>
              <w:rPr>
                <w:rFonts w:ascii="Arial" w:hAnsi="Arial" w:cs="Arial"/>
                <w:sz w:val="20"/>
                <w:szCs w:val="22"/>
              </w:rPr>
            </w:pPr>
            <w:r>
              <w:rPr>
                <w:rFonts w:ascii="Arial" w:hAnsi="Arial" w:cs="Arial"/>
                <w:sz w:val="20"/>
                <w:szCs w:val="22"/>
              </w:rPr>
              <w:t>SECRETARIA DE SALUD</w:t>
            </w:r>
          </w:p>
        </w:tc>
        <w:tc>
          <w:tcPr>
            <w:tcW w:w="172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Pr="007629E2" w:rsidRDefault="0017479B" w:rsidP="00304C24">
            <w:pPr>
              <w:jc w:val="center"/>
              <w:rPr>
                <w:rFonts w:ascii="Arial" w:hAnsi="Arial" w:cs="Arial"/>
                <w:i/>
                <w:iCs/>
                <w:sz w:val="20"/>
                <w:szCs w:val="22"/>
              </w:rPr>
            </w:pPr>
            <w:r>
              <w:rPr>
                <w:rFonts w:ascii="Arial" w:hAnsi="Arial" w:cs="Arial"/>
                <w:i/>
                <w:iCs/>
                <w:sz w:val="20"/>
                <w:szCs w:val="22"/>
              </w:rPr>
              <w:t>AULA DE CLASE</w:t>
            </w:r>
          </w:p>
        </w:tc>
        <w:tc>
          <w:tcPr>
            <w:tcW w:w="9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Pr="007629E2" w:rsidRDefault="0017479B" w:rsidP="00304C24">
            <w:pPr>
              <w:jc w:val="center"/>
              <w:rPr>
                <w:rFonts w:ascii="Arial" w:hAnsi="Arial" w:cs="Arial"/>
                <w:i/>
                <w:iCs/>
                <w:sz w:val="20"/>
                <w:szCs w:val="22"/>
              </w:rPr>
            </w:pPr>
            <w:r>
              <w:rPr>
                <w:rFonts w:ascii="Arial" w:hAnsi="Arial" w:cs="Arial"/>
                <w:i/>
                <w:iCs/>
                <w:sz w:val="20"/>
                <w:szCs w:val="22"/>
              </w:rPr>
              <w:t>8:20 AM</w:t>
            </w:r>
          </w:p>
        </w:tc>
        <w:tc>
          <w:tcPr>
            <w:tcW w:w="488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Pr="007629E2" w:rsidRDefault="0017479B" w:rsidP="00304C24">
            <w:pPr>
              <w:rPr>
                <w:rFonts w:ascii="Arial" w:hAnsi="Arial" w:cs="Arial"/>
                <w:color w:val="auto"/>
                <w:sz w:val="20"/>
                <w:szCs w:val="22"/>
              </w:rPr>
            </w:pPr>
            <w:r>
              <w:rPr>
                <w:rFonts w:ascii="Arial" w:hAnsi="Arial" w:cs="Arial"/>
                <w:color w:val="auto"/>
                <w:sz w:val="20"/>
                <w:szCs w:val="22"/>
              </w:rPr>
              <w:t>ACOMPAÑA EL DOCENTE</w:t>
            </w: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Pr="003E3E61" w:rsidRDefault="0017479B" w:rsidP="00304C24">
            <w:pPr>
              <w:rPr>
                <w:rFonts w:ascii="Calibri" w:hAnsi="Calibri" w:cs="Calibri"/>
                <w:color w:val="auto"/>
                <w:sz w:val="18"/>
                <w:szCs w:val="22"/>
              </w:rPr>
            </w:pPr>
          </w:p>
        </w:tc>
      </w:tr>
      <w:tr w:rsidR="0017479B" w:rsidRPr="002A064C" w:rsidTr="0017479B">
        <w:trPr>
          <w:trHeight w:val="811"/>
        </w:trPr>
        <w:tc>
          <w:tcPr>
            <w:tcW w:w="0" w:type="auto"/>
            <w:vMerge/>
            <w:tcBorders>
              <w:left w:val="single" w:sz="4" w:space="0" w:color="auto"/>
              <w:bottom w:val="single" w:sz="4" w:space="0" w:color="auto"/>
              <w:right w:val="single" w:sz="4" w:space="0" w:color="auto"/>
            </w:tcBorders>
            <w:vAlign w:val="center"/>
          </w:tcPr>
          <w:p w:rsidR="0017479B" w:rsidRDefault="0017479B" w:rsidP="00304C24">
            <w:pPr>
              <w:rPr>
                <w:rFonts w:ascii="Arial" w:hAnsi="Arial" w:cs="Arial"/>
                <w:b/>
                <w:bCs/>
                <w:color w:val="auto"/>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Default="0017479B" w:rsidP="000936F4">
            <w:pPr>
              <w:jc w:val="center"/>
              <w:rPr>
                <w:rFonts w:ascii="Arial" w:hAnsi="Arial" w:cs="Arial"/>
                <w:sz w:val="20"/>
                <w:szCs w:val="22"/>
              </w:rPr>
            </w:pPr>
            <w:r>
              <w:rPr>
                <w:rFonts w:ascii="Arial" w:hAnsi="Arial" w:cs="Arial"/>
                <w:sz w:val="20"/>
                <w:szCs w:val="22"/>
              </w:rPr>
              <w:t>REUNIÓN DE MEDIADORES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17479B" w:rsidRDefault="0017479B" w:rsidP="00304C24">
            <w:pPr>
              <w:jc w:val="center"/>
              <w:rPr>
                <w:rFonts w:ascii="Arial" w:hAnsi="Arial" w:cs="Arial"/>
                <w:sz w:val="20"/>
                <w:szCs w:val="22"/>
              </w:rPr>
            </w:pPr>
            <w:r>
              <w:rPr>
                <w:rFonts w:ascii="Arial" w:hAnsi="Arial" w:cs="Arial"/>
                <w:sz w:val="20"/>
                <w:szCs w:val="22"/>
              </w:rPr>
              <w:t>NATALIA</w:t>
            </w:r>
            <w:r w:rsidR="00CF3C69">
              <w:rPr>
                <w:rFonts w:ascii="Arial" w:hAnsi="Arial" w:cs="Arial"/>
                <w:sz w:val="20"/>
                <w:szCs w:val="22"/>
              </w:rPr>
              <w:t>, NERRIZON</w:t>
            </w:r>
            <w:r>
              <w:rPr>
                <w:rFonts w:ascii="Arial" w:hAnsi="Arial" w:cs="Arial"/>
                <w:sz w:val="20"/>
                <w:szCs w:val="22"/>
              </w:rPr>
              <w:t xml:space="preserve"> Y COORDINADORA DE CONVIVENCIA</w:t>
            </w:r>
          </w:p>
        </w:tc>
        <w:tc>
          <w:tcPr>
            <w:tcW w:w="1728"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Default="0017479B" w:rsidP="00304C24">
            <w:pPr>
              <w:jc w:val="center"/>
              <w:rPr>
                <w:rFonts w:ascii="Arial" w:hAnsi="Arial" w:cs="Arial"/>
                <w:i/>
                <w:iCs/>
                <w:sz w:val="20"/>
                <w:szCs w:val="22"/>
              </w:rPr>
            </w:pPr>
            <w:r>
              <w:rPr>
                <w:rFonts w:ascii="Arial" w:hAnsi="Arial" w:cs="Arial"/>
                <w:i/>
                <w:iCs/>
                <w:sz w:val="20"/>
                <w:szCs w:val="22"/>
              </w:rPr>
              <w:t>SALA DE MEDIACIÓN</w:t>
            </w:r>
          </w:p>
        </w:tc>
        <w:tc>
          <w:tcPr>
            <w:tcW w:w="97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Default="0017479B" w:rsidP="00304C24">
            <w:pPr>
              <w:jc w:val="center"/>
              <w:rPr>
                <w:rFonts w:ascii="Arial" w:hAnsi="Arial" w:cs="Arial"/>
                <w:i/>
                <w:iCs/>
                <w:sz w:val="20"/>
                <w:szCs w:val="22"/>
              </w:rPr>
            </w:pPr>
            <w:r>
              <w:rPr>
                <w:rFonts w:ascii="Arial" w:hAnsi="Arial" w:cs="Arial"/>
                <w:i/>
                <w:iCs/>
                <w:sz w:val="20"/>
                <w:szCs w:val="22"/>
              </w:rPr>
              <w:t>10:00 AM</w:t>
            </w:r>
          </w:p>
        </w:tc>
        <w:tc>
          <w:tcPr>
            <w:tcW w:w="4883"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Default="0017479B" w:rsidP="00304C24">
            <w:pPr>
              <w:rPr>
                <w:rFonts w:ascii="Arial" w:hAnsi="Arial" w:cs="Arial"/>
                <w:color w:val="auto"/>
                <w:sz w:val="20"/>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17479B" w:rsidRPr="003E3E61" w:rsidRDefault="0017479B" w:rsidP="00304C24">
            <w:pPr>
              <w:rPr>
                <w:rFonts w:ascii="Calibri" w:hAnsi="Calibri" w:cs="Calibri"/>
                <w:color w:val="auto"/>
                <w:sz w:val="18"/>
                <w:szCs w:val="22"/>
              </w:rPr>
            </w:pPr>
          </w:p>
        </w:tc>
      </w:tr>
    </w:tbl>
    <w:p w:rsidR="00AF0455" w:rsidRDefault="006E4401" w:rsidP="00FB2458">
      <w:pPr>
        <w:pBdr>
          <w:top w:val="single" w:sz="4" w:space="0" w:color="000000"/>
          <w:left w:val="single" w:sz="4" w:space="8"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bookmarkStart w:id="0" w:name="_gjdgxs"/>
      <w:bookmarkEnd w:id="0"/>
      <w:r w:rsidRPr="002A064C">
        <w:rPr>
          <w:rFonts w:ascii="Arial" w:hAnsi="Arial" w:cs="Arial"/>
          <w:sz w:val="16"/>
          <w:szCs w:val="20"/>
        </w:rPr>
        <w:t>-</w:t>
      </w:r>
      <w:r w:rsidRPr="002A064C">
        <w:rPr>
          <w:rFonts w:asciiTheme="majorHAnsi" w:hAnsiTheme="majorHAnsi" w:cstheme="majorHAnsi"/>
          <w:sz w:val="16"/>
          <w:szCs w:val="20"/>
          <w:u w:val="single"/>
        </w:rPr>
        <w:t>La convivencia escolar es responsabilidad de todos</w:t>
      </w:r>
      <w:r w:rsidRPr="002A064C">
        <w:rPr>
          <w:rFonts w:asciiTheme="majorHAnsi" w:hAnsiTheme="majorHAnsi" w:cstheme="majorHAnsi"/>
          <w:sz w:val="16"/>
          <w:szCs w:val="20"/>
        </w:rPr>
        <w:t>. Por favor realizar un buen acompañamiento a los estudiantes en las aulas y durante el descanso pedagógico.  Mantener contacto permanente con los padres de familia. Informar a los directivos docentes cualquier situación de bullying o riesgo social de los estudiantes. Evitar que los estudiantes salgan del salón durante las clases. No se puede sacar estudiantes del aula. Que el buen trato sea parte de nuestra cultura institucional. Informar oportunamente a los estudiantes los cambios del horario. Cualquier información que no aparezca en el cronograma se informará oportunamente. Feliz fin de semana.</w:t>
      </w:r>
    </w:p>
    <w:p w:rsidR="0004638C" w:rsidRDefault="0004638C" w:rsidP="00FB2458">
      <w:pPr>
        <w:pBdr>
          <w:top w:val="single" w:sz="4" w:space="0" w:color="000000"/>
          <w:left w:val="single" w:sz="4" w:space="8" w:color="000000"/>
          <w:bottom w:val="single" w:sz="4" w:space="1" w:color="000000"/>
          <w:right w:val="single" w:sz="4" w:space="4" w:color="000000"/>
        </w:pBdr>
        <w:shd w:val="clear" w:color="auto" w:fill="FBE4D5" w:themeFill="accent2" w:themeFillTint="33"/>
        <w:jc w:val="both"/>
        <w:rPr>
          <w:rFonts w:asciiTheme="majorHAnsi" w:hAnsiTheme="majorHAnsi" w:cstheme="majorHAnsi"/>
          <w:sz w:val="16"/>
          <w:szCs w:val="20"/>
        </w:rPr>
      </w:pPr>
    </w:p>
    <w:p w:rsidR="0004638C" w:rsidRDefault="0004638C" w:rsidP="0004638C">
      <w:pPr>
        <w:rPr>
          <w:rFonts w:asciiTheme="majorHAnsi" w:hAnsiTheme="majorHAnsi" w:cstheme="majorHAnsi"/>
          <w:sz w:val="16"/>
          <w:szCs w:val="20"/>
        </w:rPr>
      </w:pPr>
    </w:p>
    <w:p w:rsidR="006827C6" w:rsidRPr="0004638C" w:rsidRDefault="006827C6"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p>
    <w:p w:rsidR="0004638C" w:rsidRPr="0004638C" w:rsidRDefault="0004638C" w:rsidP="0004638C">
      <w:pPr>
        <w:rPr>
          <w:rFonts w:asciiTheme="majorHAnsi" w:hAnsiTheme="majorHAnsi" w:cstheme="majorHAnsi"/>
          <w:sz w:val="16"/>
          <w:szCs w:val="20"/>
        </w:rPr>
      </w:pPr>
      <w:bookmarkStart w:id="1" w:name="_GoBack"/>
      <w:bookmarkEnd w:id="1"/>
    </w:p>
    <w:sectPr w:rsidR="0004638C" w:rsidRPr="0004638C" w:rsidSect="00F9483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F5138"/>
    <w:multiLevelType w:val="hybridMultilevel"/>
    <w:tmpl w:val="CF48A46E"/>
    <w:lvl w:ilvl="0" w:tplc="3116695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01"/>
    <w:rsid w:val="0004638C"/>
    <w:rsid w:val="0007124C"/>
    <w:rsid w:val="0007608F"/>
    <w:rsid w:val="00076AB4"/>
    <w:rsid w:val="000936F4"/>
    <w:rsid w:val="000A72EC"/>
    <w:rsid w:val="000B5487"/>
    <w:rsid w:val="000F4383"/>
    <w:rsid w:val="000F7303"/>
    <w:rsid w:val="00104654"/>
    <w:rsid w:val="0011517F"/>
    <w:rsid w:val="001267B7"/>
    <w:rsid w:val="00150DC3"/>
    <w:rsid w:val="00154F66"/>
    <w:rsid w:val="0015723B"/>
    <w:rsid w:val="001651BE"/>
    <w:rsid w:val="0017479B"/>
    <w:rsid w:val="00175E42"/>
    <w:rsid w:val="001E1EDB"/>
    <w:rsid w:val="002023AD"/>
    <w:rsid w:val="00235674"/>
    <w:rsid w:val="002970BF"/>
    <w:rsid w:val="002A064C"/>
    <w:rsid w:val="002A5FCA"/>
    <w:rsid w:val="002C1FBB"/>
    <w:rsid w:val="002D66E5"/>
    <w:rsid w:val="00304C24"/>
    <w:rsid w:val="00327936"/>
    <w:rsid w:val="0035140E"/>
    <w:rsid w:val="00356800"/>
    <w:rsid w:val="0036238B"/>
    <w:rsid w:val="003C05CC"/>
    <w:rsid w:val="003C79FF"/>
    <w:rsid w:val="003D6332"/>
    <w:rsid w:val="003E3E61"/>
    <w:rsid w:val="00433A2F"/>
    <w:rsid w:val="00433C23"/>
    <w:rsid w:val="004F3B79"/>
    <w:rsid w:val="005345BE"/>
    <w:rsid w:val="00587E41"/>
    <w:rsid w:val="00594B11"/>
    <w:rsid w:val="005B0955"/>
    <w:rsid w:val="005F56EA"/>
    <w:rsid w:val="006302B4"/>
    <w:rsid w:val="00652E39"/>
    <w:rsid w:val="006827C6"/>
    <w:rsid w:val="006A7AC4"/>
    <w:rsid w:val="006E4401"/>
    <w:rsid w:val="00707EBE"/>
    <w:rsid w:val="007265B1"/>
    <w:rsid w:val="007629E2"/>
    <w:rsid w:val="007A2274"/>
    <w:rsid w:val="00835FC5"/>
    <w:rsid w:val="00843E04"/>
    <w:rsid w:val="00844520"/>
    <w:rsid w:val="008469A4"/>
    <w:rsid w:val="00865F87"/>
    <w:rsid w:val="00894303"/>
    <w:rsid w:val="00955274"/>
    <w:rsid w:val="00966150"/>
    <w:rsid w:val="00974ADC"/>
    <w:rsid w:val="009B637B"/>
    <w:rsid w:val="009E5BDF"/>
    <w:rsid w:val="00A12517"/>
    <w:rsid w:val="00A95958"/>
    <w:rsid w:val="00AB2681"/>
    <w:rsid w:val="00AF0455"/>
    <w:rsid w:val="00B36A79"/>
    <w:rsid w:val="00B820FE"/>
    <w:rsid w:val="00BB14B1"/>
    <w:rsid w:val="00C06A42"/>
    <w:rsid w:val="00C47976"/>
    <w:rsid w:val="00C50E1B"/>
    <w:rsid w:val="00C81883"/>
    <w:rsid w:val="00C90C1C"/>
    <w:rsid w:val="00C94880"/>
    <w:rsid w:val="00CA499F"/>
    <w:rsid w:val="00CC5319"/>
    <w:rsid w:val="00CF3C69"/>
    <w:rsid w:val="00D05E60"/>
    <w:rsid w:val="00D150D3"/>
    <w:rsid w:val="00D161DA"/>
    <w:rsid w:val="00D2544E"/>
    <w:rsid w:val="00D47490"/>
    <w:rsid w:val="00D60ED5"/>
    <w:rsid w:val="00D71FED"/>
    <w:rsid w:val="00D82D6A"/>
    <w:rsid w:val="00D8670E"/>
    <w:rsid w:val="00DD5763"/>
    <w:rsid w:val="00E32E06"/>
    <w:rsid w:val="00EC0D70"/>
    <w:rsid w:val="00EF480B"/>
    <w:rsid w:val="00F9483C"/>
    <w:rsid w:val="00F96F66"/>
    <w:rsid w:val="00FB2458"/>
    <w:rsid w:val="00FD29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2ABE"/>
  <w15:chartTrackingRefBased/>
  <w15:docId w15:val="{1388644F-8C28-41B2-A618-EEFB0C3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01"/>
    <w:pPr>
      <w:spacing w:after="0" w:line="240" w:lineRule="auto"/>
    </w:pPr>
    <w:rPr>
      <w:rFonts w:ascii="Times New Roman" w:eastAsia="Times New Roman" w:hAnsi="Times New Roman" w:cs="Times New Roman"/>
      <w:color w:val="000000"/>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7EB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7EBE"/>
    <w:pPr>
      <w:ind w:left="720"/>
      <w:contextualSpacing/>
    </w:pPr>
  </w:style>
  <w:style w:type="character" w:styleId="Hipervnculo">
    <w:name w:val="Hyperlink"/>
    <w:basedOn w:val="Fuentedeprrafopredeter"/>
    <w:uiPriority w:val="99"/>
    <w:unhideWhenUsed/>
    <w:rsid w:val="0004638C"/>
    <w:rPr>
      <w:color w:val="0563C1" w:themeColor="hyperlink"/>
      <w:u w:val="single"/>
    </w:rPr>
  </w:style>
  <w:style w:type="paragraph" w:styleId="Textodeglobo">
    <w:name w:val="Balloon Text"/>
    <w:basedOn w:val="Normal"/>
    <w:link w:val="TextodegloboCar"/>
    <w:uiPriority w:val="99"/>
    <w:semiHidden/>
    <w:unhideWhenUsed/>
    <w:rsid w:val="000A72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72EC"/>
    <w:rPr>
      <w:rFonts w:ascii="Segoe UI" w:eastAsia="Times New Roman" w:hAnsi="Segoe UI" w:cs="Segoe UI"/>
      <w:color w:val="000000"/>
      <w:sz w:val="18"/>
      <w:szCs w:val="18"/>
      <w:lang w:eastAsia="es-CO"/>
    </w:rPr>
  </w:style>
  <w:style w:type="character" w:customStyle="1" w:styleId="whole-read-more">
    <w:name w:val="whole-read-more"/>
    <w:basedOn w:val="Fuentedeprrafopredeter"/>
    <w:rsid w:val="00835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2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628C-DF3E-455B-BBB2-23BBBA8F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dc:creator>
  <cp:keywords/>
  <dc:description/>
  <cp:lastModifiedBy>Usuario</cp:lastModifiedBy>
  <cp:revision>2</cp:revision>
  <cp:lastPrinted>2019-03-22T12:35:00Z</cp:lastPrinted>
  <dcterms:created xsi:type="dcterms:W3CDTF">2019-03-22T21:50:00Z</dcterms:created>
  <dcterms:modified xsi:type="dcterms:W3CDTF">2019-03-22T21:50:00Z</dcterms:modified>
</cp:coreProperties>
</file>