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AEB" w:rsidRDefault="00740AEB">
      <w:pPr>
        <w:widowControl w:val="0"/>
        <w:spacing w:after="0"/>
        <w:rPr>
          <w:rFonts w:ascii="Arial" w:eastAsia="Arial" w:hAnsi="Arial" w:cs="Arial"/>
        </w:rPr>
      </w:pPr>
      <w:bookmarkStart w:id="0" w:name="_GoBack"/>
      <w:bookmarkEnd w:id="0"/>
    </w:p>
    <w:tbl>
      <w:tblPr>
        <w:tblStyle w:val="a"/>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740AEB">
        <w:tc>
          <w:tcPr>
            <w:tcW w:w="9781" w:type="dxa"/>
            <w:shd w:val="clear" w:color="auto" w:fill="CACACA"/>
          </w:tcPr>
          <w:p w:rsidR="00740AEB" w:rsidRDefault="00A70B60">
            <w:pPr>
              <w:spacing w:after="0" w:line="240" w:lineRule="auto"/>
              <w:rPr>
                <w:rFonts w:ascii="Arial" w:eastAsia="Arial" w:hAnsi="Arial" w:cs="Arial"/>
                <w:b/>
              </w:rPr>
            </w:pPr>
            <w:r>
              <w:rPr>
                <w:rFonts w:ascii="Arial" w:eastAsia="Arial" w:hAnsi="Arial" w:cs="Arial"/>
                <w:b/>
              </w:rPr>
              <w:t>1.  IDENTIFICACIÒN</w:t>
            </w:r>
          </w:p>
        </w:tc>
      </w:tr>
      <w:tr w:rsidR="00740AEB">
        <w:tc>
          <w:tcPr>
            <w:tcW w:w="9781" w:type="dxa"/>
          </w:tcPr>
          <w:p w:rsidR="00740AEB" w:rsidRDefault="00A70B60">
            <w:pPr>
              <w:spacing w:after="0" w:line="240" w:lineRule="auto"/>
              <w:rPr>
                <w:rFonts w:ascii="Arial" w:eastAsia="Arial" w:hAnsi="Arial" w:cs="Arial"/>
              </w:rPr>
            </w:pPr>
            <w:r>
              <w:rPr>
                <w:rFonts w:ascii="Arial" w:eastAsia="Arial" w:hAnsi="Arial" w:cs="Arial"/>
              </w:rPr>
              <w:t xml:space="preserve">1.1. Nombre del Proyecto:  Nombre del Proyecto: </w:t>
            </w:r>
            <w:r>
              <w:rPr>
                <w:rFonts w:ascii="Arial" w:eastAsia="Arial" w:hAnsi="Arial" w:cs="Arial"/>
                <w:b/>
              </w:rPr>
              <w:t>PROYECTO PEDAGÓGICO DE RECREACIÓN, TIEMPO LIBRE, LITERATURA Y ARTES ESCENICAS (SALUDARTE)</w:t>
            </w:r>
          </w:p>
        </w:tc>
      </w:tr>
      <w:tr w:rsidR="00740AEB">
        <w:tc>
          <w:tcPr>
            <w:tcW w:w="9781" w:type="dxa"/>
          </w:tcPr>
          <w:p w:rsidR="00740AEB" w:rsidRDefault="00A70B60">
            <w:pPr>
              <w:spacing w:after="0" w:line="240" w:lineRule="auto"/>
              <w:rPr>
                <w:rFonts w:ascii="Arial" w:eastAsia="Arial" w:hAnsi="Arial" w:cs="Arial"/>
              </w:rPr>
            </w:pPr>
            <w:r>
              <w:rPr>
                <w:rFonts w:ascii="Arial" w:eastAsia="Arial" w:hAnsi="Arial" w:cs="Arial"/>
              </w:rPr>
              <w:t xml:space="preserve">1.2. Tipo de Proyecto:  </w:t>
            </w:r>
            <w:r>
              <w:rPr>
                <w:rFonts w:ascii="Arial" w:eastAsia="Arial" w:hAnsi="Arial" w:cs="Arial"/>
                <w:b/>
              </w:rPr>
              <w:t>OBLIGATORIO</w:t>
            </w:r>
          </w:p>
          <w:p w:rsidR="00740AEB" w:rsidRDefault="00740AEB">
            <w:pPr>
              <w:spacing w:after="0" w:line="240" w:lineRule="auto"/>
              <w:ind w:left="1800"/>
              <w:jc w:val="both"/>
              <w:rPr>
                <w:rFonts w:ascii="Arial" w:eastAsia="Arial" w:hAnsi="Arial" w:cs="Arial"/>
              </w:rPr>
            </w:pPr>
          </w:p>
        </w:tc>
      </w:tr>
    </w:tbl>
    <w:p w:rsidR="00740AEB" w:rsidRDefault="00740AEB">
      <w:pPr>
        <w:spacing w:after="0" w:line="240" w:lineRule="auto"/>
        <w:jc w:val="right"/>
        <w:rPr>
          <w:rFonts w:ascii="Arial" w:eastAsia="Arial" w:hAnsi="Arial" w:cs="Arial"/>
        </w:rPr>
      </w:pPr>
    </w:p>
    <w:tbl>
      <w:tblPr>
        <w:tblStyle w:val="a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740AEB">
        <w:tc>
          <w:tcPr>
            <w:tcW w:w="9781" w:type="dxa"/>
            <w:shd w:val="clear" w:color="auto" w:fill="CACACA"/>
          </w:tcPr>
          <w:p w:rsidR="00740AEB" w:rsidRDefault="00A70B60">
            <w:pPr>
              <w:spacing w:after="0" w:line="240" w:lineRule="auto"/>
              <w:rPr>
                <w:rFonts w:ascii="Arial" w:eastAsia="Arial" w:hAnsi="Arial" w:cs="Arial"/>
              </w:rPr>
            </w:pPr>
            <w:r>
              <w:rPr>
                <w:rFonts w:ascii="Arial" w:eastAsia="Arial" w:hAnsi="Arial" w:cs="Arial"/>
                <w:b/>
              </w:rPr>
              <w:t>2. RESPONSABLE</w:t>
            </w:r>
          </w:p>
        </w:tc>
      </w:tr>
      <w:tr w:rsidR="00740AEB">
        <w:tc>
          <w:tcPr>
            <w:tcW w:w="9781" w:type="dxa"/>
          </w:tcPr>
          <w:p w:rsidR="00740AEB" w:rsidRDefault="00A70B60">
            <w:pPr>
              <w:spacing w:after="0" w:line="240" w:lineRule="auto"/>
              <w:rPr>
                <w:rFonts w:ascii="Arial" w:eastAsia="Arial" w:hAnsi="Arial" w:cs="Arial"/>
              </w:rPr>
            </w:pPr>
            <w:r>
              <w:rPr>
                <w:rFonts w:ascii="Arial" w:eastAsia="Arial" w:hAnsi="Arial" w:cs="Arial"/>
              </w:rPr>
              <w:t xml:space="preserve">Gestión: </w:t>
            </w:r>
            <w:r>
              <w:rPr>
                <w:rFonts w:ascii="Arial" w:eastAsia="Arial" w:hAnsi="Arial" w:cs="Arial"/>
                <w:b/>
              </w:rPr>
              <w:t>COMUNIDAD</w:t>
            </w:r>
          </w:p>
        </w:tc>
      </w:tr>
      <w:tr w:rsidR="00740AEB">
        <w:tc>
          <w:tcPr>
            <w:tcW w:w="9781" w:type="dxa"/>
          </w:tcPr>
          <w:p w:rsidR="00740AEB" w:rsidRDefault="00A70B60">
            <w:pPr>
              <w:spacing w:after="0" w:line="240" w:lineRule="auto"/>
              <w:rPr>
                <w:rFonts w:ascii="Arial" w:eastAsia="Arial" w:hAnsi="Arial" w:cs="Arial"/>
              </w:rPr>
            </w:pPr>
            <w:r>
              <w:rPr>
                <w:rFonts w:ascii="Arial" w:eastAsia="Arial" w:hAnsi="Arial" w:cs="Arial"/>
              </w:rPr>
              <w:t xml:space="preserve">Dependencia o  área: </w:t>
            </w:r>
            <w:r>
              <w:rPr>
                <w:rFonts w:ascii="Arial" w:eastAsia="Arial" w:hAnsi="Arial" w:cs="Arial"/>
                <w:b/>
              </w:rPr>
              <w:t>PROCESO COMUNIDAD, ÁREA DE EDUCACIÓN FÍSICA, RECREACIÓN Y DEPORTES, ARTICULADO CON EL ÁREA DE LENGUA CASTELLANA  COMUNICACIONES Y EDUCACION EN ARTE Y CULTURA.</w:t>
            </w:r>
          </w:p>
        </w:tc>
      </w:tr>
      <w:tr w:rsidR="00740AEB">
        <w:tc>
          <w:tcPr>
            <w:tcW w:w="9781" w:type="dxa"/>
          </w:tcPr>
          <w:p w:rsidR="00740AEB" w:rsidRDefault="00740AEB">
            <w:pPr>
              <w:spacing w:after="0" w:line="240" w:lineRule="auto"/>
              <w:rPr>
                <w:rFonts w:ascii="Arial" w:eastAsia="Arial" w:hAnsi="Arial" w:cs="Arial"/>
              </w:rPr>
            </w:pPr>
          </w:p>
          <w:p w:rsidR="00740AEB" w:rsidRDefault="00A70B60">
            <w:pPr>
              <w:spacing w:after="0" w:line="240" w:lineRule="auto"/>
              <w:rPr>
                <w:rFonts w:ascii="Arial" w:eastAsia="Arial" w:hAnsi="Arial" w:cs="Arial"/>
              </w:rPr>
            </w:pPr>
            <w:r>
              <w:rPr>
                <w:rFonts w:ascii="Arial" w:eastAsia="Arial" w:hAnsi="Arial" w:cs="Arial"/>
              </w:rPr>
              <w:t>Cargo: El éxito del proyecto depende de la colaboración ofrecida por todos</w:t>
            </w:r>
            <w:r>
              <w:rPr>
                <w:rFonts w:ascii="Arial" w:eastAsia="Arial" w:hAnsi="Arial" w:cs="Arial"/>
              </w:rPr>
              <w:t xml:space="preserve"> los estamentos que conforman la comunidad educativa, por lo tanto todos son responsables, siempre y cuando reciban las orientaciones, sugerencias y/o indicadores por parte del coordinador del proyecto, quien es el responsable y en particular el comité de </w:t>
            </w:r>
            <w:r>
              <w:rPr>
                <w:rFonts w:ascii="Arial" w:eastAsia="Arial" w:hAnsi="Arial" w:cs="Arial"/>
              </w:rPr>
              <w:t>recreación y tiempo libre.</w:t>
            </w:r>
          </w:p>
          <w:p w:rsidR="00740AEB" w:rsidRDefault="00740AEB">
            <w:pPr>
              <w:spacing w:after="0" w:line="240" w:lineRule="auto"/>
              <w:rPr>
                <w:rFonts w:ascii="Arial" w:eastAsia="Arial" w:hAnsi="Arial" w:cs="Arial"/>
              </w:rPr>
            </w:pPr>
          </w:p>
        </w:tc>
      </w:tr>
    </w:tbl>
    <w:p w:rsidR="00740AEB" w:rsidRDefault="00740AEB">
      <w:pPr>
        <w:spacing w:after="0" w:line="240" w:lineRule="auto"/>
        <w:rPr>
          <w:rFonts w:ascii="Arial" w:eastAsia="Arial" w:hAnsi="Arial" w:cs="Arial"/>
        </w:rPr>
      </w:pPr>
    </w:p>
    <w:tbl>
      <w:tblPr>
        <w:tblStyle w:val="a1"/>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740AEB">
        <w:tc>
          <w:tcPr>
            <w:tcW w:w="9781" w:type="dxa"/>
            <w:shd w:val="clear" w:color="auto" w:fill="CACACA"/>
          </w:tcPr>
          <w:p w:rsidR="00740AEB" w:rsidRDefault="00A70B60">
            <w:pPr>
              <w:spacing w:after="0" w:line="240" w:lineRule="auto"/>
              <w:rPr>
                <w:rFonts w:ascii="Arial" w:eastAsia="Arial" w:hAnsi="Arial" w:cs="Arial"/>
                <w:b/>
              </w:rPr>
            </w:pPr>
            <w:r>
              <w:rPr>
                <w:rFonts w:ascii="Arial" w:eastAsia="Arial" w:hAnsi="Arial" w:cs="Arial"/>
                <w:b/>
              </w:rPr>
              <w:t>3. JUSTIFICACIÒN</w:t>
            </w:r>
          </w:p>
        </w:tc>
      </w:tr>
      <w:tr w:rsidR="00740AEB">
        <w:tc>
          <w:tcPr>
            <w:tcW w:w="9781" w:type="dxa"/>
          </w:tcPr>
          <w:p w:rsidR="00740AEB" w:rsidRDefault="00A70B60">
            <w:pPr>
              <w:spacing w:after="0" w:line="360" w:lineRule="auto"/>
              <w:jc w:val="both"/>
              <w:rPr>
                <w:rFonts w:ascii="Arial" w:eastAsia="Arial" w:hAnsi="Arial" w:cs="Arial"/>
              </w:rPr>
            </w:pPr>
            <w:r>
              <w:rPr>
                <w:rFonts w:ascii="Arial" w:eastAsia="Arial" w:hAnsi="Arial" w:cs="Arial"/>
              </w:rPr>
              <w:t xml:space="preserve">El tiempo libre y el uso creativo de este, está siempre dirigido a  la formación de cada persona integralmente. En este sentido supone la ejercitación de actividades que sirven de instrumentos </w:t>
            </w:r>
          </w:p>
          <w:p w:rsidR="00740AEB" w:rsidRDefault="00A70B60">
            <w:pPr>
              <w:spacing w:after="0" w:line="360" w:lineRule="auto"/>
              <w:jc w:val="both"/>
              <w:rPr>
                <w:rFonts w:ascii="Arial" w:eastAsia="Arial" w:hAnsi="Arial" w:cs="Arial"/>
              </w:rPr>
            </w:pPr>
            <w:r>
              <w:rPr>
                <w:rFonts w:ascii="Arial" w:eastAsia="Arial" w:hAnsi="Arial" w:cs="Arial"/>
              </w:rPr>
              <w:t>para la formación social del individuo, de ahí que las actividades deben producir en el hombre dinámica, reflexión y no ocio o pereza.</w:t>
            </w:r>
          </w:p>
          <w:p w:rsidR="00740AEB" w:rsidRDefault="00740AEB">
            <w:pPr>
              <w:spacing w:after="0" w:line="360" w:lineRule="auto"/>
              <w:jc w:val="both"/>
              <w:rPr>
                <w:rFonts w:ascii="Arial" w:eastAsia="Arial" w:hAnsi="Arial" w:cs="Arial"/>
              </w:rPr>
            </w:pPr>
          </w:p>
          <w:p w:rsidR="00740AEB" w:rsidRDefault="00A70B60">
            <w:pPr>
              <w:spacing w:after="0" w:line="360" w:lineRule="auto"/>
              <w:jc w:val="both"/>
              <w:rPr>
                <w:rFonts w:ascii="Arial" w:eastAsia="Arial" w:hAnsi="Arial" w:cs="Arial"/>
              </w:rPr>
            </w:pPr>
            <w:r>
              <w:rPr>
                <w:rFonts w:ascii="Arial" w:eastAsia="Arial" w:hAnsi="Arial" w:cs="Arial"/>
              </w:rPr>
              <w:lastRenderedPageBreak/>
              <w:t xml:space="preserve">El uso creativo del tiempo libre ayuda a afirmar y desarrollar la personalidad a través de actividades que se prolongan </w:t>
            </w:r>
            <w:r>
              <w:rPr>
                <w:rFonts w:ascii="Arial" w:eastAsia="Arial" w:hAnsi="Arial" w:cs="Arial"/>
              </w:rPr>
              <w:t>más allá de los quehaceres cotidianos y que posibilitan la expresión creadora, tal es el caso de la danza, el teatro, la música, los deportes y la literatura.</w:t>
            </w:r>
          </w:p>
          <w:p w:rsidR="00740AEB" w:rsidRDefault="00740AEB">
            <w:pPr>
              <w:spacing w:after="0" w:line="360" w:lineRule="auto"/>
              <w:jc w:val="both"/>
              <w:rPr>
                <w:rFonts w:ascii="Arial" w:eastAsia="Arial" w:hAnsi="Arial" w:cs="Arial"/>
              </w:rPr>
            </w:pPr>
          </w:p>
          <w:p w:rsidR="00740AEB" w:rsidRDefault="00A70B60">
            <w:pPr>
              <w:spacing w:after="0" w:line="360" w:lineRule="auto"/>
              <w:jc w:val="both"/>
              <w:rPr>
                <w:rFonts w:ascii="Arial" w:eastAsia="Arial" w:hAnsi="Arial" w:cs="Arial"/>
              </w:rPr>
            </w:pPr>
            <w:r>
              <w:rPr>
                <w:rFonts w:ascii="Arial" w:eastAsia="Arial" w:hAnsi="Arial" w:cs="Arial"/>
              </w:rPr>
              <w:t>Por tanto, organizar el tiempo libre de los estudiantes y de los miembros de la comunidad educat</w:t>
            </w:r>
            <w:r>
              <w:rPr>
                <w:rFonts w:ascii="Arial" w:eastAsia="Arial" w:hAnsi="Arial" w:cs="Arial"/>
              </w:rPr>
              <w:t>iva, debe ser una de las principales prioridades de las instituciones educativas, la preocupación por la manera como se accede a otros espacios es fundamental en la formación integral.</w:t>
            </w:r>
          </w:p>
          <w:p w:rsidR="00740AEB" w:rsidRDefault="00740AEB">
            <w:pPr>
              <w:spacing w:after="0" w:line="360" w:lineRule="auto"/>
              <w:jc w:val="both"/>
              <w:rPr>
                <w:rFonts w:ascii="Arial" w:eastAsia="Arial" w:hAnsi="Arial" w:cs="Arial"/>
              </w:rPr>
            </w:pPr>
          </w:p>
          <w:p w:rsidR="00740AEB" w:rsidRDefault="00A70B60">
            <w:pPr>
              <w:spacing w:after="0" w:line="360" w:lineRule="auto"/>
              <w:jc w:val="both"/>
              <w:rPr>
                <w:rFonts w:ascii="Arial" w:eastAsia="Arial" w:hAnsi="Arial" w:cs="Arial"/>
              </w:rPr>
            </w:pPr>
            <w:r>
              <w:rPr>
                <w:rFonts w:ascii="Arial" w:eastAsia="Arial" w:hAnsi="Arial" w:cs="Arial"/>
              </w:rPr>
              <w:t>A través de actividades teatrales se busca fomentar la comunicación ge</w:t>
            </w:r>
            <w:r>
              <w:rPr>
                <w:rFonts w:ascii="Arial" w:eastAsia="Arial" w:hAnsi="Arial" w:cs="Arial"/>
              </w:rPr>
              <w:t>stual y corporal de los estudiantes, para motivar el desarrollo de sus habilidades artísticas, logrando de esta manera mejorar la convivencia.</w:t>
            </w:r>
          </w:p>
          <w:p w:rsidR="00740AEB" w:rsidRDefault="00740AEB">
            <w:pPr>
              <w:spacing w:after="0" w:line="360" w:lineRule="auto"/>
              <w:jc w:val="both"/>
              <w:rPr>
                <w:rFonts w:ascii="Arial" w:eastAsia="Arial" w:hAnsi="Arial" w:cs="Arial"/>
              </w:rPr>
            </w:pPr>
          </w:p>
          <w:p w:rsidR="00740AEB" w:rsidRDefault="00A70B60">
            <w:pPr>
              <w:spacing w:after="0" w:line="360" w:lineRule="auto"/>
              <w:jc w:val="both"/>
              <w:rPr>
                <w:rFonts w:ascii="Arial" w:eastAsia="Arial" w:hAnsi="Arial" w:cs="Arial"/>
              </w:rPr>
            </w:pPr>
            <w:r>
              <w:rPr>
                <w:rFonts w:ascii="Arial" w:eastAsia="Arial" w:hAnsi="Arial" w:cs="Arial"/>
              </w:rPr>
              <w:t>Por medio de actividades que involucren la lectura se busca favorecer el interés por crear un clima  institucion</w:t>
            </w:r>
            <w:r>
              <w:rPr>
                <w:rFonts w:ascii="Arial" w:eastAsia="Arial" w:hAnsi="Arial" w:cs="Arial"/>
              </w:rPr>
              <w:t>al que propenda por el interés de los jóvenes por la lectura y el aprendizaje de estrategias que mejoren el rendimiento escolar general; específicamente se profundizará en el fomento de la lectura recreativa, la cual repercutirá en el desarrollo de habilid</w:t>
            </w:r>
            <w:r>
              <w:rPr>
                <w:rFonts w:ascii="Arial" w:eastAsia="Arial" w:hAnsi="Arial" w:cs="Arial"/>
              </w:rPr>
              <w:t xml:space="preserve">ades generales en este campo. </w:t>
            </w:r>
          </w:p>
          <w:p w:rsidR="00740AEB" w:rsidRDefault="00740AEB">
            <w:pPr>
              <w:spacing w:after="0" w:line="360" w:lineRule="auto"/>
              <w:jc w:val="both"/>
              <w:rPr>
                <w:rFonts w:ascii="Arial" w:eastAsia="Arial" w:hAnsi="Arial" w:cs="Arial"/>
              </w:rPr>
            </w:pPr>
          </w:p>
          <w:p w:rsidR="00740AEB" w:rsidRDefault="00A70B60">
            <w:pPr>
              <w:spacing w:after="0" w:line="360" w:lineRule="auto"/>
              <w:jc w:val="both"/>
              <w:rPr>
                <w:rFonts w:ascii="Arial" w:eastAsia="Arial" w:hAnsi="Arial" w:cs="Arial"/>
              </w:rPr>
            </w:pPr>
            <w:r>
              <w:rPr>
                <w:rFonts w:ascii="Arial" w:eastAsia="Arial" w:hAnsi="Arial" w:cs="Arial"/>
              </w:rPr>
              <w:lastRenderedPageBreak/>
              <w:t>Es fundamental el fenómeno de una actitud, lúdica y creativa dentro y fuera del plantel, que propenda por el trabajo dinámico, posibilidades de innovación, el espíritu de liderazgo, la autonomía, la participación y el desarr</w:t>
            </w:r>
            <w:r>
              <w:rPr>
                <w:rFonts w:ascii="Arial" w:eastAsia="Arial" w:hAnsi="Arial" w:cs="Arial"/>
              </w:rPr>
              <w:t>ollo de la sensibilidad de todos los estamentos educativos.</w:t>
            </w:r>
          </w:p>
          <w:p w:rsidR="00740AEB" w:rsidRDefault="00740AEB">
            <w:pPr>
              <w:shd w:val="clear" w:color="auto" w:fill="FFFFFF"/>
              <w:spacing w:after="0" w:line="240" w:lineRule="auto"/>
              <w:jc w:val="both"/>
              <w:rPr>
                <w:rFonts w:ascii="Arial" w:eastAsia="Arial" w:hAnsi="Arial" w:cs="Arial"/>
              </w:rPr>
            </w:pPr>
          </w:p>
          <w:p w:rsidR="00740AEB" w:rsidRDefault="00740AEB">
            <w:pPr>
              <w:spacing w:after="0" w:line="240" w:lineRule="auto"/>
              <w:jc w:val="both"/>
              <w:rPr>
                <w:rFonts w:ascii="Arial" w:eastAsia="Arial" w:hAnsi="Arial" w:cs="Arial"/>
              </w:rPr>
            </w:pPr>
          </w:p>
        </w:tc>
      </w:tr>
    </w:tbl>
    <w:p w:rsidR="00740AEB" w:rsidRDefault="00740AEB">
      <w:pPr>
        <w:spacing w:after="0" w:line="240" w:lineRule="auto"/>
        <w:rPr>
          <w:rFonts w:ascii="Arial" w:eastAsia="Arial" w:hAnsi="Arial" w:cs="Arial"/>
        </w:rPr>
      </w:pPr>
    </w:p>
    <w:tbl>
      <w:tblPr>
        <w:tblStyle w:val="a2"/>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740AEB">
        <w:tc>
          <w:tcPr>
            <w:tcW w:w="9781" w:type="dxa"/>
            <w:shd w:val="clear" w:color="auto" w:fill="CACACA"/>
          </w:tcPr>
          <w:p w:rsidR="00740AEB" w:rsidRDefault="00A70B60">
            <w:pPr>
              <w:spacing w:after="0" w:line="240" w:lineRule="auto"/>
              <w:rPr>
                <w:rFonts w:ascii="Arial" w:eastAsia="Arial" w:hAnsi="Arial" w:cs="Arial"/>
                <w:b/>
              </w:rPr>
            </w:pPr>
            <w:r>
              <w:rPr>
                <w:rFonts w:ascii="Arial" w:eastAsia="Arial" w:hAnsi="Arial" w:cs="Arial"/>
                <w:b/>
              </w:rPr>
              <w:t>4. REFERENTE CONCEPTUAL</w:t>
            </w:r>
          </w:p>
        </w:tc>
      </w:tr>
      <w:tr w:rsidR="00740AEB">
        <w:tc>
          <w:tcPr>
            <w:tcW w:w="9781" w:type="dxa"/>
          </w:tcPr>
          <w:p w:rsidR="00740AEB" w:rsidRDefault="00740AEB">
            <w:pPr>
              <w:spacing w:after="0" w:line="240" w:lineRule="auto"/>
              <w:rPr>
                <w:rFonts w:ascii="Arial" w:eastAsia="Arial" w:hAnsi="Arial" w:cs="Arial"/>
              </w:rPr>
            </w:pPr>
          </w:p>
          <w:p w:rsidR="00740AEB" w:rsidRDefault="00A70B60">
            <w:pPr>
              <w:spacing w:after="0" w:line="360" w:lineRule="auto"/>
              <w:rPr>
                <w:rFonts w:ascii="Arial" w:eastAsia="Arial" w:hAnsi="Arial" w:cs="Arial"/>
              </w:rPr>
            </w:pPr>
            <w:bookmarkStart w:id="1" w:name="_gjdgxs" w:colFirst="0" w:colLast="0"/>
            <w:bookmarkEnd w:id="1"/>
            <w:r>
              <w:rPr>
                <w:rFonts w:ascii="Arial" w:eastAsia="Arial" w:hAnsi="Arial" w:cs="Arial"/>
              </w:rPr>
              <w:t>Constitución Política de Colombia: Título II. “De los derechos, las garantías y los deberes”; Capitulo II, “De los derechos sociales, económicos y culturales”.</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 xml:space="preserve"> • Art. 44 “Son derechos fundamentales de los NIÑOS y NIÑAS: la vida….la educación y la cultura, la recreación y la libre expresión de su opinión”. </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 Art. 52. El Estado fomentará las actividades de recreación, práctica del deporte y el aprovechamiento del tiempo libre.</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 xml:space="preserve">Ley General de Educación 115 de 1994: </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 xml:space="preserve">• Título XI. Disposiciones varias, Capítulo I: Disposiciones especiales. </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lastRenderedPageBreak/>
              <w:t>Art. 204. Educació</w:t>
            </w:r>
            <w:r>
              <w:rPr>
                <w:rFonts w:ascii="Arial" w:eastAsia="Arial" w:hAnsi="Arial" w:cs="Arial"/>
              </w:rPr>
              <w:t xml:space="preserve">n en el ambiente. El proceso educativo se desarrolla en la familia, en el establecimiento educativo, en el ambiente y en la sociedad. </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La educación en el ambiente es aquella que se practica en los espacios pedagógicos diferentes a los familiares y escolar</w:t>
            </w:r>
            <w:r>
              <w:rPr>
                <w:rFonts w:ascii="Arial" w:eastAsia="Arial" w:hAnsi="Arial" w:cs="Arial"/>
              </w:rPr>
              <w:t xml:space="preserve">es mediante la utilización del tiempo libre de los educandos. </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 xml:space="preserve">Son objetivos de esta práctica: </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a) Enseñar la utilización constructiva del tiempo libre para el perfeccionamiento personal y el servicio a la comunidad.</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 xml:space="preserve"> b) Fomentar actividades de recreaci</w:t>
            </w:r>
            <w:r>
              <w:rPr>
                <w:rFonts w:ascii="Arial" w:eastAsia="Arial" w:hAnsi="Arial" w:cs="Arial"/>
              </w:rPr>
              <w:t>ón, arte, cultura, deporte y semejantes, apropiados a la edad de los niños, jóvenes, adultos y personas de la tercera edad.</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 xml:space="preserve"> c) Propiciar las formas asociativas para que los educandos complementen la educación ofrecida en la familia y en los establecimien</w:t>
            </w:r>
            <w:r>
              <w:rPr>
                <w:rFonts w:ascii="Arial" w:eastAsia="Arial" w:hAnsi="Arial" w:cs="Arial"/>
              </w:rPr>
              <w:t>tos educativos.</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La ley 181 del 1995,  también conocida como ley del deporte,</w:t>
            </w:r>
            <w:r>
              <w:rPr>
                <w:rFonts w:ascii="Arial" w:eastAsia="Arial" w:hAnsi="Arial" w:cs="Arial"/>
                <w:b/>
              </w:rPr>
              <w:t xml:space="preserve"> </w:t>
            </w:r>
            <w:r>
              <w:rPr>
                <w:rFonts w:ascii="Arial" w:eastAsia="Arial" w:hAnsi="Arial" w:cs="Arial"/>
              </w:rPr>
              <w:t>enuncia en el artículo 1 “Los objetivos generales de la presente ley son el patrocinio, el fomento, la masificación, la divulgación, la planificación, la coordinación, la ejecuci</w:t>
            </w:r>
            <w:r>
              <w:rPr>
                <w:rFonts w:ascii="Arial" w:eastAsia="Arial" w:hAnsi="Arial" w:cs="Arial"/>
              </w:rPr>
              <w:t xml:space="preserve">ón y el asesoramiento de la práctica del deporte, la </w:t>
            </w:r>
            <w:r>
              <w:rPr>
                <w:rFonts w:ascii="Arial" w:eastAsia="Arial" w:hAnsi="Arial" w:cs="Arial"/>
              </w:rPr>
              <w:lastRenderedPageBreak/>
              <w:t>recreación y el aprovechamiento del tiempo libre y la promoción de la educación extraescolar de la niñez y la juventud en todos los niveles y estamentos sociales del país, en desarrollo del derecho de to</w:t>
            </w:r>
            <w:r>
              <w:rPr>
                <w:rFonts w:ascii="Arial" w:eastAsia="Arial" w:hAnsi="Arial" w:cs="Arial"/>
              </w:rPr>
              <w:t xml:space="preserve">das las personas a ejercitar el libre acceso a una formación física y espiritual adecuadas. Así mismo, la implantación y fomento de la educación física para contribuir a la formación integral de la persona en todas sus edades y facilitarle el cumplimiento </w:t>
            </w:r>
            <w:r>
              <w:rPr>
                <w:rFonts w:ascii="Arial" w:eastAsia="Arial" w:hAnsi="Arial" w:cs="Arial"/>
              </w:rPr>
              <w:t xml:space="preserve">eficaz de sus obligaciones como miembro de la sociedad” </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Ley 1098 de 2006, código de la Infancia y la Adolescencia: • Capítulo II. Derechos y libertades.</w:t>
            </w:r>
          </w:p>
          <w:p w:rsidR="00740AEB" w:rsidRDefault="00A70B60">
            <w:pPr>
              <w:spacing w:after="0" w:line="360" w:lineRule="auto"/>
              <w:jc w:val="both"/>
              <w:rPr>
                <w:rFonts w:ascii="Arial" w:eastAsia="Arial" w:hAnsi="Arial" w:cs="Arial"/>
              </w:rPr>
            </w:pPr>
            <w:r>
              <w:rPr>
                <w:rFonts w:ascii="Arial" w:eastAsia="Arial" w:hAnsi="Arial" w:cs="Arial"/>
              </w:rPr>
              <w:t xml:space="preserve">Art. 30. Derecho a la recreación, participación en la vida cultural y en las artes. </w:t>
            </w:r>
          </w:p>
          <w:p w:rsidR="00740AEB" w:rsidRDefault="00A70B60">
            <w:pPr>
              <w:spacing w:after="0" w:line="360" w:lineRule="auto"/>
              <w:jc w:val="both"/>
              <w:rPr>
                <w:rFonts w:ascii="Arial" w:eastAsia="Arial" w:hAnsi="Arial" w:cs="Arial"/>
              </w:rPr>
            </w:pPr>
            <w:r>
              <w:rPr>
                <w:rFonts w:ascii="Arial" w:eastAsia="Arial" w:hAnsi="Arial" w:cs="Arial"/>
              </w:rPr>
              <w:t>Los niños, las niñas y los adolescentes tienen derecho al descanso, esparcimiento, al juego y demás actividades recreativas propias de su ciclo vital y a participar en la vida cultural y las artes. Igualmente, tienen derecho a que se les reconozca, respete</w:t>
            </w:r>
            <w:r>
              <w:rPr>
                <w:rFonts w:ascii="Arial" w:eastAsia="Arial" w:hAnsi="Arial" w:cs="Arial"/>
              </w:rPr>
              <w:t xml:space="preserve">, y fomente el conocimiento y la vivencia de la cultura a la que pertenezcan. </w:t>
            </w:r>
          </w:p>
          <w:p w:rsidR="00740AEB" w:rsidRDefault="00A70B60">
            <w:pPr>
              <w:spacing w:after="0" w:line="360" w:lineRule="auto"/>
              <w:jc w:val="both"/>
              <w:rPr>
                <w:rFonts w:ascii="Arial" w:eastAsia="Arial" w:hAnsi="Arial" w:cs="Arial"/>
              </w:rPr>
            </w:pPr>
            <w:r>
              <w:rPr>
                <w:rFonts w:ascii="Arial" w:eastAsia="Arial" w:hAnsi="Arial" w:cs="Arial"/>
              </w:rPr>
              <w:t>Título II. Garantía de derechos y prevención. Capítulo I: Obligaciones de la familia, la sociedad y el estado.</w:t>
            </w:r>
          </w:p>
          <w:p w:rsidR="00740AEB" w:rsidRDefault="00A70B60">
            <w:pPr>
              <w:spacing w:after="0" w:line="360" w:lineRule="auto"/>
              <w:jc w:val="both"/>
              <w:rPr>
                <w:rFonts w:ascii="Arial" w:eastAsia="Arial" w:hAnsi="Arial" w:cs="Arial"/>
              </w:rPr>
            </w:pPr>
            <w:r>
              <w:rPr>
                <w:rFonts w:ascii="Arial" w:eastAsia="Arial" w:hAnsi="Arial" w:cs="Arial"/>
              </w:rPr>
              <w:t xml:space="preserve">Art. 42. Obligaciones especiales de las instituciones educativas. Para cumplir con su misión las instituciones educativas tendrán entre otras las siguientes obligaciones, según los siguientes numerales: </w:t>
            </w:r>
          </w:p>
          <w:p w:rsidR="00740AEB" w:rsidRDefault="00A70B60">
            <w:pPr>
              <w:spacing w:after="0" w:line="360" w:lineRule="auto"/>
              <w:jc w:val="both"/>
              <w:rPr>
                <w:rFonts w:ascii="Arial" w:eastAsia="Arial" w:hAnsi="Arial" w:cs="Arial"/>
              </w:rPr>
            </w:pPr>
            <w:r>
              <w:rPr>
                <w:rFonts w:ascii="Arial" w:eastAsia="Arial" w:hAnsi="Arial" w:cs="Arial"/>
              </w:rPr>
              <w:lastRenderedPageBreak/>
              <w:t>Respetar, permitir y fomentar la expresión y el cono</w:t>
            </w:r>
            <w:r>
              <w:rPr>
                <w:rFonts w:ascii="Arial" w:eastAsia="Arial" w:hAnsi="Arial" w:cs="Arial"/>
              </w:rPr>
              <w:t>cimiento de las diversas culturas nacionales y extranjeras y organizar actividades culturales extracurriculares con la comunidad educativa para tal fin.</w:t>
            </w:r>
          </w:p>
          <w:p w:rsidR="00740AEB" w:rsidRDefault="00A70B60">
            <w:pPr>
              <w:spacing w:after="0" w:line="360" w:lineRule="auto"/>
              <w:jc w:val="both"/>
              <w:rPr>
                <w:rFonts w:ascii="Arial" w:eastAsia="Arial" w:hAnsi="Arial" w:cs="Arial"/>
              </w:rPr>
            </w:pPr>
            <w:r>
              <w:rPr>
                <w:rFonts w:ascii="Arial" w:eastAsia="Arial" w:hAnsi="Arial" w:cs="Arial"/>
              </w:rPr>
              <w:t>Estimular las manifestaciones e inclinaciones culturales de los niños, niñas y adolescentes, y promover</w:t>
            </w:r>
            <w:r>
              <w:rPr>
                <w:rFonts w:ascii="Arial" w:eastAsia="Arial" w:hAnsi="Arial" w:cs="Arial"/>
              </w:rPr>
              <w:t xml:space="preserve"> su producción artística, científica y tecnológica.</w:t>
            </w:r>
          </w:p>
          <w:p w:rsidR="00740AEB" w:rsidRDefault="00740AEB">
            <w:pPr>
              <w:spacing w:after="0" w:line="360" w:lineRule="auto"/>
              <w:rPr>
                <w:rFonts w:ascii="Arial" w:eastAsia="Arial" w:hAnsi="Arial" w:cs="Arial"/>
              </w:rPr>
            </w:pPr>
          </w:p>
          <w:p w:rsidR="00740AEB" w:rsidRDefault="00740AEB">
            <w:pPr>
              <w:spacing w:after="0" w:line="360" w:lineRule="auto"/>
              <w:rPr>
                <w:rFonts w:ascii="Arial" w:eastAsia="Arial" w:hAnsi="Arial" w:cs="Arial"/>
                <w:b/>
              </w:rPr>
            </w:pPr>
          </w:p>
          <w:p w:rsidR="00740AEB" w:rsidRDefault="00740AEB">
            <w:pPr>
              <w:spacing w:after="0" w:line="360" w:lineRule="auto"/>
              <w:rPr>
                <w:rFonts w:ascii="Arial" w:eastAsia="Arial" w:hAnsi="Arial" w:cs="Arial"/>
                <w:b/>
              </w:rPr>
            </w:pPr>
          </w:p>
          <w:p w:rsidR="00740AEB" w:rsidRDefault="00A70B60">
            <w:pPr>
              <w:spacing w:after="0" w:line="360" w:lineRule="auto"/>
              <w:rPr>
                <w:rFonts w:ascii="Arial" w:eastAsia="Arial" w:hAnsi="Arial" w:cs="Arial"/>
              </w:rPr>
            </w:pPr>
            <w:r>
              <w:rPr>
                <w:rFonts w:ascii="Arial" w:eastAsia="Arial" w:hAnsi="Arial" w:cs="Arial"/>
                <w:b/>
              </w:rPr>
              <w:t>TIEMPO LIBRE</w:t>
            </w:r>
            <w:r>
              <w:rPr>
                <w:rFonts w:ascii="Arial" w:eastAsia="Arial" w:hAnsi="Arial" w:cs="Arial"/>
              </w:rPr>
              <w:br/>
              <w:t xml:space="preserve">Cuando se habla de tiempo libre, se hace referencia al periodo de tiempo que le queda al individuo después de llevar a cabo sus obligaciones diarias, sean laborales, educativas, sociales, </w:t>
            </w:r>
            <w:r>
              <w:rPr>
                <w:rFonts w:ascii="Arial" w:eastAsia="Arial" w:hAnsi="Arial" w:cs="Arial"/>
              </w:rPr>
              <w:t>familiares, entre otras, para dedicarse a aquello que le produce alegría placer o que simplemente le brinda diversión o entretenimiento.</w:t>
            </w:r>
            <w:r>
              <w:rPr>
                <w:rFonts w:ascii="Arial" w:eastAsia="Arial" w:hAnsi="Arial" w:cs="Arial"/>
              </w:rPr>
              <w:br/>
            </w:r>
            <w:r>
              <w:rPr>
                <w:rFonts w:ascii="Arial" w:eastAsia="Arial" w:hAnsi="Arial" w:cs="Arial"/>
              </w:rPr>
              <w:br/>
              <w:t>Esto indica que el tiempo verdaderamente libre, está constituido por aquellos momentos de la vida en los que después d</w:t>
            </w:r>
            <w:r>
              <w:rPr>
                <w:rFonts w:ascii="Arial" w:eastAsia="Arial" w:hAnsi="Arial" w:cs="Arial"/>
              </w:rPr>
              <w:t>e satisfacer y cumplir con las obligaciones, el ser humano se dispone a realizar una actividad, que en el mejor de los casos es elegida sin presiones, predominando de esta forma la libertad sobre las necesidades inmediatas.</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b/>
              </w:rPr>
            </w:pPr>
            <w:r>
              <w:rPr>
                <w:rFonts w:ascii="Arial" w:eastAsia="Arial" w:hAnsi="Arial" w:cs="Arial"/>
                <w:b/>
              </w:rPr>
              <w:t>RECREACIÓN</w:t>
            </w:r>
          </w:p>
          <w:p w:rsidR="00740AEB" w:rsidRDefault="00740AEB">
            <w:pPr>
              <w:spacing w:after="0" w:line="360" w:lineRule="auto"/>
              <w:rPr>
                <w:rFonts w:ascii="Arial" w:eastAsia="Arial" w:hAnsi="Arial" w:cs="Arial"/>
                <w:b/>
              </w:rPr>
            </w:pPr>
          </w:p>
          <w:p w:rsidR="00740AEB" w:rsidRDefault="00A70B60">
            <w:pPr>
              <w:spacing w:after="0" w:line="360" w:lineRule="auto"/>
              <w:rPr>
                <w:rFonts w:ascii="Arial" w:eastAsia="Arial" w:hAnsi="Arial" w:cs="Arial"/>
              </w:rPr>
            </w:pPr>
            <w:r>
              <w:rPr>
                <w:rFonts w:ascii="Arial" w:eastAsia="Arial" w:hAnsi="Arial" w:cs="Arial"/>
              </w:rPr>
              <w:t>Se constituye en un</w:t>
            </w:r>
            <w:r>
              <w:rPr>
                <w:rFonts w:ascii="Arial" w:eastAsia="Arial" w:hAnsi="Arial" w:cs="Arial"/>
              </w:rPr>
              <w:t>a necesidad básica que todo ser humano tiene, debido a que son seres sociales con una capacidad de ser creativos. La recreación tiende a ser definida como una actividad con un propósito, vista como asistencia individual para tener experiencias positivas en</w:t>
            </w:r>
            <w:r>
              <w:rPr>
                <w:rFonts w:ascii="Arial" w:eastAsia="Arial" w:hAnsi="Arial" w:cs="Arial"/>
              </w:rPr>
              <w:t xml:space="preserve"> el ocio y que ayuda a renovar el espíritu y recuperar energías. Asimismo, se encuentra unida con actividades específicas como juegos, artes, artesanías, recreación al aire libre y otros.</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Otra definición nos dice que la  recreación es aquel conjunto de pr</w:t>
            </w:r>
            <w:r>
              <w:rPr>
                <w:rFonts w:ascii="Arial" w:eastAsia="Arial" w:hAnsi="Arial" w:cs="Arial"/>
              </w:rPr>
              <w:t>ácticas de índole social, realizadas colectiva o individualmente en el tiempo libre de trabajo, enmarcadas en un tiempo y en un espacio determinados, que otorgan un disfrute transitorio sustentado en el valor social otorgado y reconocido a alguno de sus co</w:t>
            </w:r>
            <w:r>
              <w:rPr>
                <w:rFonts w:ascii="Arial" w:eastAsia="Arial" w:hAnsi="Arial" w:cs="Arial"/>
              </w:rPr>
              <w:t>mponentes (psicológico, simbólico, material) al que adhieren como satisfactor del placer buscado los miembros de una sociedad concreta.</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b/>
              </w:rPr>
            </w:pPr>
            <w:r>
              <w:rPr>
                <w:rFonts w:ascii="Arial" w:eastAsia="Arial" w:hAnsi="Arial" w:cs="Arial"/>
                <w:b/>
              </w:rPr>
              <w:t>CREATIVIDAD</w:t>
            </w:r>
          </w:p>
          <w:p w:rsidR="00740AEB" w:rsidRDefault="00A70B60">
            <w:pPr>
              <w:spacing w:after="0" w:line="360" w:lineRule="auto"/>
              <w:rPr>
                <w:rFonts w:ascii="Arial" w:eastAsia="Arial" w:hAnsi="Arial" w:cs="Arial"/>
              </w:rPr>
            </w:pPr>
            <w:r>
              <w:rPr>
                <w:rFonts w:ascii="Arial" w:eastAsia="Arial" w:hAnsi="Arial" w:cs="Arial"/>
              </w:rPr>
              <w:t>Se reconoce que las actividades creativas posibilitan la expresión de nuevas necesidades y capacidades. Est</w:t>
            </w:r>
            <w:r>
              <w:rPr>
                <w:rFonts w:ascii="Arial" w:eastAsia="Arial" w:hAnsi="Arial" w:cs="Arial"/>
              </w:rPr>
              <w:t>o implica que se reconoce la autonomía progresiva que va tomando un conjunto de actividades, que en estrecha relación con las demandas de las destrezas exigidas en los ámbitos laborales, se adaptan al ámbito del tiempo libre y van a su vez evolucionando co</w:t>
            </w:r>
            <w:r>
              <w:rPr>
                <w:rFonts w:ascii="Arial" w:eastAsia="Arial" w:hAnsi="Arial" w:cs="Arial"/>
              </w:rPr>
              <w:t xml:space="preserve">n características propias. De esta forma se explica el disfrute de actividades muy difundidas en la bibliografía específica, el "bricolaje", "jardinería", todas actividades que promovían las habilidades </w:t>
            </w:r>
            <w:r>
              <w:rPr>
                <w:rFonts w:ascii="Arial" w:eastAsia="Arial" w:hAnsi="Arial" w:cs="Arial"/>
              </w:rPr>
              <w:lastRenderedPageBreak/>
              <w:t>manuales, en reacción a los objetos fabricados en ser</w:t>
            </w:r>
            <w:r>
              <w:rPr>
                <w:rFonts w:ascii="Arial" w:eastAsia="Arial" w:hAnsi="Arial" w:cs="Arial"/>
              </w:rPr>
              <w:t xml:space="preserve">ie y desde el supuesto que el ejercicio de las habilidades manuales respondiera a una necesidad de romper el trabajo automatizado. Lo cierto es que tales actividades transferían los criterios de eficiencia, utilidad, racionalidad presentes en el mundo del </w:t>
            </w:r>
            <w:r>
              <w:rPr>
                <w:rFonts w:ascii="Arial" w:eastAsia="Arial" w:hAnsi="Arial" w:cs="Arial"/>
              </w:rPr>
              <w:t xml:space="preserve">trabajo industrial en consolidación, y a su vez demandaban la adquisición de las "herramientas" para su ejecución, es decir comenzaban a imponer el consumo en el ámbito del tiempo libre del trabajador. </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Se constata a esta altura del análisis, que la creac</w:t>
            </w:r>
            <w:r>
              <w:rPr>
                <w:rFonts w:ascii="Arial" w:eastAsia="Arial" w:hAnsi="Arial" w:cs="Arial"/>
              </w:rPr>
              <w:t>ión   artística y/o literaria compone un universo social de significados compartidos por una colectividad que expresa, con matices diferentes, en cada sociedad concreta las formas de alcanzar el disfrute, el placer públicamente. La creación presenta las ca</w:t>
            </w:r>
            <w:r>
              <w:rPr>
                <w:rFonts w:ascii="Arial" w:eastAsia="Arial" w:hAnsi="Arial" w:cs="Arial"/>
              </w:rPr>
              <w:t xml:space="preserve">racterísticas de la sensibilidad en tanto es una expresión socio-institucional del mismo. Las características esenciales de la creación y el juego toman en la recreación diferentes formas de expresión, justamente por ser esta un producto histórico social. </w:t>
            </w:r>
            <w:r>
              <w:rPr>
                <w:rFonts w:ascii="Arial" w:eastAsia="Arial" w:hAnsi="Arial" w:cs="Arial"/>
              </w:rPr>
              <w:t>Se integra así la vertiente histórica que vincula a la recreación  y la expresión artística como necesidades y habilidades presentes en el mundo.</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b/>
              </w:rPr>
            </w:pPr>
            <w:r>
              <w:rPr>
                <w:rFonts w:ascii="Arial" w:eastAsia="Arial" w:hAnsi="Arial" w:cs="Arial"/>
                <w:b/>
              </w:rPr>
              <w:t xml:space="preserve">ACTIVIDAD TEATRAL </w:t>
            </w:r>
          </w:p>
          <w:p w:rsidR="00740AEB" w:rsidRDefault="00740AEB">
            <w:pPr>
              <w:spacing w:after="0" w:line="360" w:lineRule="auto"/>
              <w:rPr>
                <w:rFonts w:ascii="Arial" w:eastAsia="Arial" w:hAnsi="Arial" w:cs="Arial"/>
                <w:b/>
              </w:rPr>
            </w:pPr>
          </w:p>
          <w:p w:rsidR="00740AEB" w:rsidRDefault="00A70B60">
            <w:pPr>
              <w:spacing w:after="0" w:line="360" w:lineRule="auto"/>
              <w:rPr>
                <w:rFonts w:ascii="Arial" w:eastAsia="Arial" w:hAnsi="Arial" w:cs="Arial"/>
              </w:rPr>
            </w:pPr>
            <w:r>
              <w:rPr>
                <w:rFonts w:ascii="Arial" w:eastAsia="Arial" w:hAnsi="Arial" w:cs="Arial"/>
              </w:rPr>
              <w:t>La ley 1170 de diciembre de 2007, expide la ley de artes escénicas y otras manifestacione</w:t>
            </w:r>
            <w:r>
              <w:rPr>
                <w:rFonts w:ascii="Arial" w:eastAsia="Arial" w:hAnsi="Arial" w:cs="Arial"/>
              </w:rPr>
              <w:t>s, cuyo objeto es planteado en el artículo 1 que reza” La actividad teatral y escénica, por su contribución al afianzamiento de la cultura Nacional, será objeto de la promoción y apoyo del Estado Colombiano”</w:t>
            </w:r>
          </w:p>
          <w:p w:rsidR="00740AEB" w:rsidRDefault="00740AEB">
            <w:pPr>
              <w:spacing w:after="0" w:line="360" w:lineRule="auto"/>
              <w:rPr>
                <w:rFonts w:ascii="Arial" w:eastAsia="Arial" w:hAnsi="Arial" w:cs="Arial"/>
                <w:b/>
              </w:rPr>
            </w:pPr>
          </w:p>
          <w:p w:rsidR="00740AEB" w:rsidRDefault="00A70B60">
            <w:pPr>
              <w:spacing w:after="0" w:line="360" w:lineRule="auto"/>
              <w:rPr>
                <w:rFonts w:ascii="Arial" w:eastAsia="Arial" w:hAnsi="Arial" w:cs="Arial"/>
              </w:rPr>
            </w:pPr>
            <w:r>
              <w:rPr>
                <w:rFonts w:ascii="Arial" w:eastAsia="Arial" w:hAnsi="Arial" w:cs="Arial"/>
              </w:rPr>
              <w:t>se considerará como actividad teatral o escénic</w:t>
            </w:r>
            <w:r>
              <w:rPr>
                <w:rFonts w:ascii="Arial" w:eastAsia="Arial" w:hAnsi="Arial" w:cs="Arial"/>
              </w:rPr>
              <w:t>a a toda representación de un hecho dramático o cómico, manifestado artísticamente a través de distintos géneros creativos e interpretativos según las siguientes pautas:</w:t>
            </w:r>
          </w:p>
          <w:p w:rsidR="00740AEB" w:rsidRDefault="00A70B60">
            <w:pPr>
              <w:spacing w:after="0" w:line="360" w:lineRule="auto"/>
              <w:rPr>
                <w:rFonts w:ascii="Arial" w:eastAsia="Arial" w:hAnsi="Arial" w:cs="Arial"/>
              </w:rPr>
            </w:pPr>
            <w:r>
              <w:rPr>
                <w:rFonts w:ascii="Arial" w:eastAsia="Arial" w:hAnsi="Arial" w:cs="Arial"/>
              </w:rPr>
              <w:t>a) Que constituya un espectáculo público y sea llevado acabo por trabajadores de teatr</w:t>
            </w:r>
            <w:r>
              <w:rPr>
                <w:rFonts w:ascii="Arial" w:eastAsia="Arial" w:hAnsi="Arial" w:cs="Arial"/>
              </w:rPr>
              <w:t>o en forma directa, real, en tiempo presente y no a través de sus Imágenes.</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 xml:space="preserve">b) Que refleje alguna de las modalidades teatrales existentes o que fueren creadas tales como la tragedia, comedia, sainete, musical, Infantil, sala, calle, títeres, marionetas, expresión corporal, danza, improvisación, pantomima, narración oral, lecturas </w:t>
            </w:r>
            <w:r>
              <w:rPr>
                <w:rFonts w:ascii="Arial" w:eastAsia="Arial" w:hAnsi="Arial" w:cs="Arial"/>
              </w:rPr>
              <w:t>dramáticas, infantil, monólogos, circo teatro y otras que posean carácter experimental creativo y dinámico o sean susceptibles de adaptarse en el futuro escénico del país.</w:t>
            </w:r>
          </w:p>
          <w:p w:rsidR="00740AEB" w:rsidRDefault="00A70B60">
            <w:pPr>
              <w:spacing w:after="0" w:line="360" w:lineRule="auto"/>
              <w:rPr>
                <w:rFonts w:ascii="Arial" w:eastAsia="Arial" w:hAnsi="Arial" w:cs="Arial"/>
              </w:rPr>
            </w:pPr>
            <w:r>
              <w:rPr>
                <w:rFonts w:ascii="Arial" w:eastAsia="Arial" w:hAnsi="Arial" w:cs="Arial"/>
              </w:rPr>
              <w:t>c) Que conforme una obra artística o escénica que implique la participación real y d</w:t>
            </w:r>
            <w:r>
              <w:rPr>
                <w:rFonts w:ascii="Arial" w:eastAsia="Arial" w:hAnsi="Arial" w:cs="Arial"/>
              </w:rPr>
              <w:t>irecta de uno o más actores compartiendo un espacio común con sus espectadores. Asimismo, forman parte de las manifestaciones y actividad teatral las creaciones dramáticas, criticas, investigaciones, documentaciones y enseñanzas afines al quehacer descrito</w:t>
            </w:r>
            <w:r>
              <w:rPr>
                <w:rFonts w:ascii="Arial" w:eastAsia="Arial" w:hAnsi="Arial" w:cs="Arial"/>
              </w:rPr>
              <w:t xml:space="preserve"> en los incisos anteriores.</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El Artículo 13° de la ley anteriormente mencionada, se refiere a la promoción y educación. El Ministerio de Educación Nacional promocionará dentro de los programas académicos de los estudios de enseñanza primaria y media la cát</w:t>
            </w:r>
            <w:r>
              <w:rPr>
                <w:rFonts w:ascii="Arial" w:eastAsia="Arial" w:hAnsi="Arial" w:cs="Arial"/>
              </w:rPr>
              <w:t>edra escolar de Teatro y Artes Escénicas, orientada a que los niños y niñas y los jóvenes se apropien de esta actividad, conserven la cultura nacional y adopten desde la formación artística nuevas visiones de mundo y se formen como F~ líderes sociales y co</w:t>
            </w:r>
            <w:r>
              <w:rPr>
                <w:rFonts w:ascii="Arial" w:eastAsia="Arial" w:hAnsi="Arial" w:cs="Arial"/>
              </w:rPr>
              <w:t>munitarios para el futuro del teatro y las Artes escénicas colombianas.</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b/>
              </w:rPr>
              <w:t>Recreación Cultura y Arte</w:t>
            </w:r>
            <w:r>
              <w:rPr>
                <w:rFonts w:ascii="Arial" w:eastAsia="Arial" w:hAnsi="Arial" w:cs="Arial"/>
              </w:rPr>
              <w:t>: Se asume como el sector institucional en que la recreación posibilita que las artes plásticas y escénicas y las actividades culturales que se le presentan a</w:t>
            </w:r>
            <w:r>
              <w:rPr>
                <w:rFonts w:ascii="Arial" w:eastAsia="Arial" w:hAnsi="Arial" w:cs="Arial"/>
              </w:rPr>
              <w:t xml:space="preserve">l ciudadano </w:t>
            </w:r>
            <w:r>
              <w:rPr>
                <w:rFonts w:ascii="Arial" w:eastAsia="Arial" w:hAnsi="Arial" w:cs="Arial"/>
              </w:rPr>
              <w:lastRenderedPageBreak/>
              <w:t>simplemente como espectáculo o actividad exclusivamente de diversión, pasen a ser objeto de participación creadora.</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Así la recreación cultural y artística contemplará procesos, que realizados con base en talleres formativos, didácticos y de ma</w:t>
            </w:r>
            <w:r>
              <w:rPr>
                <w:rFonts w:ascii="Arial" w:eastAsia="Arial" w:hAnsi="Arial" w:cs="Arial"/>
              </w:rPr>
              <w:t xml:space="preserve">nifestación grupal de capacidades creadoras, procuran para el participante en ellos la vivencia del proceso creativo con la connotación lúdica que le da el ornamentar, construir y reproducir o ejecutar una obra enraizada bien sea en la cultura universal o </w:t>
            </w:r>
            <w:r>
              <w:rPr>
                <w:rFonts w:ascii="Arial" w:eastAsia="Arial" w:hAnsi="Arial" w:cs="Arial"/>
              </w:rPr>
              <w:t>en los valores y tradiciones autóctonas.</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Desde este sector se pretende buscar un balance entre los procesos de democratización y democracia cultural, para que se dé un balance armónico entre el patrimonio cultural, los talentos y la producción cultural de</w:t>
            </w:r>
            <w:r>
              <w:rPr>
                <w:rFonts w:ascii="Arial" w:eastAsia="Arial" w:hAnsi="Arial" w:cs="Arial"/>
              </w:rPr>
              <w:t xml:space="preserve"> base.</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b/>
              </w:rPr>
              <w:t>Recreación Deportiva:</w:t>
            </w:r>
            <w:r>
              <w:rPr>
                <w:rFonts w:ascii="Arial" w:eastAsia="Arial" w:hAnsi="Arial" w:cs="Arial"/>
              </w:rPr>
              <w:t xml:space="preserve"> Se asume como el sector institucional en que la recreación, partiendo de la actividad física implícita en el deporte, procura que éste se aborde por el goce y desarrollo que permite su práctica y no por el vencer al otro.</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Así</w:t>
            </w:r>
            <w:r>
              <w:rPr>
                <w:rFonts w:ascii="Arial" w:eastAsia="Arial" w:hAnsi="Arial" w:cs="Arial"/>
              </w:rPr>
              <w:t>, la recreación deportiva contempla los programas y actividades físicas de carácter social que le posibilitan divertirse a quienes participan en ellos -cambiando de actividad, adquiriendo voluntaria y placenteramente habilidades y destrezas deportivas y fí</w:t>
            </w:r>
            <w:r>
              <w:rPr>
                <w:rFonts w:ascii="Arial" w:eastAsia="Arial" w:hAnsi="Arial" w:cs="Arial"/>
              </w:rPr>
              <w:t xml:space="preserve">sicas, sociabilizarse tomando </w:t>
            </w:r>
            <w:r>
              <w:rPr>
                <w:rFonts w:ascii="Arial" w:eastAsia="Arial" w:hAnsi="Arial" w:cs="Arial"/>
              </w:rPr>
              <w:lastRenderedPageBreak/>
              <w:t>pautas de trabajo en grupo y equipo, solidarizándose en pos de un objetivo general- y mantener y vigorizar su condición orgánica y física.</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 xml:space="preserve">Es evidente entonces que la recreación deportiva está inmensamente lejos del impulsar </w:t>
            </w:r>
            <w:r>
              <w:rPr>
                <w:rFonts w:ascii="Arial" w:eastAsia="Arial" w:hAnsi="Arial" w:cs="Arial"/>
              </w:rPr>
              <w:t>el criterio de "culto al músculo" implícito en el deporte de alto rendimiento.</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b/>
              </w:rPr>
              <w:t>Recreación Pedagógica:</w:t>
            </w:r>
            <w:r>
              <w:rPr>
                <w:rFonts w:ascii="Arial" w:eastAsia="Arial" w:hAnsi="Arial" w:cs="Arial"/>
              </w:rPr>
              <w:t xml:space="preserve"> Se entiende como el sector en el que la recreación se incorpora en el proceso de enseñanza, dándole a éste una nueva dimensión, bien por actuar como meto</w:t>
            </w:r>
            <w:r>
              <w:rPr>
                <w:rFonts w:ascii="Arial" w:eastAsia="Arial" w:hAnsi="Arial" w:cs="Arial"/>
              </w:rPr>
              <w:t xml:space="preserve">dología de educación (pedagógica lúdica) o por constituirse en un proceso liberador que simultáneamente educa para el tiempo libre. </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b/>
              </w:rPr>
            </w:pPr>
            <w:r>
              <w:rPr>
                <w:rFonts w:ascii="Arial" w:eastAsia="Arial" w:hAnsi="Arial" w:cs="Arial"/>
                <w:b/>
              </w:rPr>
              <w:t>EL JUEGO</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El juego se reconoce como un universo cerrado. Las reglas se aceptan "voluntariamente", los sujetos se autoimpon</w:t>
            </w:r>
            <w:r>
              <w:rPr>
                <w:rFonts w:ascii="Arial" w:eastAsia="Arial" w:hAnsi="Arial" w:cs="Arial"/>
              </w:rPr>
              <w:t>en la regla y las mantienen en un proceso de negociación constante, de no respetarse la regla desaparece la posibilidad de jugar, desaparece el juego. Aceptada la regla en el marco de esa interacción se accede a un mundo ficticio, existente solo para los p</w:t>
            </w:r>
            <w:r>
              <w:rPr>
                <w:rFonts w:ascii="Arial" w:eastAsia="Arial" w:hAnsi="Arial" w:cs="Arial"/>
              </w:rPr>
              <w:t xml:space="preserve">articipantes del juego, es decir, en un universo cerrado. La diferencia, cuando se abandona el mundo cerrado del juego pero se mantienen sus características se ingresa en el mundo de la recreación. La recreación es la organización y el control social para </w:t>
            </w:r>
            <w:r>
              <w:rPr>
                <w:rFonts w:ascii="Arial" w:eastAsia="Arial" w:hAnsi="Arial" w:cs="Arial"/>
              </w:rPr>
              <w:t xml:space="preserve">los impulsos de alegría, diversión, y libertad </w:t>
            </w:r>
            <w:r>
              <w:rPr>
                <w:rFonts w:ascii="Arial" w:eastAsia="Arial" w:hAnsi="Arial" w:cs="Arial"/>
              </w:rPr>
              <w:lastRenderedPageBreak/>
              <w:t>presentes en el juego.</w:t>
            </w:r>
          </w:p>
          <w:p w:rsidR="00740AEB" w:rsidRDefault="00740AEB">
            <w:pPr>
              <w:spacing w:after="0" w:line="360" w:lineRule="auto"/>
              <w:rPr>
                <w:rFonts w:ascii="Arial" w:eastAsia="Arial" w:hAnsi="Arial" w:cs="Arial"/>
              </w:rPr>
            </w:pPr>
          </w:p>
          <w:p w:rsidR="00740AEB" w:rsidRDefault="00A70B60">
            <w:pPr>
              <w:spacing w:after="0" w:line="360" w:lineRule="auto"/>
              <w:rPr>
                <w:rFonts w:ascii="Arial" w:eastAsia="Arial" w:hAnsi="Arial" w:cs="Arial"/>
              </w:rPr>
            </w:pPr>
            <w:r>
              <w:rPr>
                <w:rFonts w:ascii="Arial" w:eastAsia="Arial" w:hAnsi="Arial" w:cs="Arial"/>
              </w:rPr>
              <w:t>Es entonces el juego el medio por el cual el ser descubre su personalidad, su esencia, su existir; es un tiempo que el hombre dedica para sí mismo, para soñar y dar un espacio a su imag</w:t>
            </w:r>
            <w:r>
              <w:rPr>
                <w:rFonts w:ascii="Arial" w:eastAsia="Arial" w:hAnsi="Arial" w:cs="Arial"/>
              </w:rPr>
              <w:t>inación.</w:t>
            </w:r>
            <w:r>
              <w:rPr>
                <w:rFonts w:ascii="Arial" w:eastAsia="Arial" w:hAnsi="Arial" w:cs="Arial"/>
              </w:rPr>
              <w:br/>
            </w:r>
            <w:r>
              <w:rPr>
                <w:rFonts w:ascii="Arial" w:eastAsia="Arial" w:hAnsi="Arial" w:cs="Arial"/>
              </w:rPr>
              <w:br/>
              <w:t>Ha sido considerado por profesionales de diferentes áreas como la primera actividad del hombre, constituida principalmente como un valioso recurso de la manifestación de su comportamiento. Permite desarrollar la espontaneidad y la creatividad; es</w:t>
            </w:r>
            <w:r>
              <w:rPr>
                <w:rFonts w:ascii="Arial" w:eastAsia="Arial" w:hAnsi="Arial" w:cs="Arial"/>
              </w:rPr>
              <w:t xml:space="preserve"> un espacio que les posibilita el descubrir poco a poco sus destrezas y debilidades, como también sus gustos y sueños y, en este sentido aprender a conocerse y desplegar todo su potencial.</w:t>
            </w: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tc>
      </w:tr>
    </w:tbl>
    <w:p w:rsidR="00740AEB" w:rsidRDefault="00740AEB">
      <w:pPr>
        <w:spacing w:after="0" w:line="240" w:lineRule="auto"/>
        <w:rPr>
          <w:rFonts w:ascii="Arial" w:eastAsia="Arial" w:hAnsi="Arial" w:cs="Arial"/>
        </w:rPr>
      </w:pPr>
    </w:p>
    <w:tbl>
      <w:tblPr>
        <w:tblStyle w:val="a3"/>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740AEB">
        <w:trPr>
          <w:trHeight w:val="260"/>
        </w:trPr>
        <w:tc>
          <w:tcPr>
            <w:tcW w:w="9747" w:type="dxa"/>
            <w:shd w:val="clear" w:color="auto" w:fill="D9D9D9"/>
          </w:tcPr>
          <w:p w:rsidR="00740AEB" w:rsidRDefault="00A70B60">
            <w:pPr>
              <w:spacing w:after="0" w:line="240" w:lineRule="auto"/>
              <w:rPr>
                <w:rFonts w:ascii="Arial" w:eastAsia="Arial" w:hAnsi="Arial" w:cs="Arial"/>
                <w:b/>
              </w:rPr>
            </w:pPr>
            <w:r>
              <w:rPr>
                <w:rFonts w:ascii="Arial" w:eastAsia="Arial" w:hAnsi="Arial" w:cs="Arial"/>
                <w:b/>
                <w:highlight w:val="lightGray"/>
              </w:rPr>
              <w:t>5. COMPETENCIAS</w:t>
            </w:r>
          </w:p>
        </w:tc>
      </w:tr>
      <w:tr w:rsidR="00740AEB">
        <w:trPr>
          <w:trHeight w:val="280"/>
        </w:trPr>
        <w:tc>
          <w:tcPr>
            <w:tcW w:w="9747" w:type="dxa"/>
            <w:shd w:val="clear" w:color="auto" w:fill="auto"/>
          </w:tcPr>
          <w:p w:rsidR="00740AEB" w:rsidRDefault="00A70B60">
            <w:pPr>
              <w:rPr>
                <w:rFonts w:ascii="Arial" w:eastAsia="Arial" w:hAnsi="Arial" w:cs="Arial"/>
                <w:color w:val="333333"/>
              </w:rPr>
            </w:pPr>
            <w:r>
              <w:rPr>
                <w:rFonts w:ascii="Arial" w:eastAsia="Arial" w:hAnsi="Arial" w:cs="Arial"/>
              </w:rPr>
              <w:t>El proyecto está encaminado a desarrollar las competencias motrices, comunicativas, axiológica, social, estética.</w:t>
            </w:r>
          </w:p>
        </w:tc>
      </w:tr>
    </w:tbl>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tbl>
      <w:tblPr>
        <w:tblStyle w:val="a4"/>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740AEB">
        <w:trPr>
          <w:trHeight w:val="240"/>
        </w:trPr>
        <w:tc>
          <w:tcPr>
            <w:tcW w:w="9781" w:type="dxa"/>
            <w:shd w:val="clear" w:color="auto" w:fill="CACACA"/>
          </w:tcPr>
          <w:p w:rsidR="00740AEB" w:rsidRDefault="00A70B60">
            <w:pPr>
              <w:spacing w:after="0" w:line="240" w:lineRule="auto"/>
              <w:rPr>
                <w:rFonts w:ascii="Arial" w:eastAsia="Arial" w:hAnsi="Arial" w:cs="Arial"/>
                <w:b/>
              </w:rPr>
            </w:pPr>
            <w:r>
              <w:rPr>
                <w:rFonts w:ascii="Arial" w:eastAsia="Arial" w:hAnsi="Arial" w:cs="Arial"/>
                <w:b/>
              </w:rPr>
              <w:t>6. OBJETIVO GENERAL</w:t>
            </w:r>
          </w:p>
        </w:tc>
      </w:tr>
      <w:tr w:rsidR="00740AEB">
        <w:trPr>
          <w:trHeight w:val="1320"/>
        </w:trPr>
        <w:tc>
          <w:tcPr>
            <w:tcW w:w="9781" w:type="dxa"/>
          </w:tcPr>
          <w:p w:rsidR="00740AEB" w:rsidRDefault="00740AEB">
            <w:pPr>
              <w:spacing w:after="0" w:line="240" w:lineRule="auto"/>
              <w:rPr>
                <w:rFonts w:ascii="Arial" w:eastAsia="Arial" w:hAnsi="Arial" w:cs="Arial"/>
              </w:rPr>
            </w:pPr>
          </w:p>
          <w:p w:rsidR="00740AEB" w:rsidRDefault="00A70B60">
            <w:pPr>
              <w:spacing w:after="0" w:line="240" w:lineRule="auto"/>
              <w:rPr>
                <w:rFonts w:ascii="Arial" w:eastAsia="Arial" w:hAnsi="Arial" w:cs="Arial"/>
              </w:rPr>
            </w:pPr>
            <w:bookmarkStart w:id="2" w:name="_30j0zll" w:colFirst="0" w:colLast="0"/>
            <w:bookmarkEnd w:id="2"/>
            <w:r>
              <w:rPr>
                <w:rFonts w:ascii="Arial" w:eastAsia="Arial" w:hAnsi="Arial" w:cs="Arial"/>
              </w:rPr>
              <w:t>Fomentar durante el año 2018 actividades que permitan involucrar a los estudiantes de la institución educativa las nieves, en el aprovechamiento de sus aptitudes mediante expresiones artísticas, lúdicas y deportivas; promoviendo la participación de al meno</w:t>
            </w:r>
            <w:r>
              <w:rPr>
                <w:rFonts w:ascii="Arial" w:eastAsia="Arial" w:hAnsi="Arial" w:cs="Arial"/>
              </w:rPr>
              <w:t>s un 2% en actividades extracurriculares para el uso de su tiempo libre.</w:t>
            </w:r>
          </w:p>
          <w:p w:rsidR="00740AEB" w:rsidRDefault="00740AEB">
            <w:pPr>
              <w:spacing w:after="0" w:line="240" w:lineRule="auto"/>
              <w:rPr>
                <w:rFonts w:ascii="Arial" w:eastAsia="Arial" w:hAnsi="Arial" w:cs="Arial"/>
              </w:rPr>
            </w:pPr>
          </w:p>
        </w:tc>
      </w:tr>
    </w:tbl>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tbl>
      <w:tblPr>
        <w:tblStyle w:val="a5"/>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8"/>
        <w:gridCol w:w="2919"/>
        <w:gridCol w:w="3474"/>
      </w:tblGrid>
      <w:tr w:rsidR="00740AEB">
        <w:tc>
          <w:tcPr>
            <w:tcW w:w="9781" w:type="dxa"/>
            <w:gridSpan w:val="3"/>
            <w:shd w:val="clear" w:color="auto" w:fill="CACACA"/>
          </w:tcPr>
          <w:p w:rsidR="00740AEB" w:rsidRDefault="00A70B60">
            <w:pPr>
              <w:spacing w:after="0" w:line="240" w:lineRule="auto"/>
              <w:rPr>
                <w:rFonts w:ascii="Arial" w:eastAsia="Arial" w:hAnsi="Arial" w:cs="Arial"/>
              </w:rPr>
            </w:pPr>
            <w:r>
              <w:rPr>
                <w:rFonts w:ascii="Arial" w:eastAsia="Arial" w:hAnsi="Arial" w:cs="Arial"/>
                <w:b/>
              </w:rPr>
              <w:t>7. OBJETIVOS ESPECIFICOS METAS E INDICADORES DE RESULTADOS</w:t>
            </w:r>
          </w:p>
        </w:tc>
      </w:tr>
      <w:tr w:rsidR="00740AEB">
        <w:tc>
          <w:tcPr>
            <w:tcW w:w="3388" w:type="dxa"/>
          </w:tcPr>
          <w:p w:rsidR="00740AEB" w:rsidRDefault="00A70B60">
            <w:pPr>
              <w:spacing w:after="0" w:line="240" w:lineRule="auto"/>
              <w:jc w:val="center"/>
              <w:rPr>
                <w:rFonts w:ascii="Arial" w:eastAsia="Arial" w:hAnsi="Arial" w:cs="Arial"/>
                <w:b/>
              </w:rPr>
            </w:pPr>
            <w:r>
              <w:rPr>
                <w:rFonts w:ascii="Arial" w:eastAsia="Arial" w:hAnsi="Arial" w:cs="Arial"/>
                <w:b/>
              </w:rPr>
              <w:t>Objetivos Específicos</w:t>
            </w:r>
          </w:p>
        </w:tc>
        <w:tc>
          <w:tcPr>
            <w:tcW w:w="2919" w:type="dxa"/>
          </w:tcPr>
          <w:p w:rsidR="00740AEB" w:rsidRDefault="00A70B60">
            <w:pPr>
              <w:spacing w:after="0" w:line="240" w:lineRule="auto"/>
              <w:jc w:val="center"/>
              <w:rPr>
                <w:rFonts w:ascii="Arial" w:eastAsia="Arial" w:hAnsi="Arial" w:cs="Arial"/>
                <w:b/>
              </w:rPr>
            </w:pPr>
            <w:r>
              <w:rPr>
                <w:rFonts w:ascii="Arial" w:eastAsia="Arial" w:hAnsi="Arial" w:cs="Arial"/>
                <w:b/>
              </w:rPr>
              <w:t>Metas</w:t>
            </w:r>
          </w:p>
        </w:tc>
        <w:tc>
          <w:tcPr>
            <w:tcW w:w="3474" w:type="dxa"/>
          </w:tcPr>
          <w:p w:rsidR="00740AEB" w:rsidRDefault="00A70B60">
            <w:pPr>
              <w:spacing w:after="0" w:line="240" w:lineRule="auto"/>
              <w:jc w:val="center"/>
              <w:rPr>
                <w:rFonts w:ascii="Arial" w:eastAsia="Arial" w:hAnsi="Arial" w:cs="Arial"/>
                <w:b/>
              </w:rPr>
            </w:pPr>
            <w:r>
              <w:rPr>
                <w:rFonts w:ascii="Arial" w:eastAsia="Arial" w:hAnsi="Arial" w:cs="Arial"/>
                <w:b/>
              </w:rPr>
              <w:t>Indicadores de Resultados</w:t>
            </w:r>
          </w:p>
        </w:tc>
      </w:tr>
      <w:tr w:rsidR="00740AEB">
        <w:tc>
          <w:tcPr>
            <w:tcW w:w="3388" w:type="dxa"/>
          </w:tcPr>
          <w:p w:rsidR="00740AEB" w:rsidRDefault="00A70B60">
            <w:pPr>
              <w:numPr>
                <w:ilvl w:val="0"/>
                <w:numId w:val="5"/>
              </w:numPr>
              <w:spacing w:after="0" w:line="240" w:lineRule="auto"/>
              <w:jc w:val="both"/>
            </w:pPr>
            <w:r>
              <w:rPr>
                <w:rFonts w:ascii="Arial" w:eastAsia="Arial" w:hAnsi="Arial" w:cs="Arial"/>
              </w:rPr>
              <w:t xml:space="preserve">Fomentar la participación de estudiantes en jornadas complementarias deportivas. </w:t>
            </w:r>
          </w:p>
        </w:tc>
        <w:tc>
          <w:tcPr>
            <w:tcW w:w="2919" w:type="dxa"/>
          </w:tcPr>
          <w:p w:rsidR="00740AEB" w:rsidRDefault="00A70B60">
            <w:pPr>
              <w:spacing w:after="0" w:line="240" w:lineRule="auto"/>
              <w:jc w:val="both"/>
              <w:rPr>
                <w:rFonts w:ascii="Arial" w:eastAsia="Arial" w:hAnsi="Arial" w:cs="Arial"/>
              </w:rPr>
            </w:pPr>
            <w:r>
              <w:rPr>
                <w:rFonts w:ascii="Arial" w:eastAsia="Arial" w:hAnsi="Arial" w:cs="Arial"/>
              </w:rPr>
              <w:t>Al finalizar el año 2018, habrán  participado en actividades en jornada complementaria el 25% de la población estudiantil.</w:t>
            </w:r>
          </w:p>
          <w:p w:rsidR="00740AEB" w:rsidRDefault="00740AEB">
            <w:pPr>
              <w:spacing w:after="0" w:line="240" w:lineRule="auto"/>
              <w:ind w:left="48"/>
              <w:jc w:val="both"/>
              <w:rPr>
                <w:rFonts w:ascii="Arial" w:eastAsia="Arial" w:hAnsi="Arial" w:cs="Arial"/>
              </w:rPr>
            </w:pPr>
          </w:p>
          <w:p w:rsidR="00740AEB" w:rsidRDefault="00740AEB">
            <w:pPr>
              <w:spacing w:after="0" w:line="240" w:lineRule="auto"/>
              <w:ind w:left="48"/>
              <w:jc w:val="both"/>
              <w:rPr>
                <w:rFonts w:ascii="Arial" w:eastAsia="Arial" w:hAnsi="Arial" w:cs="Arial"/>
              </w:rPr>
            </w:pPr>
          </w:p>
          <w:p w:rsidR="00740AEB" w:rsidRDefault="00A70B60">
            <w:pPr>
              <w:spacing w:after="0" w:line="240" w:lineRule="auto"/>
              <w:ind w:left="48"/>
              <w:jc w:val="both"/>
              <w:rPr>
                <w:rFonts w:ascii="Arial" w:eastAsia="Arial" w:hAnsi="Arial" w:cs="Arial"/>
              </w:rPr>
            </w:pPr>
            <w:r>
              <w:rPr>
                <w:rFonts w:ascii="Arial" w:eastAsia="Arial" w:hAnsi="Arial" w:cs="Arial"/>
              </w:rPr>
              <w:t xml:space="preserve"> </w:t>
            </w:r>
          </w:p>
        </w:tc>
        <w:tc>
          <w:tcPr>
            <w:tcW w:w="3474" w:type="dxa"/>
          </w:tcPr>
          <w:p w:rsidR="00740AEB" w:rsidRDefault="00A70B60">
            <w:pPr>
              <w:spacing w:after="0" w:line="240" w:lineRule="auto"/>
              <w:rPr>
                <w:rFonts w:ascii="Arial" w:eastAsia="Arial" w:hAnsi="Arial" w:cs="Arial"/>
              </w:rPr>
            </w:pPr>
            <w:r>
              <w:rPr>
                <w:rFonts w:ascii="Arial" w:eastAsia="Arial" w:hAnsi="Arial" w:cs="Arial"/>
              </w:rPr>
              <w:t xml:space="preserve"> # de estudiantes que participan en jornada com</w:t>
            </w:r>
            <w:r>
              <w:rPr>
                <w:rFonts w:ascii="Arial" w:eastAsia="Arial" w:hAnsi="Arial" w:cs="Arial"/>
              </w:rPr>
              <w:t>plementaria deportiva/ Número total de la población estudiantil.</w:t>
            </w: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tc>
      </w:tr>
      <w:tr w:rsidR="00740AEB">
        <w:tc>
          <w:tcPr>
            <w:tcW w:w="3388" w:type="dxa"/>
          </w:tcPr>
          <w:p w:rsidR="00740AEB" w:rsidRDefault="00A70B60">
            <w:pPr>
              <w:numPr>
                <w:ilvl w:val="0"/>
                <w:numId w:val="5"/>
              </w:numPr>
              <w:spacing w:after="0" w:line="240" w:lineRule="auto"/>
              <w:jc w:val="both"/>
            </w:pPr>
            <w:r>
              <w:rPr>
                <w:rFonts w:ascii="Arial" w:eastAsia="Arial" w:hAnsi="Arial" w:cs="Arial"/>
              </w:rPr>
              <w:t>Crear talleres de artes escénicas para mejorar la autoestima y la autoconfianza de los estudiantes.</w:t>
            </w:r>
          </w:p>
        </w:tc>
        <w:tc>
          <w:tcPr>
            <w:tcW w:w="2919" w:type="dxa"/>
          </w:tcPr>
          <w:p w:rsidR="00740AEB" w:rsidRDefault="00A70B60">
            <w:pPr>
              <w:spacing w:after="0" w:line="240" w:lineRule="auto"/>
              <w:ind w:left="48"/>
              <w:jc w:val="both"/>
              <w:rPr>
                <w:rFonts w:ascii="Arial" w:eastAsia="Arial" w:hAnsi="Arial" w:cs="Arial"/>
              </w:rPr>
            </w:pPr>
            <w:r>
              <w:rPr>
                <w:rFonts w:ascii="Arial" w:eastAsia="Arial" w:hAnsi="Arial" w:cs="Arial"/>
              </w:rPr>
              <w:t xml:space="preserve">Al finalizar el año 2018 se habrán realizado un taller por periodo. </w:t>
            </w:r>
          </w:p>
        </w:tc>
        <w:tc>
          <w:tcPr>
            <w:tcW w:w="3474" w:type="dxa"/>
          </w:tcPr>
          <w:p w:rsidR="00740AEB" w:rsidRDefault="00A70B60">
            <w:pPr>
              <w:spacing w:after="0" w:line="240" w:lineRule="auto"/>
              <w:rPr>
                <w:rFonts w:ascii="Arial" w:eastAsia="Arial" w:hAnsi="Arial" w:cs="Arial"/>
              </w:rPr>
            </w:pPr>
            <w:r>
              <w:rPr>
                <w:rFonts w:ascii="Arial" w:eastAsia="Arial" w:hAnsi="Arial" w:cs="Arial"/>
              </w:rPr>
              <w:t># de talleres de artes escénicas/ # de periodos.</w:t>
            </w:r>
          </w:p>
        </w:tc>
      </w:tr>
      <w:tr w:rsidR="00740AEB">
        <w:tc>
          <w:tcPr>
            <w:tcW w:w="3388" w:type="dxa"/>
          </w:tcPr>
          <w:p w:rsidR="00740AEB" w:rsidRDefault="00A70B60">
            <w:pPr>
              <w:numPr>
                <w:ilvl w:val="0"/>
                <w:numId w:val="5"/>
              </w:numPr>
              <w:spacing w:after="0" w:line="240" w:lineRule="auto"/>
              <w:jc w:val="both"/>
            </w:pPr>
            <w:r>
              <w:rPr>
                <w:rFonts w:ascii="Arial" w:eastAsia="Arial" w:hAnsi="Arial" w:cs="Arial"/>
              </w:rPr>
              <w:t xml:space="preserve">Ofrecer actividades  culturales, deportivas, recreativas y literarias que ofrezcan mayor poder de integración y socialización en la </w:t>
            </w:r>
            <w:r>
              <w:rPr>
                <w:rFonts w:ascii="Arial" w:eastAsia="Arial" w:hAnsi="Arial" w:cs="Arial"/>
              </w:rPr>
              <w:lastRenderedPageBreak/>
              <w:t>comunidad educativa.</w:t>
            </w:r>
          </w:p>
          <w:p w:rsidR="00740AEB" w:rsidRDefault="00740AEB">
            <w:pPr>
              <w:spacing w:after="0" w:line="240" w:lineRule="auto"/>
              <w:jc w:val="both"/>
              <w:rPr>
                <w:rFonts w:ascii="Arial" w:eastAsia="Arial" w:hAnsi="Arial" w:cs="Arial"/>
              </w:rPr>
            </w:pPr>
          </w:p>
        </w:tc>
        <w:tc>
          <w:tcPr>
            <w:tcW w:w="2919" w:type="dxa"/>
          </w:tcPr>
          <w:p w:rsidR="00740AEB" w:rsidRDefault="00A70B60">
            <w:pPr>
              <w:spacing w:after="0" w:line="240" w:lineRule="auto"/>
              <w:jc w:val="both"/>
              <w:rPr>
                <w:rFonts w:ascii="Arial" w:eastAsia="Arial" w:hAnsi="Arial" w:cs="Arial"/>
              </w:rPr>
            </w:pPr>
            <w:r>
              <w:rPr>
                <w:rFonts w:ascii="Arial" w:eastAsia="Arial" w:hAnsi="Arial" w:cs="Arial"/>
              </w:rPr>
              <w:lastRenderedPageBreak/>
              <w:t>Al finalizar el año lectivo  estarán vinculadas a al</w:t>
            </w:r>
            <w:r>
              <w:rPr>
                <w:rFonts w:ascii="Arial" w:eastAsia="Arial" w:hAnsi="Arial" w:cs="Arial"/>
              </w:rPr>
              <w:t>guna actividad lúdico-cultural el 30% de la población estudiantil de la institución educativa las nieves.</w:t>
            </w:r>
          </w:p>
        </w:tc>
        <w:tc>
          <w:tcPr>
            <w:tcW w:w="3474" w:type="dxa"/>
          </w:tcPr>
          <w:p w:rsidR="00740AEB" w:rsidRDefault="00A70B60">
            <w:pPr>
              <w:spacing w:after="0" w:line="240" w:lineRule="auto"/>
              <w:rPr>
                <w:rFonts w:ascii="Arial" w:eastAsia="Arial" w:hAnsi="Arial" w:cs="Arial"/>
              </w:rPr>
            </w:pPr>
            <w:r>
              <w:rPr>
                <w:rFonts w:ascii="Arial" w:eastAsia="Arial" w:hAnsi="Arial" w:cs="Arial"/>
              </w:rPr>
              <w:t xml:space="preserve">     # de estudiantes que participan en las actividades.</w:t>
            </w:r>
          </w:p>
          <w:p w:rsidR="00740AEB" w:rsidRDefault="00740AEB">
            <w:pPr>
              <w:spacing w:after="0" w:line="240" w:lineRule="auto"/>
              <w:rPr>
                <w:rFonts w:ascii="Arial" w:eastAsia="Arial" w:hAnsi="Arial" w:cs="Arial"/>
              </w:rPr>
            </w:pPr>
          </w:p>
          <w:p w:rsidR="00740AEB" w:rsidRDefault="00A70B60">
            <w:pPr>
              <w:spacing w:after="0" w:line="240" w:lineRule="auto"/>
              <w:rPr>
                <w:rFonts w:ascii="Arial" w:eastAsia="Arial" w:hAnsi="Arial" w:cs="Arial"/>
              </w:rPr>
            </w:pPr>
            <w:r>
              <w:rPr>
                <w:rFonts w:ascii="Arial" w:eastAsia="Arial" w:hAnsi="Arial" w:cs="Arial"/>
              </w:rPr>
              <w:t xml:space="preserve">    # de estudiantes que se desplazan  correctamente.</w:t>
            </w:r>
          </w:p>
          <w:p w:rsidR="00740AEB" w:rsidRDefault="00740AEB">
            <w:pPr>
              <w:spacing w:after="0" w:line="240" w:lineRule="auto"/>
              <w:rPr>
                <w:rFonts w:ascii="Arial" w:eastAsia="Arial" w:hAnsi="Arial" w:cs="Arial"/>
              </w:rPr>
            </w:pPr>
          </w:p>
          <w:p w:rsidR="00740AEB" w:rsidRDefault="00A70B60">
            <w:pPr>
              <w:spacing w:after="0" w:line="240" w:lineRule="auto"/>
              <w:rPr>
                <w:rFonts w:ascii="Arial" w:eastAsia="Arial" w:hAnsi="Arial" w:cs="Arial"/>
              </w:rPr>
            </w:pPr>
            <w:r>
              <w:rPr>
                <w:rFonts w:ascii="Arial" w:eastAsia="Arial" w:hAnsi="Arial" w:cs="Arial"/>
              </w:rPr>
              <w:lastRenderedPageBreak/>
              <w:t>El resultado de este nos permite evidenciar si se cumplió o no la meta propuesta.</w:t>
            </w:r>
          </w:p>
          <w:p w:rsidR="00740AEB" w:rsidRDefault="00740AEB">
            <w:pPr>
              <w:spacing w:after="0" w:line="240" w:lineRule="auto"/>
              <w:rPr>
                <w:rFonts w:ascii="Arial" w:eastAsia="Arial" w:hAnsi="Arial" w:cs="Arial"/>
              </w:rPr>
            </w:pPr>
          </w:p>
        </w:tc>
      </w:tr>
    </w:tbl>
    <w:p w:rsidR="00740AEB" w:rsidRDefault="00740AEB">
      <w:pPr>
        <w:spacing w:after="0" w:line="240" w:lineRule="auto"/>
        <w:ind w:left="360"/>
        <w:rPr>
          <w:rFonts w:ascii="Arial" w:eastAsia="Arial" w:hAnsi="Arial" w:cs="Arial"/>
        </w:rPr>
      </w:pPr>
    </w:p>
    <w:p w:rsidR="00740AEB" w:rsidRDefault="00740AEB">
      <w:pPr>
        <w:spacing w:after="0" w:line="240" w:lineRule="auto"/>
        <w:ind w:left="360"/>
        <w:rPr>
          <w:rFonts w:ascii="Arial" w:eastAsia="Arial" w:hAnsi="Arial" w:cs="Arial"/>
        </w:rPr>
      </w:pPr>
    </w:p>
    <w:tbl>
      <w:tblPr>
        <w:tblStyle w:val="a6"/>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740AEB">
        <w:tc>
          <w:tcPr>
            <w:tcW w:w="9781" w:type="dxa"/>
            <w:shd w:val="clear" w:color="auto" w:fill="CACACA"/>
          </w:tcPr>
          <w:p w:rsidR="00740AEB" w:rsidRDefault="00A70B60">
            <w:pPr>
              <w:spacing w:after="0" w:line="240" w:lineRule="auto"/>
              <w:rPr>
                <w:rFonts w:ascii="Arial" w:eastAsia="Arial" w:hAnsi="Arial" w:cs="Arial"/>
                <w:b/>
              </w:rPr>
            </w:pPr>
            <w:r>
              <w:rPr>
                <w:rFonts w:ascii="Arial" w:eastAsia="Arial" w:hAnsi="Arial" w:cs="Arial"/>
                <w:b/>
              </w:rPr>
              <w:t xml:space="preserve">8. DESCRIPCIÒN  METODOLOGICA – ESTRATEGIAS </w:t>
            </w:r>
          </w:p>
        </w:tc>
      </w:tr>
      <w:tr w:rsidR="00740AEB">
        <w:tc>
          <w:tcPr>
            <w:tcW w:w="9781" w:type="dxa"/>
          </w:tcPr>
          <w:p w:rsidR="00740AEB" w:rsidRDefault="00A70B60">
            <w:pPr>
              <w:spacing w:after="0" w:line="240" w:lineRule="auto"/>
              <w:jc w:val="both"/>
              <w:rPr>
                <w:rFonts w:ascii="Arial" w:eastAsia="Arial" w:hAnsi="Arial" w:cs="Arial"/>
              </w:rPr>
            </w:pPr>
            <w:r>
              <w:rPr>
                <w:rFonts w:ascii="Arial" w:eastAsia="Arial" w:hAnsi="Arial" w:cs="Arial"/>
              </w:rPr>
              <w:t>Este proyecto tiene la capacidad de abarcar diferentes enfoques deportivos, culturales y artísticos.</w:t>
            </w:r>
          </w:p>
          <w:p w:rsidR="00740AEB" w:rsidRDefault="00A70B60">
            <w:pPr>
              <w:spacing w:after="0" w:line="240" w:lineRule="auto"/>
              <w:jc w:val="both"/>
              <w:rPr>
                <w:rFonts w:ascii="Arial" w:eastAsia="Arial" w:hAnsi="Arial" w:cs="Arial"/>
              </w:rPr>
            </w:pPr>
            <w:r>
              <w:rPr>
                <w:rFonts w:ascii="Arial" w:eastAsia="Arial" w:hAnsi="Arial" w:cs="Arial"/>
              </w:rPr>
              <w:t>Dejando mostrar el potencial que cada uno de los educandos posee y fortalece. Esto se logra mediante un proceso de rediseño del proyecto, con logros claros y precisos que nos lleven a formular actividades de interés que involucren otras áreas del conocimie</w:t>
            </w:r>
            <w:r>
              <w:rPr>
                <w:rFonts w:ascii="Arial" w:eastAsia="Arial" w:hAnsi="Arial" w:cs="Arial"/>
              </w:rPr>
              <w:t>nto.</w:t>
            </w:r>
          </w:p>
          <w:p w:rsidR="00740AEB" w:rsidRDefault="00A70B60">
            <w:pPr>
              <w:spacing w:after="0" w:line="240" w:lineRule="auto"/>
              <w:jc w:val="both"/>
              <w:rPr>
                <w:rFonts w:ascii="Arial" w:eastAsia="Arial" w:hAnsi="Arial" w:cs="Arial"/>
              </w:rPr>
            </w:pPr>
            <w:r>
              <w:rPr>
                <w:rFonts w:ascii="Arial" w:eastAsia="Arial" w:hAnsi="Arial" w:cs="Arial"/>
              </w:rPr>
              <w:t>En la ejecución del proyecto se tienen en cuenta varias etapas:</w:t>
            </w:r>
          </w:p>
          <w:p w:rsidR="00740AEB" w:rsidRDefault="00740AEB">
            <w:pPr>
              <w:spacing w:after="0" w:line="240" w:lineRule="auto"/>
              <w:jc w:val="both"/>
              <w:rPr>
                <w:rFonts w:ascii="Arial" w:eastAsia="Arial" w:hAnsi="Arial" w:cs="Arial"/>
              </w:rPr>
            </w:pPr>
          </w:p>
          <w:p w:rsidR="00740AEB" w:rsidRDefault="00A70B60">
            <w:pPr>
              <w:spacing w:after="0" w:line="240" w:lineRule="auto"/>
              <w:jc w:val="both"/>
              <w:rPr>
                <w:rFonts w:ascii="Arial" w:eastAsia="Arial" w:hAnsi="Arial" w:cs="Arial"/>
                <w:b/>
              </w:rPr>
            </w:pPr>
            <w:r>
              <w:rPr>
                <w:rFonts w:ascii="Arial" w:eastAsia="Arial" w:hAnsi="Arial" w:cs="Arial"/>
                <w:b/>
              </w:rPr>
              <w:t>Etapa de sensibilización</w:t>
            </w:r>
          </w:p>
          <w:p w:rsidR="00740AEB" w:rsidRDefault="00740AEB">
            <w:pPr>
              <w:spacing w:after="0" w:line="240" w:lineRule="auto"/>
              <w:jc w:val="both"/>
              <w:rPr>
                <w:rFonts w:ascii="Arial" w:eastAsia="Arial" w:hAnsi="Arial" w:cs="Arial"/>
              </w:rPr>
            </w:pPr>
          </w:p>
          <w:p w:rsidR="00740AEB" w:rsidRDefault="00A70B60">
            <w:pPr>
              <w:numPr>
                <w:ilvl w:val="0"/>
                <w:numId w:val="6"/>
              </w:numPr>
              <w:spacing w:after="0" w:line="240" w:lineRule="auto"/>
              <w:jc w:val="both"/>
            </w:pPr>
            <w:r>
              <w:rPr>
                <w:rFonts w:ascii="Arial" w:eastAsia="Arial" w:hAnsi="Arial" w:cs="Arial"/>
              </w:rPr>
              <w:t xml:space="preserve">Sensibilizar a los directores de grupo para que motiven y fomenten la práctica de actividades lúdicas, culturales y artísticas. </w:t>
            </w:r>
          </w:p>
          <w:p w:rsidR="00740AEB" w:rsidRDefault="00A70B60">
            <w:pPr>
              <w:numPr>
                <w:ilvl w:val="0"/>
                <w:numId w:val="6"/>
              </w:numPr>
              <w:spacing w:after="0" w:line="240" w:lineRule="auto"/>
              <w:jc w:val="both"/>
            </w:pPr>
            <w:r>
              <w:rPr>
                <w:rFonts w:ascii="Arial" w:eastAsia="Arial" w:hAnsi="Arial" w:cs="Arial"/>
              </w:rPr>
              <w:t>Realizar carteleras alusivas de</w:t>
            </w:r>
            <w:r>
              <w:rPr>
                <w:rFonts w:ascii="Arial" w:eastAsia="Arial" w:hAnsi="Arial" w:cs="Arial"/>
              </w:rPr>
              <w:t xml:space="preserve"> las diferentes actividades y colocarlos en puentes visibles.</w:t>
            </w:r>
          </w:p>
          <w:p w:rsidR="00740AEB" w:rsidRDefault="00740AEB">
            <w:pPr>
              <w:spacing w:after="0" w:line="240" w:lineRule="auto"/>
              <w:jc w:val="both"/>
              <w:rPr>
                <w:rFonts w:ascii="Arial" w:eastAsia="Arial" w:hAnsi="Arial" w:cs="Arial"/>
                <w:b/>
              </w:rPr>
            </w:pPr>
          </w:p>
          <w:p w:rsidR="00740AEB" w:rsidRDefault="00A70B60">
            <w:pPr>
              <w:spacing w:after="0" w:line="240" w:lineRule="auto"/>
              <w:jc w:val="both"/>
              <w:rPr>
                <w:rFonts w:ascii="Arial" w:eastAsia="Arial" w:hAnsi="Arial" w:cs="Arial"/>
                <w:b/>
              </w:rPr>
            </w:pPr>
            <w:r>
              <w:rPr>
                <w:rFonts w:ascii="Arial" w:eastAsia="Arial" w:hAnsi="Arial" w:cs="Arial"/>
                <w:b/>
              </w:rPr>
              <w:t>Etapa de Acción de aula</w:t>
            </w:r>
          </w:p>
          <w:p w:rsidR="00740AEB" w:rsidRDefault="00740AEB">
            <w:pPr>
              <w:spacing w:after="0" w:line="240" w:lineRule="auto"/>
              <w:jc w:val="both"/>
              <w:rPr>
                <w:rFonts w:ascii="Arial" w:eastAsia="Arial" w:hAnsi="Arial" w:cs="Arial"/>
              </w:rPr>
            </w:pPr>
          </w:p>
          <w:p w:rsidR="00740AEB" w:rsidRDefault="00A70B60">
            <w:pPr>
              <w:numPr>
                <w:ilvl w:val="0"/>
                <w:numId w:val="7"/>
              </w:numPr>
              <w:spacing w:after="0" w:line="240" w:lineRule="auto"/>
              <w:ind w:left="1168"/>
              <w:jc w:val="both"/>
            </w:pPr>
            <w:r>
              <w:rPr>
                <w:rFonts w:ascii="Arial" w:eastAsia="Arial" w:hAnsi="Arial" w:cs="Arial"/>
              </w:rPr>
              <w:t xml:space="preserve">El director de grupo incentiva a los estudiantes a la participación en las actividades propuestas. </w:t>
            </w:r>
          </w:p>
          <w:p w:rsidR="00740AEB" w:rsidRDefault="00A70B60">
            <w:pPr>
              <w:numPr>
                <w:ilvl w:val="0"/>
                <w:numId w:val="7"/>
              </w:numPr>
              <w:spacing w:after="0" w:line="240" w:lineRule="auto"/>
              <w:ind w:left="1168"/>
              <w:jc w:val="both"/>
            </w:pPr>
            <w:r>
              <w:rPr>
                <w:rFonts w:ascii="Arial" w:eastAsia="Arial" w:hAnsi="Arial" w:cs="Arial"/>
              </w:rPr>
              <w:t>El docente encargado de la parte de educación física en colaboración con el área de artística y lengua castellana, enseña técnicas propias de las actividades propuestas.</w:t>
            </w:r>
          </w:p>
          <w:p w:rsidR="00740AEB" w:rsidRDefault="00740AEB">
            <w:pPr>
              <w:spacing w:after="0" w:line="240" w:lineRule="auto"/>
              <w:jc w:val="both"/>
              <w:rPr>
                <w:rFonts w:ascii="Arial" w:eastAsia="Arial" w:hAnsi="Arial" w:cs="Arial"/>
              </w:rPr>
            </w:pPr>
          </w:p>
          <w:p w:rsidR="00740AEB" w:rsidRDefault="00A70B60">
            <w:pPr>
              <w:spacing w:after="0" w:line="240" w:lineRule="auto"/>
              <w:jc w:val="both"/>
              <w:rPr>
                <w:rFonts w:ascii="Arial" w:eastAsia="Arial" w:hAnsi="Arial" w:cs="Arial"/>
              </w:rPr>
            </w:pPr>
            <w:r>
              <w:rPr>
                <w:rFonts w:ascii="Arial" w:eastAsia="Arial" w:hAnsi="Arial" w:cs="Arial"/>
              </w:rPr>
              <w:t xml:space="preserve"> </w:t>
            </w:r>
            <w:r>
              <w:rPr>
                <w:rFonts w:ascii="Arial" w:eastAsia="Arial" w:hAnsi="Arial" w:cs="Arial"/>
                <w:b/>
              </w:rPr>
              <w:t>Etapa de proyección</w:t>
            </w:r>
          </w:p>
          <w:p w:rsidR="00740AEB" w:rsidRDefault="00A70B60">
            <w:pPr>
              <w:numPr>
                <w:ilvl w:val="0"/>
                <w:numId w:val="1"/>
              </w:numPr>
              <w:spacing w:after="0" w:line="240" w:lineRule="auto"/>
              <w:jc w:val="both"/>
            </w:pPr>
            <w:r>
              <w:rPr>
                <w:rFonts w:ascii="Arial" w:eastAsia="Arial" w:hAnsi="Arial" w:cs="Arial"/>
              </w:rPr>
              <w:t>Se espera a futuro que los estudiantes de la institución educati</w:t>
            </w:r>
            <w:r>
              <w:rPr>
                <w:rFonts w:ascii="Arial" w:eastAsia="Arial" w:hAnsi="Arial" w:cs="Arial"/>
              </w:rPr>
              <w:t xml:space="preserve">va las Nieves, tengan una aptitud entusiasta con respecto a  la vida, a las actividades de recreación y tiempo libre, y entiendan que dichas actividades necesitan de organización, programación y </w:t>
            </w:r>
            <w:r>
              <w:rPr>
                <w:rFonts w:ascii="Arial" w:eastAsia="Arial" w:hAnsi="Arial" w:cs="Arial"/>
              </w:rPr>
              <w:lastRenderedPageBreak/>
              <w:t>seguimiento.</w:t>
            </w:r>
          </w:p>
          <w:p w:rsidR="00740AEB" w:rsidRDefault="00740AEB">
            <w:pPr>
              <w:spacing w:after="0" w:line="240" w:lineRule="auto"/>
              <w:jc w:val="both"/>
              <w:rPr>
                <w:rFonts w:ascii="Arial" w:eastAsia="Arial" w:hAnsi="Arial" w:cs="Arial"/>
              </w:rPr>
            </w:pPr>
          </w:p>
          <w:p w:rsidR="00740AEB" w:rsidRDefault="00A70B60">
            <w:pPr>
              <w:spacing w:after="0" w:line="240" w:lineRule="auto"/>
              <w:jc w:val="both"/>
              <w:rPr>
                <w:rFonts w:ascii="Arial" w:eastAsia="Arial" w:hAnsi="Arial" w:cs="Arial"/>
              </w:rPr>
            </w:pPr>
            <w:r>
              <w:rPr>
                <w:rFonts w:ascii="Arial" w:eastAsia="Arial" w:hAnsi="Arial" w:cs="Arial"/>
              </w:rPr>
              <w:t>A su vez el proyecto presenta diversas estrateg</w:t>
            </w:r>
            <w:r>
              <w:rPr>
                <w:rFonts w:ascii="Arial" w:eastAsia="Arial" w:hAnsi="Arial" w:cs="Arial"/>
              </w:rPr>
              <w:t>ias dentro de las que podemos destacar:</w:t>
            </w:r>
          </w:p>
          <w:p w:rsidR="00740AEB" w:rsidRDefault="00A70B60">
            <w:pPr>
              <w:numPr>
                <w:ilvl w:val="0"/>
                <w:numId w:val="2"/>
              </w:numPr>
              <w:spacing w:after="0" w:line="240" w:lineRule="auto"/>
              <w:jc w:val="both"/>
            </w:pPr>
            <w:r>
              <w:rPr>
                <w:rFonts w:ascii="Arial" w:eastAsia="Arial" w:hAnsi="Arial" w:cs="Arial"/>
              </w:rPr>
              <w:t>Los estudiantes desarrollaran las actividades en el descanso en los espacios acondicionados para ello, bajo la supervisión de los docentes encargados. Entre las actividades de los descansos están: juegos deportivos, juegos de mesa, ajedrez, juegos tradicio</w:t>
            </w:r>
            <w:r>
              <w:rPr>
                <w:rFonts w:ascii="Arial" w:eastAsia="Arial" w:hAnsi="Arial" w:cs="Arial"/>
              </w:rPr>
              <w:t>nales, espacios de lectura en la biblioteca.</w:t>
            </w:r>
          </w:p>
          <w:p w:rsidR="00740AEB" w:rsidRDefault="00A70B60">
            <w:pPr>
              <w:numPr>
                <w:ilvl w:val="0"/>
                <w:numId w:val="2"/>
              </w:numPr>
              <w:spacing w:after="0" w:line="240" w:lineRule="auto"/>
              <w:jc w:val="both"/>
            </w:pPr>
            <w:r>
              <w:rPr>
                <w:rFonts w:ascii="Arial" w:eastAsia="Arial" w:hAnsi="Arial" w:cs="Arial"/>
              </w:rPr>
              <w:t>Actividades dirigidas en las áreas de conocimiento.</w:t>
            </w:r>
          </w:p>
          <w:p w:rsidR="00740AEB" w:rsidRDefault="00A70B60">
            <w:pPr>
              <w:numPr>
                <w:ilvl w:val="0"/>
                <w:numId w:val="2"/>
              </w:numPr>
              <w:spacing w:after="0" w:line="240" w:lineRule="auto"/>
              <w:jc w:val="both"/>
            </w:pPr>
            <w:r>
              <w:rPr>
                <w:rFonts w:ascii="Arial" w:eastAsia="Arial" w:hAnsi="Arial" w:cs="Arial"/>
              </w:rPr>
              <w:t>Participación en torneos, concursos, actos culturales y eventos institucionales.</w:t>
            </w:r>
          </w:p>
          <w:p w:rsidR="00740AEB" w:rsidRDefault="00740AEB">
            <w:pPr>
              <w:spacing w:after="0" w:line="240" w:lineRule="auto"/>
              <w:ind w:left="720"/>
              <w:rPr>
                <w:rFonts w:ascii="Arial" w:eastAsia="Arial" w:hAnsi="Arial" w:cs="Arial"/>
              </w:rPr>
            </w:pPr>
          </w:p>
          <w:p w:rsidR="00740AEB" w:rsidRDefault="00740AEB">
            <w:pPr>
              <w:spacing w:after="0" w:line="240" w:lineRule="auto"/>
              <w:ind w:left="720"/>
              <w:rPr>
                <w:rFonts w:ascii="Arial" w:eastAsia="Arial" w:hAnsi="Arial" w:cs="Arial"/>
              </w:rPr>
            </w:pPr>
          </w:p>
        </w:tc>
      </w:tr>
    </w:tbl>
    <w:p w:rsidR="00740AEB" w:rsidRDefault="00740AEB">
      <w:pPr>
        <w:spacing w:after="0" w:line="240" w:lineRule="auto"/>
        <w:ind w:left="360"/>
        <w:rPr>
          <w:rFonts w:ascii="Arial" w:eastAsia="Arial" w:hAnsi="Arial" w:cs="Arial"/>
        </w:rPr>
      </w:pPr>
    </w:p>
    <w:tbl>
      <w:tblPr>
        <w:tblStyle w:val="a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740AEB">
        <w:tc>
          <w:tcPr>
            <w:tcW w:w="9781" w:type="dxa"/>
            <w:shd w:val="clear" w:color="auto" w:fill="CACACA"/>
          </w:tcPr>
          <w:p w:rsidR="00740AEB" w:rsidRDefault="00A70B60">
            <w:pPr>
              <w:spacing w:after="0" w:line="240" w:lineRule="auto"/>
              <w:rPr>
                <w:rFonts w:ascii="Arial" w:eastAsia="Arial" w:hAnsi="Arial" w:cs="Arial"/>
                <w:b/>
              </w:rPr>
            </w:pPr>
            <w:r>
              <w:rPr>
                <w:rFonts w:ascii="Arial" w:eastAsia="Arial" w:hAnsi="Arial" w:cs="Arial"/>
                <w:b/>
              </w:rPr>
              <w:t xml:space="preserve">9. CRONOGRAMA DE ACTIVIDADES   </w:t>
            </w:r>
          </w:p>
        </w:tc>
      </w:tr>
      <w:tr w:rsidR="00740AEB">
        <w:tc>
          <w:tcPr>
            <w:tcW w:w="9781" w:type="dxa"/>
            <w:shd w:val="clear" w:color="auto" w:fill="auto"/>
          </w:tcPr>
          <w:p w:rsidR="00740AEB" w:rsidRDefault="00A70B60">
            <w:pPr>
              <w:spacing w:after="0" w:line="240" w:lineRule="auto"/>
              <w:rPr>
                <w:rFonts w:ascii="Arial" w:eastAsia="Arial" w:hAnsi="Arial" w:cs="Arial"/>
                <w:b/>
                <w:color w:val="FF0000"/>
              </w:rPr>
            </w:pPr>
            <w:r>
              <w:rPr>
                <w:rFonts w:ascii="Arial" w:eastAsia="Arial" w:hAnsi="Arial" w:cs="Arial"/>
                <w:b/>
                <w:color w:val="FF0000"/>
              </w:rPr>
              <w:t>VER ANEXO 1</w:t>
            </w:r>
          </w:p>
        </w:tc>
      </w:tr>
    </w:tbl>
    <w:p w:rsidR="00740AEB" w:rsidRDefault="00740AEB">
      <w:pPr>
        <w:widowControl w:val="0"/>
        <w:spacing w:after="0"/>
        <w:rPr>
          <w:rFonts w:ascii="Arial" w:eastAsia="Arial" w:hAnsi="Arial" w:cs="Arial"/>
          <w:b/>
          <w:color w:val="FF0000"/>
        </w:rPr>
      </w:pPr>
    </w:p>
    <w:tbl>
      <w:tblPr>
        <w:tblStyle w:val="a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8"/>
        <w:gridCol w:w="3309"/>
        <w:gridCol w:w="3250"/>
      </w:tblGrid>
      <w:tr w:rsidR="00740AEB">
        <w:tc>
          <w:tcPr>
            <w:tcW w:w="9747" w:type="dxa"/>
            <w:gridSpan w:val="3"/>
            <w:shd w:val="clear" w:color="auto" w:fill="CACACA"/>
          </w:tcPr>
          <w:p w:rsidR="00740AEB" w:rsidRDefault="00740AEB">
            <w:pPr>
              <w:spacing w:after="0" w:line="240" w:lineRule="auto"/>
              <w:rPr>
                <w:rFonts w:ascii="Arial" w:eastAsia="Arial" w:hAnsi="Arial" w:cs="Arial"/>
                <w:b/>
              </w:rPr>
            </w:pPr>
          </w:p>
          <w:p w:rsidR="00740AEB" w:rsidRDefault="00A70B60">
            <w:pPr>
              <w:spacing w:after="0" w:line="240" w:lineRule="auto"/>
              <w:rPr>
                <w:rFonts w:ascii="Arial" w:eastAsia="Arial" w:hAnsi="Arial" w:cs="Arial"/>
                <w:b/>
              </w:rPr>
            </w:pPr>
            <w:r>
              <w:rPr>
                <w:rFonts w:ascii="Arial" w:eastAsia="Arial" w:hAnsi="Arial" w:cs="Arial"/>
                <w:b/>
              </w:rPr>
              <w:t xml:space="preserve">10. POBLACIÒN BENEFICIARIA </w:t>
            </w:r>
          </w:p>
        </w:tc>
      </w:tr>
      <w:tr w:rsidR="00740AEB">
        <w:tc>
          <w:tcPr>
            <w:tcW w:w="3188" w:type="dxa"/>
          </w:tcPr>
          <w:p w:rsidR="00740AEB" w:rsidRDefault="00A70B60">
            <w:pPr>
              <w:spacing w:after="0" w:line="240" w:lineRule="auto"/>
              <w:jc w:val="center"/>
              <w:rPr>
                <w:rFonts w:ascii="Arial" w:eastAsia="Arial" w:hAnsi="Arial" w:cs="Arial"/>
                <w:b/>
              </w:rPr>
            </w:pPr>
            <w:r>
              <w:rPr>
                <w:rFonts w:ascii="Arial" w:eastAsia="Arial" w:hAnsi="Arial" w:cs="Arial"/>
                <w:b/>
              </w:rPr>
              <w:t>Características</w:t>
            </w:r>
          </w:p>
        </w:tc>
        <w:tc>
          <w:tcPr>
            <w:tcW w:w="3309" w:type="dxa"/>
          </w:tcPr>
          <w:p w:rsidR="00740AEB" w:rsidRDefault="00A70B60">
            <w:pPr>
              <w:spacing w:after="0" w:line="240" w:lineRule="auto"/>
              <w:jc w:val="center"/>
              <w:rPr>
                <w:rFonts w:ascii="Arial" w:eastAsia="Arial" w:hAnsi="Arial" w:cs="Arial"/>
                <w:b/>
              </w:rPr>
            </w:pPr>
            <w:r>
              <w:rPr>
                <w:rFonts w:ascii="Arial" w:eastAsia="Arial" w:hAnsi="Arial" w:cs="Arial"/>
                <w:b/>
              </w:rPr>
              <w:t>Cantidad</w:t>
            </w:r>
          </w:p>
        </w:tc>
        <w:tc>
          <w:tcPr>
            <w:tcW w:w="3250" w:type="dxa"/>
          </w:tcPr>
          <w:p w:rsidR="00740AEB" w:rsidRDefault="00A70B60">
            <w:pPr>
              <w:spacing w:after="0" w:line="240" w:lineRule="auto"/>
              <w:jc w:val="center"/>
              <w:rPr>
                <w:rFonts w:ascii="Arial" w:eastAsia="Arial" w:hAnsi="Arial" w:cs="Arial"/>
                <w:b/>
              </w:rPr>
            </w:pPr>
            <w:r>
              <w:rPr>
                <w:rFonts w:ascii="Arial" w:eastAsia="Arial" w:hAnsi="Arial" w:cs="Arial"/>
                <w:b/>
              </w:rPr>
              <w:t>Ubicación</w:t>
            </w:r>
          </w:p>
        </w:tc>
      </w:tr>
      <w:tr w:rsidR="00740AEB">
        <w:tc>
          <w:tcPr>
            <w:tcW w:w="3188" w:type="dxa"/>
          </w:tcPr>
          <w:p w:rsidR="00740AEB" w:rsidRDefault="00A70B60">
            <w:pPr>
              <w:spacing w:after="0" w:line="240" w:lineRule="auto"/>
              <w:rPr>
                <w:rFonts w:ascii="Arial" w:eastAsia="Arial" w:hAnsi="Arial" w:cs="Arial"/>
              </w:rPr>
            </w:pPr>
            <w:r>
              <w:rPr>
                <w:rFonts w:ascii="Arial" w:eastAsia="Arial" w:hAnsi="Arial" w:cs="Arial"/>
              </w:rPr>
              <w:t>El proyecto está dirigido a todos  los estudiantes de la institución educativa las nieves, en rangos de edades de 6 a 17 años.</w:t>
            </w:r>
          </w:p>
          <w:p w:rsidR="00740AEB" w:rsidRDefault="00740AEB">
            <w:pPr>
              <w:spacing w:after="0" w:line="240" w:lineRule="auto"/>
              <w:rPr>
                <w:rFonts w:ascii="Arial" w:eastAsia="Arial" w:hAnsi="Arial" w:cs="Arial"/>
              </w:rPr>
            </w:pPr>
          </w:p>
        </w:tc>
        <w:tc>
          <w:tcPr>
            <w:tcW w:w="3309" w:type="dxa"/>
          </w:tcPr>
          <w:p w:rsidR="00740AEB" w:rsidRDefault="00A70B60">
            <w:pPr>
              <w:spacing w:after="0" w:line="240" w:lineRule="auto"/>
              <w:rPr>
                <w:rFonts w:ascii="Arial" w:eastAsia="Arial" w:hAnsi="Arial" w:cs="Arial"/>
              </w:rPr>
            </w:pPr>
            <w:r>
              <w:rPr>
                <w:rFonts w:ascii="Arial" w:eastAsia="Arial" w:hAnsi="Arial" w:cs="Arial"/>
              </w:rPr>
              <w:t xml:space="preserve">Aproximadamente el proyecto impactará a 480 estudiantes </w:t>
            </w:r>
          </w:p>
          <w:p w:rsidR="00740AEB" w:rsidRDefault="00740AEB">
            <w:pPr>
              <w:spacing w:after="0" w:line="240" w:lineRule="auto"/>
              <w:rPr>
                <w:rFonts w:ascii="Arial" w:eastAsia="Arial" w:hAnsi="Arial" w:cs="Arial"/>
              </w:rPr>
            </w:pPr>
          </w:p>
        </w:tc>
        <w:tc>
          <w:tcPr>
            <w:tcW w:w="3250" w:type="dxa"/>
          </w:tcPr>
          <w:p w:rsidR="00740AEB" w:rsidRDefault="00A70B60">
            <w:pPr>
              <w:spacing w:after="0" w:line="240" w:lineRule="auto"/>
              <w:rPr>
                <w:rFonts w:ascii="Arial" w:eastAsia="Arial" w:hAnsi="Arial" w:cs="Arial"/>
              </w:rPr>
            </w:pPr>
            <w:r>
              <w:rPr>
                <w:rFonts w:ascii="Arial" w:eastAsia="Arial" w:hAnsi="Arial" w:cs="Arial"/>
              </w:rPr>
              <w:t>Las actividades en su mayoría se llevaran a cabo en las instalaciones de la Institución educativa las nieves(cancha, patio salón, pasillos)</w:t>
            </w:r>
          </w:p>
          <w:p w:rsidR="00740AEB" w:rsidRDefault="00740AEB">
            <w:pPr>
              <w:spacing w:after="0" w:line="240" w:lineRule="auto"/>
              <w:rPr>
                <w:rFonts w:ascii="Arial" w:eastAsia="Arial" w:hAnsi="Arial" w:cs="Arial"/>
              </w:rPr>
            </w:pPr>
          </w:p>
          <w:p w:rsidR="00740AEB" w:rsidRDefault="00A70B60">
            <w:pPr>
              <w:spacing w:after="0" w:line="240" w:lineRule="auto"/>
              <w:rPr>
                <w:rFonts w:ascii="Arial" w:eastAsia="Arial" w:hAnsi="Arial" w:cs="Arial"/>
              </w:rPr>
            </w:pPr>
            <w:r>
              <w:rPr>
                <w:rFonts w:ascii="Arial" w:eastAsia="Arial" w:hAnsi="Arial" w:cs="Arial"/>
              </w:rPr>
              <w:t>Casos excepcionales (salidas a Divercity, Parque de las Aguas, UVA Manrique,  instalaciones deportivas programadas por el INDER y otras.</w:t>
            </w:r>
          </w:p>
          <w:p w:rsidR="00740AEB" w:rsidRDefault="00740AEB">
            <w:pPr>
              <w:spacing w:after="0" w:line="240" w:lineRule="auto"/>
              <w:rPr>
                <w:rFonts w:ascii="Arial" w:eastAsia="Arial" w:hAnsi="Arial" w:cs="Arial"/>
              </w:rPr>
            </w:pPr>
          </w:p>
        </w:tc>
      </w:tr>
    </w:tbl>
    <w:p w:rsidR="00740AEB" w:rsidRDefault="00740AEB">
      <w:pPr>
        <w:spacing w:after="0" w:line="240" w:lineRule="auto"/>
        <w:ind w:left="360"/>
        <w:rPr>
          <w:rFonts w:ascii="Arial" w:eastAsia="Arial" w:hAnsi="Arial" w:cs="Arial"/>
        </w:rPr>
      </w:pPr>
    </w:p>
    <w:tbl>
      <w:tblPr>
        <w:tblStyle w:val="a9"/>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740AEB">
        <w:tc>
          <w:tcPr>
            <w:tcW w:w="9747" w:type="dxa"/>
            <w:shd w:val="clear" w:color="auto" w:fill="CACACA"/>
          </w:tcPr>
          <w:p w:rsidR="00740AEB" w:rsidRDefault="00A70B60">
            <w:pPr>
              <w:spacing w:after="0" w:line="240" w:lineRule="auto"/>
              <w:rPr>
                <w:rFonts w:ascii="Arial" w:eastAsia="Arial" w:hAnsi="Arial" w:cs="Arial"/>
                <w:b/>
              </w:rPr>
            </w:pPr>
            <w:r>
              <w:rPr>
                <w:rFonts w:ascii="Arial" w:eastAsia="Arial" w:hAnsi="Arial" w:cs="Arial"/>
                <w:b/>
              </w:rPr>
              <w:t xml:space="preserve">11. DURACIÒN </w:t>
            </w:r>
          </w:p>
        </w:tc>
      </w:tr>
      <w:tr w:rsidR="00740AEB">
        <w:tc>
          <w:tcPr>
            <w:tcW w:w="9747" w:type="dxa"/>
          </w:tcPr>
          <w:p w:rsidR="00740AEB" w:rsidRDefault="00740AEB">
            <w:pPr>
              <w:spacing w:after="0" w:line="240" w:lineRule="auto"/>
              <w:rPr>
                <w:rFonts w:ascii="Arial" w:eastAsia="Arial" w:hAnsi="Arial" w:cs="Arial"/>
              </w:rPr>
            </w:pPr>
          </w:p>
          <w:p w:rsidR="00740AEB" w:rsidRDefault="00A70B60">
            <w:pPr>
              <w:spacing w:after="0" w:line="240" w:lineRule="auto"/>
              <w:rPr>
                <w:rFonts w:ascii="Arial" w:eastAsia="Arial" w:hAnsi="Arial" w:cs="Arial"/>
              </w:rPr>
            </w:pPr>
            <w:r>
              <w:rPr>
                <w:rFonts w:ascii="Arial" w:eastAsia="Arial" w:hAnsi="Arial" w:cs="Arial"/>
              </w:rPr>
              <w:t xml:space="preserve">Tiempo total en meses: </w:t>
            </w:r>
            <w:r>
              <w:rPr>
                <w:rFonts w:ascii="Arial" w:eastAsia="Arial" w:hAnsi="Arial" w:cs="Arial"/>
                <w:sz w:val="20"/>
                <w:szCs w:val="20"/>
              </w:rPr>
              <w:t>El</w:t>
            </w:r>
            <w:r>
              <w:rPr>
                <w:rFonts w:ascii="Arial" w:eastAsia="Arial" w:hAnsi="Arial" w:cs="Arial"/>
              </w:rPr>
              <w:t xml:space="preserve"> proyecto SALUDARTE, tendrá una duración de 9 meses, iniciando labores desd</w:t>
            </w:r>
            <w:r>
              <w:rPr>
                <w:rFonts w:ascii="Arial" w:eastAsia="Arial" w:hAnsi="Arial" w:cs="Arial"/>
              </w:rPr>
              <w:t>e la segunda semana laboral del año 2018 y finalizando al momento de la clausura.</w:t>
            </w:r>
          </w:p>
          <w:p w:rsidR="00740AEB" w:rsidRDefault="00740AEB">
            <w:pPr>
              <w:spacing w:after="0" w:line="240" w:lineRule="auto"/>
              <w:rPr>
                <w:rFonts w:ascii="Arial" w:eastAsia="Arial" w:hAnsi="Arial" w:cs="Arial"/>
              </w:rPr>
            </w:pPr>
          </w:p>
          <w:p w:rsidR="00740AEB" w:rsidRDefault="00A70B60">
            <w:pPr>
              <w:spacing w:after="0" w:line="240" w:lineRule="auto"/>
              <w:rPr>
                <w:rFonts w:ascii="Arial" w:eastAsia="Arial" w:hAnsi="Arial" w:cs="Arial"/>
              </w:rPr>
            </w:pPr>
            <w:r>
              <w:rPr>
                <w:rFonts w:ascii="Arial" w:eastAsia="Arial" w:hAnsi="Arial" w:cs="Arial"/>
              </w:rPr>
              <w:t>Fecha de Inicio: Enero(segunda semana laboral de 2018)   Fecha de Finalización Noviembre  de 2018</w:t>
            </w:r>
          </w:p>
          <w:p w:rsidR="00740AEB" w:rsidRDefault="00740AEB">
            <w:pPr>
              <w:spacing w:after="0" w:line="240" w:lineRule="auto"/>
              <w:rPr>
                <w:rFonts w:ascii="Arial" w:eastAsia="Arial" w:hAnsi="Arial" w:cs="Arial"/>
              </w:rPr>
            </w:pPr>
          </w:p>
        </w:tc>
      </w:tr>
    </w:tbl>
    <w:p w:rsidR="00740AEB" w:rsidRDefault="00740AEB">
      <w:pPr>
        <w:spacing w:after="0" w:line="240" w:lineRule="auto"/>
        <w:ind w:left="360"/>
        <w:rPr>
          <w:rFonts w:ascii="Arial" w:eastAsia="Arial" w:hAnsi="Arial" w:cs="Arial"/>
        </w:rPr>
      </w:pPr>
    </w:p>
    <w:p w:rsidR="00740AEB" w:rsidRDefault="00740AEB">
      <w:pPr>
        <w:spacing w:after="0" w:line="240" w:lineRule="auto"/>
        <w:ind w:left="360"/>
        <w:rPr>
          <w:rFonts w:ascii="Arial" w:eastAsia="Arial" w:hAnsi="Arial" w:cs="Arial"/>
        </w:rPr>
      </w:pPr>
    </w:p>
    <w:tbl>
      <w:tblPr>
        <w:tblStyle w:val="a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740AEB">
        <w:tc>
          <w:tcPr>
            <w:tcW w:w="9747" w:type="dxa"/>
            <w:shd w:val="clear" w:color="auto" w:fill="CACACA"/>
          </w:tcPr>
          <w:p w:rsidR="00740AEB" w:rsidRDefault="00A70B60">
            <w:pPr>
              <w:spacing w:after="0" w:line="240" w:lineRule="auto"/>
              <w:rPr>
                <w:rFonts w:ascii="Arial" w:eastAsia="Arial" w:hAnsi="Arial" w:cs="Arial"/>
                <w:b/>
              </w:rPr>
            </w:pPr>
            <w:r>
              <w:rPr>
                <w:rFonts w:ascii="Arial" w:eastAsia="Arial" w:hAnsi="Arial" w:cs="Arial"/>
                <w:b/>
              </w:rPr>
              <w:t>12. PRESUPUESTO O RECURSOS FÍSICOS PARA SU EJECUCIÓN.</w:t>
            </w:r>
          </w:p>
        </w:tc>
      </w:tr>
      <w:tr w:rsidR="00740AEB">
        <w:tc>
          <w:tcPr>
            <w:tcW w:w="9747" w:type="dxa"/>
          </w:tcPr>
          <w:p w:rsidR="00740AEB" w:rsidRDefault="00A70B60">
            <w:pPr>
              <w:numPr>
                <w:ilvl w:val="0"/>
                <w:numId w:val="1"/>
              </w:numPr>
              <w:spacing w:after="0" w:line="240" w:lineRule="auto"/>
              <w:ind w:left="709"/>
            </w:pPr>
            <w:r>
              <w:rPr>
                <w:rFonts w:ascii="Arial" w:eastAsia="Arial" w:hAnsi="Arial" w:cs="Arial"/>
                <w:b/>
              </w:rPr>
              <w:t>RECURSOS</w:t>
            </w:r>
            <w:r>
              <w:rPr>
                <w:rFonts w:ascii="Arial" w:eastAsia="Arial" w:hAnsi="Arial" w:cs="Arial"/>
              </w:rPr>
              <w:t xml:space="preserve"> </w:t>
            </w:r>
            <w:r>
              <w:rPr>
                <w:rFonts w:ascii="Arial" w:eastAsia="Arial" w:hAnsi="Arial" w:cs="Arial"/>
                <w:b/>
              </w:rPr>
              <w:t>LOCATIVOS:</w:t>
            </w:r>
            <w:r>
              <w:rPr>
                <w:rFonts w:ascii="Arial" w:eastAsia="Arial" w:hAnsi="Arial" w:cs="Arial"/>
              </w:rPr>
              <w:t xml:space="preserve"> Patio salón, cancha deportiva, pasillos, biblioteca, terraza, UVA, cancha sintética.</w:t>
            </w:r>
          </w:p>
        </w:tc>
      </w:tr>
      <w:tr w:rsidR="00740AEB">
        <w:tc>
          <w:tcPr>
            <w:tcW w:w="9747" w:type="dxa"/>
          </w:tcPr>
          <w:p w:rsidR="00740AEB" w:rsidRDefault="00A70B60">
            <w:pPr>
              <w:spacing w:after="0" w:line="240" w:lineRule="auto"/>
              <w:rPr>
                <w:rFonts w:ascii="Arial" w:eastAsia="Arial" w:hAnsi="Arial" w:cs="Arial"/>
              </w:rPr>
            </w:pPr>
            <w:r>
              <w:rPr>
                <w:rFonts w:ascii="Arial" w:eastAsia="Arial" w:hAnsi="Arial" w:cs="Arial"/>
                <w:b/>
              </w:rPr>
              <w:t>RECURSOS</w:t>
            </w:r>
            <w:r>
              <w:rPr>
                <w:rFonts w:ascii="Arial" w:eastAsia="Arial" w:hAnsi="Arial" w:cs="Arial"/>
              </w:rPr>
              <w:t xml:space="preserve"> </w:t>
            </w:r>
            <w:r>
              <w:rPr>
                <w:rFonts w:ascii="Arial" w:eastAsia="Arial" w:hAnsi="Arial" w:cs="Arial"/>
                <w:b/>
              </w:rPr>
              <w:t xml:space="preserve">HUMANOS: </w:t>
            </w:r>
            <w:r>
              <w:rPr>
                <w:rFonts w:ascii="Arial" w:eastAsia="Arial" w:hAnsi="Arial" w:cs="Arial"/>
              </w:rPr>
              <w:t>Docentes de las áreas involucradas y demás profesores, Directivos de la Institución, estudiantes, estudiantes del servicio social, personal del INDER.</w:t>
            </w:r>
          </w:p>
          <w:p w:rsidR="00740AEB" w:rsidRDefault="00740AEB">
            <w:pPr>
              <w:spacing w:after="0" w:line="240" w:lineRule="auto"/>
              <w:ind w:left="720"/>
              <w:rPr>
                <w:rFonts w:ascii="Arial" w:eastAsia="Arial" w:hAnsi="Arial" w:cs="Arial"/>
              </w:rPr>
            </w:pPr>
          </w:p>
        </w:tc>
      </w:tr>
      <w:tr w:rsidR="00740AEB">
        <w:tc>
          <w:tcPr>
            <w:tcW w:w="9747" w:type="dxa"/>
          </w:tcPr>
          <w:p w:rsidR="00740AEB" w:rsidRDefault="00A70B60">
            <w:pPr>
              <w:spacing w:after="0" w:line="240" w:lineRule="auto"/>
              <w:rPr>
                <w:rFonts w:ascii="Arial" w:eastAsia="Arial" w:hAnsi="Arial" w:cs="Arial"/>
              </w:rPr>
            </w:pPr>
            <w:r>
              <w:rPr>
                <w:rFonts w:ascii="Arial" w:eastAsia="Arial" w:hAnsi="Arial" w:cs="Arial"/>
                <w:b/>
              </w:rPr>
              <w:t>RECURSOS MATERIALES</w:t>
            </w:r>
            <w:r>
              <w:rPr>
                <w:rFonts w:ascii="Arial" w:eastAsia="Arial" w:hAnsi="Arial" w:cs="Arial"/>
              </w:rPr>
              <w:t>: Balones, Pitos, Cronómetro, Planillas, Juegos Didácticos, Mesa de tenis, Raquetas,</w:t>
            </w:r>
            <w:r>
              <w:rPr>
                <w:rFonts w:ascii="Arial" w:eastAsia="Arial" w:hAnsi="Arial" w:cs="Arial"/>
              </w:rPr>
              <w:t xml:space="preserve"> Bolas Ping-pon, Tableros de ajedrez, Papelería, Premiación para los torneos (medallas y trofeos), agua, premiación otras actividades. (total materiales $ 800.000)</w:t>
            </w:r>
          </w:p>
        </w:tc>
      </w:tr>
      <w:tr w:rsidR="00740AEB">
        <w:tc>
          <w:tcPr>
            <w:tcW w:w="9747" w:type="dxa"/>
          </w:tcPr>
          <w:p w:rsidR="00740AEB" w:rsidRDefault="00A70B60">
            <w:pPr>
              <w:spacing w:after="0" w:line="240" w:lineRule="auto"/>
              <w:rPr>
                <w:rFonts w:ascii="Arial" w:eastAsia="Arial" w:hAnsi="Arial" w:cs="Arial"/>
              </w:rPr>
            </w:pPr>
            <w:r>
              <w:rPr>
                <w:rFonts w:ascii="Arial" w:eastAsia="Arial" w:hAnsi="Arial" w:cs="Arial"/>
              </w:rPr>
              <w:t>Presupuesto necesario para adquirir accesorios indispensables para trabajar el taller de te</w:t>
            </w:r>
            <w:r>
              <w:rPr>
                <w:rFonts w:ascii="Arial" w:eastAsia="Arial" w:hAnsi="Arial" w:cs="Arial"/>
              </w:rPr>
              <w:t>atro: máscaras, maquillaje, pelucas, telas para elaborar telones, espuma para crear títeres, pinturas, objetos de utilería. (total utilería: $500.000)</w:t>
            </w:r>
          </w:p>
        </w:tc>
      </w:tr>
      <w:tr w:rsidR="00740AEB">
        <w:tc>
          <w:tcPr>
            <w:tcW w:w="9747" w:type="dxa"/>
          </w:tcPr>
          <w:p w:rsidR="00740AEB" w:rsidRDefault="00A70B60">
            <w:pPr>
              <w:spacing w:after="0" w:line="240" w:lineRule="auto"/>
              <w:rPr>
                <w:rFonts w:ascii="Arial" w:eastAsia="Arial" w:hAnsi="Arial" w:cs="Arial"/>
              </w:rPr>
            </w:pPr>
            <w:r>
              <w:rPr>
                <w:rFonts w:ascii="Arial" w:eastAsia="Arial" w:hAnsi="Arial" w:cs="Arial"/>
              </w:rPr>
              <w:t>Salida pedagógica institucional:Valor aproximado $ 4.000.000</w:t>
            </w:r>
          </w:p>
        </w:tc>
      </w:tr>
      <w:tr w:rsidR="00740AEB">
        <w:tc>
          <w:tcPr>
            <w:tcW w:w="9747" w:type="dxa"/>
          </w:tcPr>
          <w:p w:rsidR="00740AEB" w:rsidRDefault="00A70B60">
            <w:pPr>
              <w:spacing w:after="0" w:line="240" w:lineRule="auto"/>
              <w:rPr>
                <w:rFonts w:ascii="Arial" w:eastAsia="Arial" w:hAnsi="Arial" w:cs="Arial"/>
              </w:rPr>
            </w:pPr>
            <w:r>
              <w:rPr>
                <w:rFonts w:ascii="Arial" w:eastAsia="Arial" w:hAnsi="Arial" w:cs="Arial"/>
              </w:rPr>
              <w:t>Transporte representación institucional ju</w:t>
            </w:r>
            <w:r>
              <w:rPr>
                <w:rFonts w:ascii="Arial" w:eastAsia="Arial" w:hAnsi="Arial" w:cs="Arial"/>
              </w:rPr>
              <w:t>egos intercolegiados $1.000.000.</w:t>
            </w:r>
          </w:p>
        </w:tc>
      </w:tr>
      <w:tr w:rsidR="00740AEB">
        <w:tc>
          <w:tcPr>
            <w:tcW w:w="9747" w:type="dxa"/>
          </w:tcPr>
          <w:p w:rsidR="00740AEB" w:rsidRDefault="00A70B60">
            <w:pPr>
              <w:spacing w:after="0" w:line="240" w:lineRule="auto"/>
              <w:rPr>
                <w:rFonts w:ascii="Arial" w:eastAsia="Arial" w:hAnsi="Arial" w:cs="Arial"/>
              </w:rPr>
            </w:pPr>
            <w:r>
              <w:rPr>
                <w:rFonts w:ascii="Arial" w:eastAsia="Arial" w:hAnsi="Arial" w:cs="Arial"/>
              </w:rPr>
              <w:t>Hidratación estudiantes representantes juegos intercolegiados $100.000.</w:t>
            </w:r>
          </w:p>
        </w:tc>
      </w:tr>
      <w:tr w:rsidR="00740AEB">
        <w:trPr>
          <w:trHeight w:val="320"/>
        </w:trPr>
        <w:tc>
          <w:tcPr>
            <w:tcW w:w="9747" w:type="dxa"/>
          </w:tcPr>
          <w:p w:rsidR="00740AEB" w:rsidRDefault="00A70B60">
            <w:pPr>
              <w:spacing w:after="0" w:line="240" w:lineRule="auto"/>
              <w:rPr>
                <w:rFonts w:ascii="Arial" w:eastAsia="Arial" w:hAnsi="Arial" w:cs="Arial"/>
              </w:rPr>
            </w:pPr>
            <w:r>
              <w:rPr>
                <w:rFonts w:ascii="Arial" w:eastAsia="Arial" w:hAnsi="Arial" w:cs="Arial"/>
              </w:rPr>
              <w:t>Premiación día de la juventud (salida parque Norte) $700.000 y certificación artística $120.000.</w:t>
            </w:r>
          </w:p>
        </w:tc>
      </w:tr>
      <w:tr w:rsidR="00740AEB">
        <w:tc>
          <w:tcPr>
            <w:tcW w:w="9747" w:type="dxa"/>
          </w:tcPr>
          <w:p w:rsidR="00740AEB" w:rsidRDefault="00A70B60">
            <w:pPr>
              <w:spacing w:after="0" w:line="240" w:lineRule="auto"/>
              <w:rPr>
                <w:rFonts w:ascii="Arial" w:eastAsia="Arial" w:hAnsi="Arial" w:cs="Arial"/>
              </w:rPr>
            </w:pPr>
            <w:r>
              <w:rPr>
                <w:rFonts w:ascii="Arial" w:eastAsia="Arial" w:hAnsi="Arial" w:cs="Arial"/>
              </w:rPr>
              <w:t>VALOR TOTAL : $ 7’220.000</w:t>
            </w:r>
          </w:p>
        </w:tc>
      </w:tr>
    </w:tbl>
    <w:p w:rsidR="00740AEB" w:rsidRDefault="00740AEB">
      <w:pPr>
        <w:spacing w:after="0" w:line="240" w:lineRule="auto"/>
        <w:rPr>
          <w:rFonts w:ascii="Arial" w:eastAsia="Arial" w:hAnsi="Arial" w:cs="Arial"/>
        </w:rPr>
      </w:pPr>
    </w:p>
    <w:p w:rsidR="00740AEB" w:rsidRDefault="00A70B60">
      <w:pPr>
        <w:spacing w:after="0" w:line="240" w:lineRule="auto"/>
        <w:rPr>
          <w:rFonts w:ascii="Arial" w:eastAsia="Arial" w:hAnsi="Arial" w:cs="Arial"/>
        </w:rPr>
      </w:pPr>
      <w:r>
        <w:rPr>
          <w:rFonts w:ascii="Arial" w:eastAsia="Arial" w:hAnsi="Arial" w:cs="Arial"/>
        </w:rPr>
        <w:t>ANEXO 1 CRONOGRAMA DE ACTIVIDADES</w:t>
      </w:r>
    </w:p>
    <w:tbl>
      <w:tblPr>
        <w:tblStyle w:val="ab"/>
        <w:tblW w:w="14710" w:type="dxa"/>
        <w:tblInd w:w="0" w:type="dxa"/>
        <w:tblLayout w:type="fixed"/>
        <w:tblLook w:val="0400" w:firstRow="0" w:lastRow="0" w:firstColumn="0" w:lastColumn="0" w:noHBand="0" w:noVBand="1"/>
      </w:tblPr>
      <w:tblGrid>
        <w:gridCol w:w="1329"/>
        <w:gridCol w:w="1732"/>
        <w:gridCol w:w="741"/>
        <w:gridCol w:w="930"/>
        <w:gridCol w:w="865"/>
        <w:gridCol w:w="1021"/>
        <w:gridCol w:w="1133"/>
        <w:gridCol w:w="1133"/>
        <w:gridCol w:w="1133"/>
        <w:gridCol w:w="1133"/>
        <w:gridCol w:w="1297"/>
        <w:gridCol w:w="1133"/>
        <w:gridCol w:w="1130"/>
      </w:tblGrid>
      <w:tr w:rsidR="00740AEB">
        <w:trPr>
          <w:trHeight w:val="260"/>
        </w:trPr>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lastRenderedPageBreak/>
              <w:t>PROYECTO</w:t>
            </w:r>
          </w:p>
        </w:tc>
        <w:tc>
          <w:tcPr>
            <w:tcW w:w="1732"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Actividades Cívicas o Culturales</w:t>
            </w:r>
          </w:p>
        </w:tc>
        <w:tc>
          <w:tcPr>
            <w:tcW w:w="741"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 xml:space="preserve">Enero </w:t>
            </w:r>
          </w:p>
        </w:tc>
        <w:tc>
          <w:tcPr>
            <w:tcW w:w="930"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Febrero</w:t>
            </w:r>
          </w:p>
        </w:tc>
        <w:tc>
          <w:tcPr>
            <w:tcW w:w="865"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Marzo</w:t>
            </w:r>
          </w:p>
        </w:tc>
        <w:tc>
          <w:tcPr>
            <w:tcW w:w="1021"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Abril</w:t>
            </w:r>
          </w:p>
        </w:tc>
        <w:tc>
          <w:tcPr>
            <w:tcW w:w="1133"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Mayo</w:t>
            </w:r>
          </w:p>
        </w:tc>
        <w:tc>
          <w:tcPr>
            <w:tcW w:w="1133"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Junio</w:t>
            </w:r>
          </w:p>
        </w:tc>
        <w:tc>
          <w:tcPr>
            <w:tcW w:w="1133"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Julio</w:t>
            </w:r>
          </w:p>
        </w:tc>
        <w:tc>
          <w:tcPr>
            <w:tcW w:w="1133"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Agosto</w:t>
            </w:r>
          </w:p>
        </w:tc>
        <w:tc>
          <w:tcPr>
            <w:tcW w:w="1297"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Septiembre</w:t>
            </w:r>
          </w:p>
        </w:tc>
        <w:tc>
          <w:tcPr>
            <w:tcW w:w="1133"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Octubre</w:t>
            </w:r>
          </w:p>
        </w:tc>
        <w:tc>
          <w:tcPr>
            <w:tcW w:w="1130"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b/>
              </w:rPr>
            </w:pPr>
            <w:r>
              <w:rPr>
                <w:rFonts w:ascii="Arial" w:eastAsia="Arial" w:hAnsi="Arial" w:cs="Arial"/>
                <w:b/>
              </w:rPr>
              <w:t>Noviem</w:t>
            </w:r>
          </w:p>
        </w:tc>
      </w:tr>
      <w:tr w:rsidR="00740AEB">
        <w:trPr>
          <w:trHeight w:val="1140"/>
        </w:trPr>
        <w:tc>
          <w:tcPr>
            <w:tcW w:w="1329" w:type="dxa"/>
            <w:vMerge w:val="restart"/>
            <w:tcBorders>
              <w:top w:val="nil"/>
              <w:left w:val="single" w:sz="4" w:space="0" w:color="000000"/>
              <w:bottom w:val="single" w:sz="4" w:space="0" w:color="000000"/>
              <w:right w:val="single" w:sz="4" w:space="0" w:color="000000"/>
            </w:tcBorders>
            <w:shd w:val="clear" w:color="auto" w:fill="auto"/>
            <w:vAlign w:val="center"/>
          </w:tcPr>
          <w:p w:rsidR="00740AEB" w:rsidRDefault="00A70B60">
            <w:pPr>
              <w:spacing w:after="0" w:line="240" w:lineRule="auto"/>
              <w:ind w:left="113" w:right="113"/>
              <w:jc w:val="center"/>
              <w:rPr>
                <w:rFonts w:ascii="Arial" w:eastAsia="Arial" w:hAnsi="Arial" w:cs="Arial"/>
                <w:sz w:val="40"/>
                <w:szCs w:val="40"/>
              </w:rPr>
            </w:pPr>
            <w:r>
              <w:rPr>
                <w:rFonts w:ascii="Arial" w:eastAsia="Arial" w:hAnsi="Arial" w:cs="Arial"/>
                <w:sz w:val="40"/>
                <w:szCs w:val="40"/>
              </w:rPr>
              <w:t>SALUDARTE</w:t>
            </w:r>
          </w:p>
        </w:tc>
        <w:tc>
          <w:tcPr>
            <w:tcW w:w="1732" w:type="dxa"/>
            <w:vMerge w:val="restart"/>
            <w:tcBorders>
              <w:top w:val="nil"/>
              <w:left w:val="nil"/>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Jornada recreativa (Juegos cooperativos)  (Articulada con Artística, educación física, C. sociales, Lengua castellana, ética)</w:t>
            </w:r>
          </w:p>
        </w:tc>
        <w:tc>
          <w:tcPr>
            <w:tcW w:w="741"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23 Febrero</w:t>
            </w:r>
          </w:p>
          <w:p w:rsidR="00740AEB" w:rsidRDefault="00740AEB">
            <w:pPr>
              <w:spacing w:after="0" w:line="240" w:lineRule="auto"/>
              <w:jc w:val="center"/>
              <w:rPr>
                <w:rFonts w:ascii="Arial" w:eastAsia="Arial" w:hAnsi="Arial" w:cs="Arial"/>
              </w:rPr>
            </w:pPr>
          </w:p>
          <w:p w:rsidR="00740AEB" w:rsidRDefault="00A70B60">
            <w:pPr>
              <w:spacing w:after="0" w:line="240" w:lineRule="auto"/>
              <w:jc w:val="center"/>
              <w:rPr>
                <w:rFonts w:ascii="Arial" w:eastAsia="Arial" w:hAnsi="Arial" w:cs="Arial"/>
              </w:rPr>
            </w:pPr>
            <w:r>
              <w:rPr>
                <w:rFonts w:ascii="Arial" w:eastAsia="Arial" w:hAnsi="Arial" w:cs="Arial"/>
                <w:highlight w:val="yellow"/>
              </w:rPr>
              <w:t>Primaria</w:t>
            </w:r>
            <w:r>
              <w:rPr>
                <w:rFonts w:ascii="Arial" w:eastAsia="Arial" w:hAnsi="Arial" w:cs="Arial"/>
              </w:rPr>
              <w:t xml:space="preserve">  </w:t>
            </w:r>
          </w:p>
        </w:tc>
        <w:tc>
          <w:tcPr>
            <w:tcW w:w="865"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vMerge w:val="restart"/>
            <w:tcBorders>
              <w:top w:val="nil"/>
              <w:left w:val="nil"/>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Noviembre</w:t>
            </w:r>
          </w:p>
        </w:tc>
      </w:tr>
      <w:tr w:rsidR="00740AEB">
        <w:trPr>
          <w:trHeight w:val="186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732"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741" w:type="dxa"/>
            <w:vMerge/>
            <w:tcBorders>
              <w:top w:val="nil"/>
              <w:left w:val="nil"/>
              <w:right w:val="single" w:sz="4" w:space="0" w:color="000000"/>
            </w:tcBorders>
            <w:shd w:val="clear" w:color="auto" w:fill="auto"/>
            <w:vAlign w:val="center"/>
          </w:tcPr>
          <w:p w:rsidR="00740AEB" w:rsidRDefault="00740AEB">
            <w:pPr>
              <w:spacing w:after="0" w:line="240" w:lineRule="auto"/>
              <w:ind w:left="113" w:right="113"/>
              <w:jc w:val="center"/>
              <w:rPr>
                <w:rFonts w:ascii="Arial" w:eastAsia="Arial" w:hAnsi="Arial" w:cs="Arial"/>
                <w:sz w:val="40"/>
                <w:szCs w:val="40"/>
              </w:rPr>
            </w:pPr>
          </w:p>
          <w:p w:rsidR="00740AEB" w:rsidRDefault="00740AEB">
            <w:pPr>
              <w:spacing w:after="0" w:line="240" w:lineRule="auto"/>
              <w:jc w:val="both"/>
              <w:rPr>
                <w:rFonts w:ascii="Arial" w:eastAsia="Arial" w:hAnsi="Arial" w:cs="Arial"/>
              </w:rPr>
            </w:pPr>
          </w:p>
          <w:p w:rsidR="00740AEB" w:rsidRDefault="00740AEB">
            <w:pPr>
              <w:spacing w:after="0" w:line="240" w:lineRule="auto"/>
              <w:jc w:val="center"/>
              <w:rPr>
                <w:rFonts w:ascii="Arial" w:eastAsia="Arial" w:hAnsi="Arial" w:cs="Arial"/>
              </w:rPr>
            </w:pPr>
          </w:p>
        </w:tc>
        <w:tc>
          <w:tcPr>
            <w:tcW w:w="930" w:type="dxa"/>
            <w:tcBorders>
              <w:top w:val="single" w:sz="4" w:space="0" w:color="000000"/>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Semana 6</w:t>
            </w:r>
          </w:p>
          <w:p w:rsidR="00740AEB" w:rsidRDefault="00A70B60">
            <w:pPr>
              <w:spacing w:after="0" w:line="240" w:lineRule="auto"/>
              <w:jc w:val="center"/>
              <w:rPr>
                <w:rFonts w:ascii="Arial" w:eastAsia="Arial" w:hAnsi="Arial" w:cs="Arial"/>
              </w:rPr>
            </w:pPr>
            <w:r>
              <w:rPr>
                <w:rFonts w:ascii="Arial" w:eastAsia="Arial" w:hAnsi="Arial" w:cs="Arial"/>
                <w:highlight w:val="yellow"/>
              </w:rPr>
              <w:t>Bachillerato</w:t>
            </w:r>
          </w:p>
          <w:p w:rsidR="00740AEB" w:rsidRDefault="00740AEB">
            <w:pPr>
              <w:spacing w:after="0" w:line="240" w:lineRule="auto"/>
              <w:jc w:val="center"/>
              <w:rPr>
                <w:rFonts w:ascii="Arial" w:eastAsia="Arial" w:hAnsi="Arial" w:cs="Arial"/>
              </w:rPr>
            </w:pPr>
          </w:p>
          <w:p w:rsidR="00740AEB" w:rsidRDefault="00A70B60">
            <w:pPr>
              <w:spacing w:after="0" w:line="240" w:lineRule="auto"/>
              <w:jc w:val="center"/>
              <w:rPr>
                <w:rFonts w:ascii="Arial" w:eastAsia="Arial" w:hAnsi="Arial" w:cs="Arial"/>
              </w:rPr>
            </w:pPr>
            <w:r>
              <w:rPr>
                <w:rFonts w:ascii="Arial" w:eastAsia="Arial" w:hAnsi="Arial" w:cs="Arial"/>
              </w:rPr>
              <w:t>(Interclases)</w:t>
            </w:r>
          </w:p>
        </w:tc>
        <w:tc>
          <w:tcPr>
            <w:tcW w:w="865"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021"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297"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0" w:type="dxa"/>
            <w:vMerge/>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tc>
      </w:tr>
      <w:tr w:rsidR="00740AEB">
        <w:trPr>
          <w:trHeight w:val="126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vMerge w:val="restart"/>
            <w:tcBorders>
              <w:top w:val="nil"/>
              <w:left w:val="nil"/>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Jornada recreativa</w:t>
            </w:r>
          </w:p>
          <w:p w:rsidR="00740AEB" w:rsidRDefault="00A70B60">
            <w:pPr>
              <w:spacing w:after="0" w:line="240" w:lineRule="auto"/>
              <w:jc w:val="both"/>
              <w:rPr>
                <w:rFonts w:ascii="Arial" w:eastAsia="Arial" w:hAnsi="Arial" w:cs="Arial"/>
              </w:rPr>
            </w:pPr>
            <w:r>
              <w:rPr>
                <w:rFonts w:ascii="Arial" w:eastAsia="Arial" w:hAnsi="Arial" w:cs="Arial"/>
              </w:rPr>
              <w:t>Gimnasia rítmica  (Articulada con Artística, educación física, C. sociales, Lengua castellana, ética)</w:t>
            </w:r>
          </w:p>
        </w:tc>
        <w:tc>
          <w:tcPr>
            <w:tcW w:w="741"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16 abril</w:t>
            </w:r>
          </w:p>
          <w:p w:rsidR="00740AEB" w:rsidRDefault="00A70B60">
            <w:pPr>
              <w:spacing w:after="0" w:line="240" w:lineRule="auto"/>
              <w:jc w:val="center"/>
              <w:rPr>
                <w:rFonts w:ascii="Arial" w:eastAsia="Arial" w:hAnsi="Arial" w:cs="Arial"/>
              </w:rPr>
            </w:pPr>
            <w:r>
              <w:rPr>
                <w:rFonts w:ascii="Arial" w:eastAsia="Arial" w:hAnsi="Arial" w:cs="Arial"/>
              </w:rPr>
              <w:t>Primaria</w:t>
            </w:r>
          </w:p>
        </w:tc>
        <w:tc>
          <w:tcPr>
            <w:tcW w:w="1133"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vMerge w:val="restart"/>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vMerge w:val="restart"/>
            <w:tcBorders>
              <w:top w:val="nil"/>
              <w:left w:val="nil"/>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Noviembre</w:t>
            </w:r>
          </w:p>
        </w:tc>
      </w:tr>
      <w:tr w:rsidR="00740AEB">
        <w:trPr>
          <w:trHeight w:val="54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732"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741"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930"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865" w:type="dxa"/>
            <w:vMerge/>
            <w:tcBorders>
              <w:top w:val="nil"/>
              <w:left w:val="nil"/>
              <w:right w:val="single" w:sz="4" w:space="0" w:color="000000"/>
            </w:tcBorders>
            <w:shd w:val="clear" w:color="auto" w:fill="auto"/>
            <w:vAlign w:val="center"/>
          </w:tcPr>
          <w:p w:rsidR="00740AEB" w:rsidRDefault="00740AEB">
            <w:pPr>
              <w:spacing w:after="0" w:line="240" w:lineRule="auto"/>
              <w:rPr>
                <w:rFonts w:ascii="Arial" w:eastAsia="Arial" w:hAnsi="Arial" w:cs="Arial"/>
              </w:rPr>
            </w:pPr>
          </w:p>
          <w:p w:rsidR="00740AEB" w:rsidRDefault="00740AEB">
            <w:pPr>
              <w:spacing w:after="0" w:line="240" w:lineRule="auto"/>
              <w:jc w:val="both"/>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tc>
        <w:tc>
          <w:tcPr>
            <w:tcW w:w="1021" w:type="dxa"/>
            <w:vMerge w:val="restart"/>
            <w:tcBorders>
              <w:top w:val="single" w:sz="4" w:space="0" w:color="000000"/>
              <w:left w:val="nil"/>
              <w:right w:val="single" w:sz="4" w:space="0" w:color="000000"/>
            </w:tcBorders>
            <w:shd w:val="clear" w:color="auto" w:fill="auto"/>
            <w:vAlign w:val="center"/>
          </w:tcPr>
          <w:p w:rsidR="00740AEB" w:rsidRDefault="00A70B60">
            <w:pPr>
              <w:spacing w:after="0" w:line="240" w:lineRule="auto"/>
              <w:jc w:val="center"/>
              <w:rPr>
                <w:rFonts w:ascii="Arial" w:eastAsia="Arial" w:hAnsi="Arial" w:cs="Arial"/>
                <w:highlight w:val="yellow"/>
              </w:rPr>
            </w:pPr>
            <w:r>
              <w:rPr>
                <w:rFonts w:ascii="Arial" w:eastAsia="Arial" w:hAnsi="Arial" w:cs="Arial"/>
              </w:rPr>
              <w:t>Semana 11</w:t>
            </w:r>
          </w:p>
          <w:p w:rsidR="00740AEB" w:rsidRDefault="00A70B60">
            <w:pPr>
              <w:spacing w:after="0" w:line="240" w:lineRule="auto"/>
              <w:jc w:val="center"/>
              <w:rPr>
                <w:rFonts w:ascii="Arial" w:eastAsia="Arial" w:hAnsi="Arial" w:cs="Arial"/>
              </w:rPr>
            </w:pPr>
            <w:r>
              <w:rPr>
                <w:rFonts w:ascii="Arial" w:eastAsia="Arial" w:hAnsi="Arial" w:cs="Arial"/>
                <w:highlight w:val="yellow"/>
              </w:rPr>
              <w:t>Bachillerato</w:t>
            </w: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297"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0" w:type="dxa"/>
            <w:vMerge/>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tc>
      </w:tr>
      <w:tr w:rsidR="00740AEB">
        <w:trPr>
          <w:trHeight w:val="120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732"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741" w:type="dxa"/>
            <w:vMerge/>
            <w:tcBorders>
              <w:top w:val="nil"/>
              <w:left w:val="nil"/>
              <w:right w:val="single" w:sz="4" w:space="0" w:color="000000"/>
            </w:tcBorders>
            <w:shd w:val="clear" w:color="auto" w:fill="auto"/>
            <w:vAlign w:val="center"/>
          </w:tcPr>
          <w:p w:rsidR="00740AEB" w:rsidRDefault="00740AEB">
            <w:pPr>
              <w:spacing w:after="0" w:line="240" w:lineRule="auto"/>
              <w:rPr>
                <w:rFonts w:ascii="Arial" w:eastAsia="Arial" w:hAnsi="Arial" w:cs="Arial"/>
              </w:rPr>
            </w:pPr>
          </w:p>
          <w:p w:rsidR="00740AEB" w:rsidRDefault="00740AEB">
            <w:pPr>
              <w:spacing w:after="0" w:line="240" w:lineRule="auto"/>
              <w:jc w:val="both"/>
              <w:rPr>
                <w:rFonts w:ascii="Arial" w:eastAsia="Arial" w:hAnsi="Arial" w:cs="Arial"/>
              </w:rPr>
            </w:pPr>
          </w:p>
          <w:p w:rsidR="00740AEB" w:rsidRDefault="00740AEB">
            <w:pPr>
              <w:spacing w:after="0" w:line="240" w:lineRule="auto"/>
              <w:jc w:val="center"/>
              <w:rPr>
                <w:rFonts w:ascii="Arial" w:eastAsia="Arial" w:hAnsi="Arial" w:cs="Arial"/>
              </w:rPr>
            </w:pPr>
          </w:p>
        </w:tc>
        <w:tc>
          <w:tcPr>
            <w:tcW w:w="930" w:type="dxa"/>
            <w:tcBorders>
              <w:top w:val="single" w:sz="4" w:space="0" w:color="000000"/>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021" w:type="dxa"/>
            <w:vMerge/>
            <w:tcBorders>
              <w:top w:val="single" w:sz="4" w:space="0" w:color="000000"/>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297"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3" w:type="dxa"/>
            <w:vMerge/>
            <w:tcBorders>
              <w:top w:val="nil"/>
              <w:left w:val="nil"/>
              <w:right w:val="single" w:sz="4" w:space="0" w:color="000000"/>
            </w:tcBorders>
            <w:shd w:val="clear" w:color="auto" w:fill="auto"/>
            <w:vAlign w:val="center"/>
          </w:tcPr>
          <w:p w:rsidR="00740AEB" w:rsidRDefault="00740AEB">
            <w:pPr>
              <w:widowControl w:val="0"/>
              <w:spacing w:after="0"/>
              <w:rPr>
                <w:rFonts w:ascii="Arial" w:eastAsia="Arial" w:hAnsi="Arial" w:cs="Arial"/>
              </w:rPr>
            </w:pPr>
          </w:p>
        </w:tc>
        <w:tc>
          <w:tcPr>
            <w:tcW w:w="1130" w:type="dxa"/>
            <w:vMerge/>
            <w:tcBorders>
              <w:top w:val="nil"/>
              <w:left w:val="nil"/>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p w:rsidR="00740AEB" w:rsidRDefault="00740AEB">
            <w:pPr>
              <w:spacing w:after="0" w:line="240" w:lineRule="auto"/>
              <w:jc w:val="center"/>
              <w:rPr>
                <w:rFonts w:ascii="Arial" w:eastAsia="Arial" w:hAnsi="Arial" w:cs="Arial"/>
              </w:rPr>
            </w:pPr>
          </w:p>
        </w:tc>
      </w:tr>
      <w:tr w:rsidR="00740AEB">
        <w:trPr>
          <w:trHeight w:val="30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Semana de</w:t>
            </w:r>
            <w:r>
              <w:rPr>
                <w:rFonts w:ascii="Arial" w:eastAsia="Arial" w:hAnsi="Arial" w:cs="Arial"/>
              </w:rPr>
              <w:t xml:space="preserve">l idioma. (Articulada con </w:t>
            </w:r>
            <w:r>
              <w:rPr>
                <w:rFonts w:ascii="Arial" w:eastAsia="Arial" w:hAnsi="Arial" w:cs="Arial"/>
              </w:rPr>
              <w:lastRenderedPageBreak/>
              <w:t xml:space="preserve">Artística, educación </w:t>
            </w:r>
          </w:p>
          <w:p w:rsidR="00740AEB" w:rsidRDefault="00A70B60">
            <w:pPr>
              <w:spacing w:after="0" w:line="240" w:lineRule="auto"/>
              <w:jc w:val="both"/>
              <w:rPr>
                <w:rFonts w:ascii="Arial" w:eastAsia="Arial" w:hAnsi="Arial" w:cs="Arial"/>
              </w:rPr>
            </w:pPr>
            <w:r>
              <w:rPr>
                <w:rFonts w:ascii="Arial" w:eastAsia="Arial" w:hAnsi="Arial" w:cs="Arial"/>
              </w:rPr>
              <w:t>física, C. sociales, Lengua castellana, inglés y ética)</w:t>
            </w: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Semana 13</w:t>
            </w:r>
          </w:p>
          <w:p w:rsidR="00740AEB" w:rsidRDefault="00A70B60">
            <w:pPr>
              <w:spacing w:after="0" w:line="240" w:lineRule="auto"/>
              <w:jc w:val="center"/>
              <w:rPr>
                <w:rFonts w:ascii="Arial" w:eastAsia="Arial" w:hAnsi="Arial" w:cs="Arial"/>
              </w:rPr>
            </w:pPr>
            <w:r>
              <w:rPr>
                <w:rFonts w:ascii="Arial" w:eastAsia="Arial" w:hAnsi="Arial" w:cs="Arial"/>
              </w:rPr>
              <w:t xml:space="preserve">Tanto </w:t>
            </w:r>
            <w:r>
              <w:rPr>
                <w:rFonts w:ascii="Arial" w:eastAsia="Arial" w:hAnsi="Arial" w:cs="Arial"/>
              </w:rPr>
              <w:lastRenderedPageBreak/>
              <w:t>primaria como bachillerato desarrollan las actividades de manera independiente.</w:t>
            </w: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0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Exposición de trabajos artísticos.  (Articulada con Artística, C. sociales, Lengua castellana, ética)</w:t>
            </w: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Semana 13</w:t>
            </w:r>
          </w:p>
          <w:p w:rsidR="00740AEB" w:rsidRDefault="00A70B60">
            <w:pPr>
              <w:spacing w:after="0" w:line="240" w:lineRule="auto"/>
              <w:jc w:val="center"/>
              <w:rPr>
                <w:rFonts w:ascii="Arial" w:eastAsia="Arial" w:hAnsi="Arial" w:cs="Arial"/>
              </w:rPr>
            </w:pPr>
            <w:r>
              <w:rPr>
                <w:rFonts w:ascii="Arial" w:eastAsia="Arial" w:hAnsi="Arial" w:cs="Arial"/>
              </w:rPr>
              <w:t>Abril</w:t>
            </w: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Semana 26</w:t>
            </w:r>
          </w:p>
          <w:p w:rsidR="00740AEB" w:rsidRDefault="00A70B60">
            <w:pPr>
              <w:spacing w:after="0" w:line="240" w:lineRule="auto"/>
              <w:jc w:val="center"/>
              <w:rPr>
                <w:rFonts w:ascii="Arial" w:eastAsia="Arial" w:hAnsi="Arial" w:cs="Arial"/>
              </w:rPr>
            </w:pPr>
            <w:r>
              <w:rPr>
                <w:rFonts w:ascii="Arial" w:eastAsia="Arial" w:hAnsi="Arial" w:cs="Arial"/>
              </w:rPr>
              <w:t>Agosto</w:t>
            </w: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Semana 39 Noviembre</w:t>
            </w:r>
          </w:p>
        </w:tc>
      </w:tr>
      <w:tr w:rsidR="00740AEB">
        <w:trPr>
          <w:trHeight w:val="30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Juegos inter colegiados ( Articulada con Educación física, C. sociales y competencias ciudadanas, ética)</w:t>
            </w: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Todo Abril</w:t>
            </w: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0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 xml:space="preserve">Jornada recreativa </w:t>
            </w:r>
            <w:r>
              <w:rPr>
                <w:rFonts w:ascii="Arial" w:eastAsia="Arial" w:hAnsi="Arial" w:cs="Arial"/>
              </w:rPr>
              <w:lastRenderedPageBreak/>
              <w:t>celebración día del niño ( articulada con educación física, C. sociales, ética, artística, ética)</w:t>
            </w: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27 de abril.</w:t>
            </w: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0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Jornada Día de la juventud/ Jornada recreativa, salida institucional (paseo). (Articulada con C. sociales, ética, artística, lengua castellana, educación física)</w:t>
            </w: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Agosto Semana 29</w:t>
            </w:r>
          </w:p>
          <w:p w:rsidR="00740AEB" w:rsidRDefault="00A70B60">
            <w:pPr>
              <w:spacing w:after="0" w:line="240" w:lineRule="auto"/>
              <w:jc w:val="center"/>
              <w:rPr>
                <w:rFonts w:ascii="Arial" w:eastAsia="Arial" w:hAnsi="Arial" w:cs="Arial"/>
              </w:rPr>
            </w:pPr>
            <w:r>
              <w:rPr>
                <w:rFonts w:ascii="Arial" w:eastAsia="Arial" w:hAnsi="Arial" w:cs="Arial"/>
                <w:highlight w:val="yellow"/>
              </w:rPr>
              <w:t>Bachillearto</w:t>
            </w: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0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Salida pedagógica (Feria del Libro) (Articulada con Artística, C. sociales, Lengua castellana e inglés)</w:t>
            </w: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Septiembre</w:t>
            </w:r>
          </w:p>
          <w:p w:rsidR="00740AEB" w:rsidRDefault="00A70B60">
            <w:pPr>
              <w:spacing w:after="0" w:line="240" w:lineRule="auto"/>
              <w:jc w:val="center"/>
              <w:rPr>
                <w:rFonts w:ascii="Arial" w:eastAsia="Arial" w:hAnsi="Arial" w:cs="Arial"/>
              </w:rPr>
            </w:pPr>
            <w:r>
              <w:rPr>
                <w:rFonts w:ascii="Arial" w:eastAsia="Arial" w:hAnsi="Arial" w:cs="Arial"/>
              </w:rPr>
              <w:t>Semana 31</w:t>
            </w: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4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Plan lector (Articulada con ética, artística, lengua castellana)</w:t>
            </w:r>
          </w:p>
        </w:tc>
        <w:tc>
          <w:tcPr>
            <w:tcW w:w="741"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Cada 15 días durante todo el año lectivo.</w:t>
            </w: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4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Juegos inter clase ( Articulada con Educación física, C, sociales, ética)</w:t>
            </w: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 xml:space="preserve">Febrero </w:t>
            </w:r>
          </w:p>
        </w:tc>
        <w:tc>
          <w:tcPr>
            <w:tcW w:w="865"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w:t>
            </w:r>
          </w:p>
        </w:tc>
        <w:tc>
          <w:tcPr>
            <w:tcW w:w="1021"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w:t>
            </w:r>
          </w:p>
        </w:tc>
        <w:tc>
          <w:tcPr>
            <w:tcW w:w="1133"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w:t>
            </w:r>
          </w:p>
        </w:tc>
        <w:tc>
          <w:tcPr>
            <w:tcW w:w="1133"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w:t>
            </w:r>
          </w:p>
        </w:tc>
        <w:tc>
          <w:tcPr>
            <w:tcW w:w="1133"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w:t>
            </w:r>
          </w:p>
        </w:tc>
        <w:tc>
          <w:tcPr>
            <w:tcW w:w="1133"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w:t>
            </w:r>
          </w:p>
        </w:tc>
        <w:tc>
          <w:tcPr>
            <w:tcW w:w="1297"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w:t>
            </w:r>
          </w:p>
        </w:tc>
        <w:tc>
          <w:tcPr>
            <w:tcW w:w="1133"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 </w:t>
            </w:r>
          </w:p>
        </w:tc>
        <w:tc>
          <w:tcPr>
            <w:tcW w:w="1130"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Noviembre </w:t>
            </w:r>
          </w:p>
        </w:tc>
      </w:tr>
      <w:tr w:rsidR="00740AEB">
        <w:trPr>
          <w:trHeight w:val="34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both"/>
              <w:rPr>
                <w:rFonts w:ascii="Arial" w:eastAsia="Arial" w:hAnsi="Arial" w:cs="Arial"/>
              </w:rPr>
            </w:pPr>
            <w:r>
              <w:rPr>
                <w:rFonts w:ascii="Arial" w:eastAsia="Arial" w:hAnsi="Arial" w:cs="Arial"/>
              </w:rPr>
              <w:t>Jornada  recreativa, (Halloween) (Articulada con C. sociales, ética, artística, lengua castellana, educación física)</w:t>
            </w: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A70B60">
            <w:pPr>
              <w:spacing w:after="0" w:line="240" w:lineRule="auto"/>
              <w:jc w:val="center"/>
              <w:rPr>
                <w:rFonts w:ascii="Arial" w:eastAsia="Arial" w:hAnsi="Arial" w:cs="Arial"/>
              </w:rPr>
            </w:pPr>
            <w:r>
              <w:rPr>
                <w:rFonts w:ascii="Arial" w:eastAsia="Arial" w:hAnsi="Arial" w:cs="Arial"/>
              </w:rPr>
              <w:t>Octubre 31</w:t>
            </w:r>
          </w:p>
          <w:p w:rsidR="00740AEB" w:rsidRDefault="00A70B60">
            <w:pPr>
              <w:spacing w:after="0" w:line="240" w:lineRule="auto"/>
              <w:jc w:val="center"/>
              <w:rPr>
                <w:rFonts w:ascii="Arial" w:eastAsia="Arial" w:hAnsi="Arial" w:cs="Arial"/>
              </w:rPr>
            </w:pPr>
            <w:r>
              <w:rPr>
                <w:rFonts w:ascii="Arial" w:eastAsia="Arial" w:hAnsi="Arial" w:cs="Arial"/>
              </w:rPr>
              <w:t>Semana 37</w:t>
            </w: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4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both"/>
              <w:rPr>
                <w:rFonts w:ascii="Arial" w:eastAsia="Arial" w:hAnsi="Arial" w:cs="Arial"/>
              </w:rPr>
            </w:pP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4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both"/>
              <w:rPr>
                <w:rFonts w:ascii="Arial" w:eastAsia="Arial" w:hAnsi="Arial" w:cs="Arial"/>
              </w:rPr>
            </w:pP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sz w:val="20"/>
                <w:szCs w:val="20"/>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4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both"/>
              <w:rPr>
                <w:rFonts w:ascii="Arial" w:eastAsia="Arial" w:hAnsi="Arial" w:cs="Arial"/>
              </w:rPr>
            </w:pPr>
            <w:bookmarkStart w:id="3" w:name="_1fob9te" w:colFirst="0" w:colLast="0"/>
            <w:bookmarkEnd w:id="3"/>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40"/>
        </w:trPr>
        <w:tc>
          <w:tcPr>
            <w:tcW w:w="1329" w:type="dxa"/>
            <w:vMerge/>
            <w:tcBorders>
              <w:top w:val="nil"/>
              <w:left w:val="single" w:sz="4" w:space="0" w:color="000000"/>
              <w:bottom w:val="single" w:sz="4" w:space="0" w:color="000000"/>
              <w:right w:val="single" w:sz="4" w:space="0" w:color="000000"/>
            </w:tcBorders>
            <w:shd w:val="clear" w:color="auto" w:fill="auto"/>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both"/>
              <w:rPr>
                <w:rFonts w:ascii="Arial" w:eastAsia="Arial" w:hAnsi="Arial" w:cs="Arial"/>
              </w:rPr>
            </w:pP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r w:rsidR="00740AEB">
        <w:trPr>
          <w:trHeight w:val="340"/>
        </w:trPr>
        <w:tc>
          <w:tcPr>
            <w:tcW w:w="1329" w:type="dxa"/>
            <w:tcBorders>
              <w:top w:val="nil"/>
              <w:left w:val="single" w:sz="4" w:space="0" w:color="000000"/>
              <w:bottom w:val="single" w:sz="4" w:space="0" w:color="000000"/>
              <w:right w:val="single" w:sz="4" w:space="0" w:color="000000"/>
            </w:tcBorders>
            <w:vAlign w:val="center"/>
          </w:tcPr>
          <w:p w:rsidR="00740AEB" w:rsidRDefault="00740AEB">
            <w:pPr>
              <w:spacing w:after="0" w:line="240" w:lineRule="auto"/>
              <w:rPr>
                <w:rFonts w:ascii="Arial" w:eastAsia="Arial" w:hAnsi="Arial" w:cs="Arial"/>
              </w:rPr>
            </w:pPr>
          </w:p>
        </w:tc>
        <w:tc>
          <w:tcPr>
            <w:tcW w:w="1732"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both"/>
              <w:rPr>
                <w:rFonts w:ascii="Arial" w:eastAsia="Arial" w:hAnsi="Arial" w:cs="Arial"/>
              </w:rPr>
            </w:pPr>
          </w:p>
        </w:tc>
        <w:tc>
          <w:tcPr>
            <w:tcW w:w="74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9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865"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021"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297"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3"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c>
          <w:tcPr>
            <w:tcW w:w="1130" w:type="dxa"/>
            <w:tcBorders>
              <w:top w:val="nil"/>
              <w:left w:val="nil"/>
              <w:bottom w:val="single" w:sz="4" w:space="0" w:color="000000"/>
              <w:right w:val="single" w:sz="4" w:space="0" w:color="000000"/>
            </w:tcBorders>
            <w:shd w:val="clear" w:color="auto" w:fill="auto"/>
            <w:vAlign w:val="center"/>
          </w:tcPr>
          <w:p w:rsidR="00740AEB" w:rsidRDefault="00740AEB">
            <w:pPr>
              <w:spacing w:after="0" w:line="240" w:lineRule="auto"/>
              <w:jc w:val="center"/>
              <w:rPr>
                <w:rFonts w:ascii="Arial" w:eastAsia="Arial" w:hAnsi="Arial" w:cs="Arial"/>
              </w:rPr>
            </w:pPr>
          </w:p>
        </w:tc>
      </w:tr>
    </w:tbl>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tbl>
      <w:tblPr>
        <w:tblStyle w:val="ac"/>
        <w:tblW w:w="148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0"/>
      </w:tblGrid>
      <w:tr w:rsidR="00740AEB">
        <w:trPr>
          <w:trHeight w:val="240"/>
        </w:trPr>
        <w:tc>
          <w:tcPr>
            <w:tcW w:w="14800" w:type="dxa"/>
            <w:shd w:val="clear" w:color="auto" w:fill="D9D9D9"/>
          </w:tcPr>
          <w:p w:rsidR="00740AEB" w:rsidRDefault="00A70B60">
            <w:pPr>
              <w:numPr>
                <w:ilvl w:val="0"/>
                <w:numId w:val="4"/>
              </w:numPr>
              <w:spacing w:after="0" w:line="240" w:lineRule="auto"/>
              <w:rPr>
                <w:rFonts w:ascii="Arial" w:eastAsia="Arial" w:hAnsi="Arial" w:cs="Arial"/>
                <w:b/>
              </w:rPr>
            </w:pPr>
            <w:r>
              <w:rPr>
                <w:rFonts w:ascii="Arial" w:eastAsia="Arial" w:hAnsi="Arial" w:cs="Arial"/>
                <w:b/>
              </w:rPr>
              <w:t xml:space="preserve">EVALUACIÓN.   </w:t>
            </w:r>
          </w:p>
        </w:tc>
      </w:tr>
      <w:tr w:rsidR="00740AEB">
        <w:trPr>
          <w:trHeight w:val="1440"/>
        </w:trPr>
        <w:tc>
          <w:tcPr>
            <w:tcW w:w="14800" w:type="dxa"/>
            <w:shd w:val="clear" w:color="auto" w:fill="auto"/>
          </w:tcPr>
          <w:p w:rsidR="00740AEB" w:rsidRDefault="00740AEB">
            <w:pPr>
              <w:spacing w:after="0" w:line="240" w:lineRule="auto"/>
              <w:rPr>
                <w:rFonts w:ascii="Arial" w:eastAsia="Arial" w:hAnsi="Arial" w:cs="Arial"/>
              </w:rPr>
            </w:pPr>
          </w:p>
          <w:p w:rsidR="00740AEB" w:rsidRDefault="00A70B60">
            <w:pPr>
              <w:rPr>
                <w:rFonts w:ascii="Arial" w:eastAsia="Arial" w:hAnsi="Arial" w:cs="Arial"/>
              </w:rPr>
            </w:pPr>
            <w:r>
              <w:rPr>
                <w:rFonts w:ascii="Arial" w:eastAsia="Arial" w:hAnsi="Arial" w:cs="Arial"/>
              </w:rPr>
              <w:t>El proyecto es de evaluación permanente y sistemáticamente, con miras a esto se han establecido las siguientes pautas:</w:t>
            </w:r>
          </w:p>
          <w:p w:rsidR="00740AEB" w:rsidRDefault="00740AEB">
            <w:pPr>
              <w:rPr>
                <w:rFonts w:ascii="Arial" w:eastAsia="Arial" w:hAnsi="Arial" w:cs="Arial"/>
              </w:rPr>
            </w:pPr>
          </w:p>
          <w:p w:rsidR="00740AEB" w:rsidRDefault="00A70B60">
            <w:pPr>
              <w:numPr>
                <w:ilvl w:val="0"/>
                <w:numId w:val="3"/>
              </w:numPr>
              <w:spacing w:after="0" w:line="240" w:lineRule="auto"/>
            </w:pPr>
            <w:r>
              <w:rPr>
                <w:rFonts w:ascii="Arial" w:eastAsia="Arial" w:hAnsi="Arial" w:cs="Arial"/>
              </w:rPr>
              <w:t>evaluación colectiva a cada una de las actividades y eventos que se realicen.</w:t>
            </w:r>
          </w:p>
          <w:p w:rsidR="00740AEB" w:rsidRDefault="00A70B60">
            <w:pPr>
              <w:numPr>
                <w:ilvl w:val="0"/>
                <w:numId w:val="3"/>
              </w:numPr>
              <w:spacing w:after="0" w:line="240" w:lineRule="auto"/>
            </w:pPr>
            <w:r>
              <w:rPr>
                <w:rFonts w:ascii="Arial" w:eastAsia="Arial" w:hAnsi="Arial" w:cs="Arial"/>
              </w:rPr>
              <w:t>participación de los diferentes actores de la comunidad educativa en cada actividad como mecanismo para garantizar el éxito del proyecto.</w:t>
            </w:r>
          </w:p>
          <w:p w:rsidR="00740AEB" w:rsidRDefault="00A70B60">
            <w:pPr>
              <w:numPr>
                <w:ilvl w:val="0"/>
                <w:numId w:val="3"/>
              </w:numPr>
              <w:spacing w:after="0" w:line="240" w:lineRule="auto"/>
            </w:pPr>
            <w:r>
              <w:rPr>
                <w:rFonts w:ascii="Arial" w:eastAsia="Arial" w:hAnsi="Arial" w:cs="Arial"/>
              </w:rPr>
              <w:t>Evaluar la actitud y disposición de maes</w:t>
            </w:r>
            <w:r>
              <w:rPr>
                <w:rFonts w:ascii="Arial" w:eastAsia="Arial" w:hAnsi="Arial" w:cs="Arial"/>
              </w:rPr>
              <w:t>tros y estudiar la ejecución de cada actividad.</w:t>
            </w:r>
          </w:p>
          <w:p w:rsidR="00740AEB" w:rsidRDefault="00A70B60">
            <w:pPr>
              <w:numPr>
                <w:ilvl w:val="0"/>
                <w:numId w:val="3"/>
              </w:numPr>
              <w:spacing w:after="0" w:line="240" w:lineRule="auto"/>
            </w:pPr>
            <w:r>
              <w:rPr>
                <w:rFonts w:ascii="Arial" w:eastAsia="Arial" w:hAnsi="Arial" w:cs="Arial"/>
              </w:rPr>
              <w:t>Espacios de evaluación entre directivos y docentes respecto a la ejecución de las diferentes actividades.</w:t>
            </w:r>
          </w:p>
          <w:p w:rsidR="00740AEB" w:rsidRDefault="00A70B60">
            <w:pPr>
              <w:numPr>
                <w:ilvl w:val="0"/>
                <w:numId w:val="3"/>
              </w:numPr>
              <w:spacing w:after="0" w:line="240" w:lineRule="auto"/>
            </w:pPr>
            <w:r>
              <w:rPr>
                <w:rFonts w:ascii="Arial" w:eastAsia="Arial" w:hAnsi="Arial" w:cs="Arial"/>
              </w:rPr>
              <w:t>Delimitar estrategias que permitan evaluar el impacto y transformación de la convivencia entre los int</w:t>
            </w:r>
            <w:r>
              <w:rPr>
                <w:rFonts w:ascii="Arial" w:eastAsia="Arial" w:hAnsi="Arial" w:cs="Arial"/>
              </w:rPr>
              <w:t>egrantes de la comunidad.</w:t>
            </w:r>
          </w:p>
          <w:p w:rsidR="00740AEB" w:rsidRDefault="00A70B60">
            <w:pPr>
              <w:numPr>
                <w:ilvl w:val="0"/>
                <w:numId w:val="3"/>
              </w:numPr>
              <w:spacing w:after="0" w:line="240" w:lineRule="auto"/>
            </w:pPr>
            <w:r>
              <w:rPr>
                <w:rFonts w:ascii="Arial" w:eastAsia="Arial" w:hAnsi="Arial" w:cs="Arial"/>
              </w:rPr>
              <w:t>Tasar el nivel de articulación entre valores de convivencia y actividades propuestas en el proyecto de tiempo libre.</w:t>
            </w: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p w:rsidR="00740AEB" w:rsidRDefault="00740AEB">
            <w:pPr>
              <w:spacing w:after="0" w:line="240" w:lineRule="auto"/>
              <w:rPr>
                <w:rFonts w:ascii="Arial" w:eastAsia="Arial" w:hAnsi="Arial" w:cs="Arial"/>
              </w:rPr>
            </w:pPr>
          </w:p>
        </w:tc>
      </w:tr>
    </w:tbl>
    <w:p w:rsidR="00740AEB" w:rsidRDefault="00740AEB">
      <w:pPr>
        <w:spacing w:after="0" w:line="240" w:lineRule="auto"/>
        <w:rPr>
          <w:rFonts w:ascii="Arial" w:eastAsia="Arial" w:hAnsi="Arial" w:cs="Arial"/>
        </w:rPr>
      </w:pPr>
    </w:p>
    <w:sectPr w:rsidR="00740AEB">
      <w:headerReference w:type="default" r:id="rId7"/>
      <w:pgSz w:w="16838" w:h="11906"/>
      <w:pgMar w:top="1134" w:right="1134" w:bottom="1559"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B60" w:rsidRDefault="00A70B60">
      <w:pPr>
        <w:spacing w:after="0" w:line="240" w:lineRule="auto"/>
      </w:pPr>
      <w:r>
        <w:separator/>
      </w:r>
    </w:p>
  </w:endnote>
  <w:endnote w:type="continuationSeparator" w:id="0">
    <w:p w:rsidR="00A70B60" w:rsidRDefault="00A7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B60" w:rsidRDefault="00A70B60">
      <w:pPr>
        <w:spacing w:after="0" w:line="240" w:lineRule="auto"/>
      </w:pPr>
      <w:r>
        <w:separator/>
      </w:r>
    </w:p>
  </w:footnote>
  <w:footnote w:type="continuationSeparator" w:id="0">
    <w:p w:rsidR="00A70B60" w:rsidRDefault="00A7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AEB" w:rsidRDefault="00740AEB">
    <w:pPr>
      <w:widowControl w:val="0"/>
      <w:spacing w:after="0"/>
      <w:rPr>
        <w:rFonts w:ascii="Arial" w:eastAsia="Arial" w:hAnsi="Arial" w:cs="Arial"/>
      </w:rPr>
    </w:pPr>
  </w:p>
  <w:tbl>
    <w:tblPr>
      <w:tblStyle w:val="ad"/>
      <w:tblW w:w="100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9"/>
      <w:gridCol w:w="4909"/>
      <w:gridCol w:w="3010"/>
    </w:tblGrid>
    <w:tr w:rsidR="00740AEB">
      <w:trPr>
        <w:trHeight w:val="280"/>
      </w:trPr>
      <w:tc>
        <w:tcPr>
          <w:tcW w:w="2129" w:type="dxa"/>
          <w:vMerge w:val="restart"/>
        </w:tcPr>
        <w:p w:rsidR="00740AEB" w:rsidRDefault="00A70B60">
          <w:pPr>
            <w:tabs>
              <w:tab w:val="center" w:pos="4252"/>
              <w:tab w:val="right" w:pos="8504"/>
            </w:tabs>
            <w:spacing w:after="0" w:line="240" w:lineRule="auto"/>
            <w:jc w:val="center"/>
            <w:rPr>
              <w:rFonts w:ascii="Arial" w:eastAsia="Arial" w:hAnsi="Arial" w:cs="Arial"/>
              <w:smallCaps/>
            </w:rPr>
          </w:pPr>
          <w:r>
            <w:rPr>
              <w:noProof/>
              <w:lang w:val="es-CO"/>
            </w:rPr>
            <w:drawing>
              <wp:anchor distT="0" distB="0" distL="114300" distR="114300" simplePos="0" relativeHeight="251658240" behindDoc="0" locked="0" layoutInCell="1" hidden="0" allowOverlap="1">
                <wp:simplePos x="0" y="0"/>
                <wp:positionH relativeFrom="margin">
                  <wp:posOffset>3175</wp:posOffset>
                </wp:positionH>
                <wp:positionV relativeFrom="paragraph">
                  <wp:posOffset>65405</wp:posOffset>
                </wp:positionV>
                <wp:extent cx="814705" cy="6032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4705" cy="603250"/>
                        </a:xfrm>
                        <a:prstGeom prst="rect">
                          <a:avLst/>
                        </a:prstGeom>
                        <a:ln/>
                      </pic:spPr>
                    </pic:pic>
                  </a:graphicData>
                </a:graphic>
              </wp:anchor>
            </w:drawing>
          </w:r>
        </w:p>
      </w:tc>
      <w:tc>
        <w:tcPr>
          <w:tcW w:w="4909" w:type="dxa"/>
          <w:vMerge w:val="restart"/>
          <w:vAlign w:val="center"/>
        </w:tcPr>
        <w:p w:rsidR="00740AEB" w:rsidRDefault="00A70B60">
          <w:pPr>
            <w:tabs>
              <w:tab w:val="center" w:pos="4252"/>
              <w:tab w:val="right" w:pos="8504"/>
            </w:tabs>
            <w:spacing w:after="0" w:line="240" w:lineRule="auto"/>
            <w:jc w:val="center"/>
            <w:rPr>
              <w:rFonts w:ascii="Arial" w:eastAsia="Arial" w:hAnsi="Arial" w:cs="Arial"/>
              <w:b/>
              <w:smallCaps/>
              <w:sz w:val="20"/>
              <w:szCs w:val="20"/>
            </w:rPr>
          </w:pPr>
          <w:r>
            <w:rPr>
              <w:rFonts w:ascii="Arial" w:eastAsia="Arial" w:hAnsi="Arial" w:cs="Arial"/>
              <w:b/>
              <w:smallCaps/>
              <w:sz w:val="20"/>
              <w:szCs w:val="20"/>
            </w:rPr>
            <w:t>SISTEMA DE GESTION DE CALIDAD</w:t>
          </w:r>
        </w:p>
        <w:p w:rsidR="00740AEB" w:rsidRDefault="00740AEB">
          <w:pPr>
            <w:tabs>
              <w:tab w:val="center" w:pos="4252"/>
              <w:tab w:val="right" w:pos="8504"/>
            </w:tabs>
            <w:spacing w:after="0" w:line="240" w:lineRule="auto"/>
            <w:rPr>
              <w:rFonts w:ascii="Arial" w:eastAsia="Arial" w:hAnsi="Arial" w:cs="Arial"/>
              <w:b/>
              <w:smallCaps/>
              <w:sz w:val="20"/>
              <w:szCs w:val="20"/>
            </w:rPr>
          </w:pPr>
        </w:p>
      </w:tc>
      <w:tc>
        <w:tcPr>
          <w:tcW w:w="3010" w:type="dxa"/>
          <w:vAlign w:val="center"/>
        </w:tcPr>
        <w:p w:rsidR="00740AEB" w:rsidRDefault="00A70B60">
          <w:pPr>
            <w:tabs>
              <w:tab w:val="center" w:pos="4252"/>
              <w:tab w:val="right" w:pos="8504"/>
            </w:tabs>
            <w:spacing w:after="0" w:line="240" w:lineRule="auto"/>
            <w:jc w:val="center"/>
            <w:rPr>
              <w:rFonts w:ascii="Arial" w:eastAsia="Arial" w:hAnsi="Arial" w:cs="Arial"/>
              <w:b/>
              <w:smallCaps/>
              <w:sz w:val="20"/>
              <w:szCs w:val="20"/>
            </w:rPr>
          </w:pPr>
          <w:r>
            <w:rPr>
              <w:rFonts w:ascii="Arial" w:eastAsia="Arial" w:hAnsi="Arial" w:cs="Arial"/>
              <w:b/>
              <w:sz w:val="20"/>
              <w:szCs w:val="20"/>
            </w:rPr>
            <w:t>Código</w:t>
          </w:r>
          <w:r>
            <w:rPr>
              <w:rFonts w:ascii="Arial" w:eastAsia="Arial" w:hAnsi="Arial" w:cs="Arial"/>
              <w:b/>
              <w:smallCaps/>
              <w:sz w:val="20"/>
              <w:szCs w:val="20"/>
            </w:rPr>
            <w:t xml:space="preserve">: </w:t>
          </w:r>
          <w:r>
            <w:rPr>
              <w:rFonts w:ascii="Arial" w:eastAsia="Arial" w:hAnsi="Arial" w:cs="Arial"/>
              <w:b/>
              <w:smallCaps/>
              <w:color w:val="FF0000"/>
              <w:sz w:val="20"/>
              <w:szCs w:val="20"/>
            </w:rPr>
            <w:t>AC-PY02</w:t>
          </w:r>
        </w:p>
      </w:tc>
    </w:tr>
    <w:tr w:rsidR="00740AEB">
      <w:trPr>
        <w:trHeight w:val="280"/>
      </w:trPr>
      <w:tc>
        <w:tcPr>
          <w:tcW w:w="2129" w:type="dxa"/>
          <w:vMerge/>
        </w:tcPr>
        <w:p w:rsidR="00740AEB" w:rsidRDefault="00740AEB">
          <w:pPr>
            <w:widowControl w:val="0"/>
            <w:spacing w:after="0"/>
            <w:rPr>
              <w:rFonts w:ascii="Arial" w:eastAsia="Arial" w:hAnsi="Arial" w:cs="Arial"/>
              <w:b/>
              <w:smallCaps/>
              <w:sz w:val="20"/>
              <w:szCs w:val="20"/>
            </w:rPr>
          </w:pPr>
        </w:p>
      </w:tc>
      <w:tc>
        <w:tcPr>
          <w:tcW w:w="4909" w:type="dxa"/>
          <w:vMerge/>
          <w:vAlign w:val="center"/>
        </w:tcPr>
        <w:p w:rsidR="00740AEB" w:rsidRDefault="00740AEB">
          <w:pPr>
            <w:widowControl w:val="0"/>
            <w:spacing w:after="0"/>
            <w:rPr>
              <w:rFonts w:ascii="Arial" w:eastAsia="Arial" w:hAnsi="Arial" w:cs="Arial"/>
              <w:b/>
              <w:smallCaps/>
              <w:sz w:val="20"/>
              <w:szCs w:val="20"/>
            </w:rPr>
          </w:pPr>
        </w:p>
        <w:p w:rsidR="00740AEB" w:rsidRDefault="00740AEB">
          <w:pPr>
            <w:tabs>
              <w:tab w:val="center" w:pos="4252"/>
              <w:tab w:val="right" w:pos="8504"/>
            </w:tabs>
            <w:spacing w:after="0" w:line="240" w:lineRule="auto"/>
            <w:jc w:val="center"/>
            <w:rPr>
              <w:rFonts w:ascii="Arial" w:eastAsia="Arial" w:hAnsi="Arial" w:cs="Arial"/>
              <w:smallCaps/>
            </w:rPr>
          </w:pPr>
        </w:p>
        <w:p w:rsidR="00740AEB" w:rsidRDefault="00740AEB">
          <w:pPr>
            <w:tabs>
              <w:tab w:val="center" w:pos="4252"/>
              <w:tab w:val="right" w:pos="8504"/>
            </w:tabs>
            <w:spacing w:after="0" w:line="240" w:lineRule="auto"/>
            <w:jc w:val="center"/>
            <w:rPr>
              <w:rFonts w:ascii="Arial" w:eastAsia="Arial" w:hAnsi="Arial" w:cs="Arial"/>
              <w:b/>
              <w:smallCaps/>
              <w:sz w:val="20"/>
              <w:szCs w:val="20"/>
            </w:rPr>
          </w:pPr>
        </w:p>
      </w:tc>
      <w:tc>
        <w:tcPr>
          <w:tcW w:w="3010" w:type="dxa"/>
          <w:vAlign w:val="center"/>
        </w:tcPr>
        <w:p w:rsidR="00740AEB" w:rsidRDefault="00A70B60">
          <w:pPr>
            <w:tabs>
              <w:tab w:val="center" w:pos="4252"/>
              <w:tab w:val="right" w:pos="8504"/>
            </w:tabs>
            <w:spacing w:after="0" w:line="240" w:lineRule="auto"/>
            <w:jc w:val="center"/>
            <w:rPr>
              <w:rFonts w:ascii="Arial" w:eastAsia="Arial" w:hAnsi="Arial" w:cs="Arial"/>
              <w:b/>
              <w:sz w:val="20"/>
              <w:szCs w:val="20"/>
            </w:rPr>
          </w:pPr>
          <w:r>
            <w:rPr>
              <w:rFonts w:ascii="Arial" w:eastAsia="Arial" w:hAnsi="Arial" w:cs="Arial"/>
              <w:b/>
              <w:sz w:val="20"/>
              <w:szCs w:val="20"/>
            </w:rPr>
            <w:t xml:space="preserve">Versión 1 </w:t>
          </w:r>
        </w:p>
      </w:tc>
    </w:tr>
    <w:tr w:rsidR="00740AEB">
      <w:trPr>
        <w:trHeight w:val="540"/>
      </w:trPr>
      <w:tc>
        <w:tcPr>
          <w:tcW w:w="2129" w:type="dxa"/>
          <w:vMerge/>
        </w:tcPr>
        <w:p w:rsidR="00740AEB" w:rsidRDefault="00740AEB">
          <w:pPr>
            <w:tabs>
              <w:tab w:val="center" w:pos="4252"/>
              <w:tab w:val="right" w:pos="8504"/>
            </w:tabs>
            <w:spacing w:after="0" w:line="240" w:lineRule="auto"/>
            <w:jc w:val="center"/>
            <w:rPr>
              <w:rFonts w:ascii="Arial" w:eastAsia="Arial" w:hAnsi="Arial" w:cs="Arial"/>
              <w:sz w:val="20"/>
              <w:szCs w:val="20"/>
            </w:rPr>
          </w:pPr>
        </w:p>
      </w:tc>
      <w:tc>
        <w:tcPr>
          <w:tcW w:w="4909" w:type="dxa"/>
          <w:vAlign w:val="center"/>
        </w:tcPr>
        <w:p w:rsidR="00740AEB" w:rsidRDefault="00A70B60">
          <w:pPr>
            <w:tabs>
              <w:tab w:val="center" w:pos="4252"/>
              <w:tab w:val="right" w:pos="8504"/>
            </w:tabs>
            <w:spacing w:after="0" w:line="240" w:lineRule="auto"/>
            <w:jc w:val="center"/>
            <w:rPr>
              <w:rFonts w:ascii="Arial" w:eastAsia="Arial" w:hAnsi="Arial" w:cs="Arial"/>
              <w:b/>
              <w:sz w:val="20"/>
              <w:szCs w:val="20"/>
            </w:rPr>
          </w:pPr>
          <w:r>
            <w:rPr>
              <w:rFonts w:ascii="Arial" w:eastAsia="Arial" w:hAnsi="Arial" w:cs="Arial"/>
              <w:b/>
              <w:smallCaps/>
              <w:sz w:val="20"/>
              <w:szCs w:val="20"/>
            </w:rPr>
            <w:t xml:space="preserve">PROYECTO </w:t>
          </w:r>
          <w:r>
            <w:rPr>
              <w:rFonts w:ascii="Arial" w:eastAsia="Arial" w:hAnsi="Arial" w:cs="Arial"/>
              <w:b/>
              <w:smallCaps/>
              <w:color w:val="FF0000"/>
              <w:sz w:val="20"/>
              <w:szCs w:val="20"/>
            </w:rPr>
            <w:t>SALUDARTE</w:t>
          </w:r>
        </w:p>
      </w:tc>
      <w:tc>
        <w:tcPr>
          <w:tcW w:w="3010" w:type="dxa"/>
          <w:vAlign w:val="center"/>
        </w:tcPr>
        <w:p w:rsidR="00740AEB" w:rsidRDefault="00A70B60">
          <w:pPr>
            <w:tabs>
              <w:tab w:val="center" w:pos="4252"/>
              <w:tab w:val="right" w:pos="8504"/>
            </w:tabs>
            <w:spacing w:after="0" w:line="240" w:lineRule="auto"/>
            <w:jc w:val="center"/>
            <w:rPr>
              <w:rFonts w:ascii="Arial" w:eastAsia="Arial" w:hAnsi="Arial" w:cs="Arial"/>
              <w:b/>
              <w:sz w:val="20"/>
              <w:szCs w:val="20"/>
            </w:rPr>
          </w:pPr>
          <w:r>
            <w:rPr>
              <w:rFonts w:ascii="Arial" w:eastAsia="Arial" w:hAnsi="Arial" w:cs="Arial"/>
              <w:b/>
              <w:sz w:val="20"/>
              <w:szCs w:val="20"/>
            </w:rPr>
            <w:t xml:space="preserve">Página </w:t>
          </w:r>
          <w:r>
            <w:rPr>
              <w:rFonts w:ascii="Arial" w:eastAsia="Arial" w:hAnsi="Arial" w:cs="Arial"/>
              <w:b/>
              <w:sz w:val="20"/>
              <w:szCs w:val="20"/>
            </w:rPr>
            <w:fldChar w:fldCharType="begin"/>
          </w:r>
          <w:r>
            <w:rPr>
              <w:rFonts w:ascii="Arial" w:eastAsia="Arial" w:hAnsi="Arial" w:cs="Arial"/>
              <w:b/>
              <w:sz w:val="20"/>
              <w:szCs w:val="20"/>
            </w:rPr>
            <w:instrText>PAGE</w:instrText>
          </w:r>
          <w:r w:rsidR="00395F0D">
            <w:rPr>
              <w:rFonts w:ascii="Arial" w:eastAsia="Arial" w:hAnsi="Arial" w:cs="Arial"/>
              <w:b/>
              <w:sz w:val="20"/>
              <w:szCs w:val="20"/>
            </w:rPr>
            <w:fldChar w:fldCharType="separate"/>
          </w:r>
          <w:r w:rsidR="00395F0D">
            <w:rPr>
              <w:rFonts w:ascii="Arial" w:eastAsia="Arial" w:hAnsi="Arial" w:cs="Arial"/>
              <w:b/>
              <w:noProof/>
              <w:sz w:val="20"/>
              <w:szCs w:val="20"/>
            </w:rPr>
            <w:t>2</w:t>
          </w:r>
          <w:r>
            <w:rPr>
              <w:rFonts w:ascii="Arial" w:eastAsia="Arial" w:hAnsi="Arial" w:cs="Arial"/>
              <w:b/>
              <w:sz w:val="20"/>
              <w:szCs w:val="20"/>
            </w:rPr>
            <w:fldChar w:fldCharType="end"/>
          </w:r>
          <w:r>
            <w:rPr>
              <w:rFonts w:ascii="Arial" w:eastAsia="Arial" w:hAnsi="Arial" w:cs="Arial"/>
              <w:b/>
              <w:sz w:val="20"/>
              <w:szCs w:val="20"/>
            </w:rPr>
            <w:t xml:space="preserve"> de </w:t>
          </w:r>
          <w:r>
            <w:rPr>
              <w:rFonts w:ascii="Arial" w:eastAsia="Arial" w:hAnsi="Arial" w:cs="Arial"/>
              <w:b/>
              <w:sz w:val="20"/>
              <w:szCs w:val="20"/>
            </w:rPr>
            <w:fldChar w:fldCharType="begin"/>
          </w:r>
          <w:r>
            <w:rPr>
              <w:rFonts w:ascii="Arial" w:eastAsia="Arial" w:hAnsi="Arial" w:cs="Arial"/>
              <w:b/>
              <w:sz w:val="20"/>
              <w:szCs w:val="20"/>
            </w:rPr>
            <w:instrText>NUMPAGES</w:instrText>
          </w:r>
          <w:r w:rsidR="00395F0D">
            <w:rPr>
              <w:rFonts w:ascii="Arial" w:eastAsia="Arial" w:hAnsi="Arial" w:cs="Arial"/>
              <w:b/>
              <w:sz w:val="20"/>
              <w:szCs w:val="20"/>
            </w:rPr>
            <w:fldChar w:fldCharType="separate"/>
          </w:r>
          <w:r w:rsidR="00395F0D">
            <w:rPr>
              <w:rFonts w:ascii="Arial" w:eastAsia="Arial" w:hAnsi="Arial" w:cs="Arial"/>
              <w:b/>
              <w:noProof/>
              <w:sz w:val="20"/>
              <w:szCs w:val="20"/>
            </w:rPr>
            <w:t>21</w:t>
          </w:r>
          <w:r>
            <w:rPr>
              <w:rFonts w:ascii="Arial" w:eastAsia="Arial" w:hAnsi="Arial" w:cs="Arial"/>
              <w:b/>
              <w:sz w:val="20"/>
              <w:szCs w:val="20"/>
            </w:rPr>
            <w:fldChar w:fldCharType="end"/>
          </w:r>
        </w:p>
      </w:tc>
    </w:tr>
  </w:tbl>
  <w:p w:rsidR="00740AEB" w:rsidRDefault="00740AEB">
    <w:pPr>
      <w:tabs>
        <w:tab w:val="center" w:pos="4252"/>
        <w:tab w:val="right" w:pos="8504"/>
      </w:tabs>
      <w:spacing w:after="0" w:line="240" w:lineRule="auto"/>
      <w:ind w:left="-709"/>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931AC"/>
    <w:multiLevelType w:val="multilevel"/>
    <w:tmpl w:val="B3DA3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596570"/>
    <w:multiLevelType w:val="multilevel"/>
    <w:tmpl w:val="AF2E26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135E2A76"/>
    <w:multiLevelType w:val="multilevel"/>
    <w:tmpl w:val="537AD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FA3C10"/>
    <w:multiLevelType w:val="multilevel"/>
    <w:tmpl w:val="F816E6AE"/>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775604"/>
    <w:multiLevelType w:val="multilevel"/>
    <w:tmpl w:val="4DECBC3A"/>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5">
    <w:nsid w:val="3C536BD0"/>
    <w:multiLevelType w:val="multilevel"/>
    <w:tmpl w:val="90FA3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nsid w:val="5A5371C5"/>
    <w:multiLevelType w:val="multilevel"/>
    <w:tmpl w:val="C0AE71C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EB"/>
    <w:rsid w:val="00395F0D"/>
    <w:rsid w:val="00740AEB"/>
    <w:rsid w:val="00A70B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B6183-92B2-420C-9FEC-0D9864B4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spacing w:after="0" w:line="240" w:lineRule="auto"/>
      <w:outlineLvl w:val="1"/>
    </w:pPr>
    <w:rPr>
      <w:rFonts w:ascii="Arial" w:eastAsia="Arial" w:hAnsi="Arial" w:cs="Arial"/>
      <w:b/>
      <w:sz w:val="20"/>
      <w:szCs w:val="2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spacing w:after="0" w:line="240" w:lineRule="auto"/>
      <w:jc w:val="center"/>
      <w:outlineLvl w:val="3"/>
    </w:pPr>
    <w:rPr>
      <w:rFonts w:ascii="Arial" w:eastAsia="Arial" w:hAnsi="Arial" w:cs="Arial"/>
      <w:b/>
      <w:sz w:val="20"/>
      <w:szCs w:val="20"/>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3588</Words>
  <Characters>19737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2018-06-08T19:24:00Z</dcterms:created>
  <dcterms:modified xsi:type="dcterms:W3CDTF">2018-06-08T19:24:00Z</dcterms:modified>
</cp:coreProperties>
</file>