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1AC" w:rsidRPr="00141741" w:rsidRDefault="007461AC" w:rsidP="007461AC">
      <w:pPr>
        <w:pBdr>
          <w:top w:val="nil"/>
          <w:left w:val="nil"/>
          <w:bottom w:val="nil"/>
          <w:right w:val="nil"/>
          <w:between w:val="nil"/>
        </w:pBdr>
        <w:spacing w:line="360" w:lineRule="auto"/>
        <w:ind w:hanging="2"/>
        <w:jc w:val="center"/>
        <w:rPr>
          <w:rFonts w:ascii="Arial" w:eastAsia="Arial" w:hAnsi="Arial" w:cs="Arial"/>
          <w:color w:val="000000"/>
        </w:rPr>
      </w:pPr>
      <w:r w:rsidRPr="00141741">
        <w:rPr>
          <w:rFonts w:ascii="Arial" w:eastAsia="Arial" w:hAnsi="Arial" w:cs="Arial"/>
          <w:b/>
        </w:rPr>
        <w:t>RESOLUCIÓN</w:t>
      </w:r>
      <w:r w:rsidR="00E37714">
        <w:rPr>
          <w:rFonts w:ascii="Arial" w:eastAsia="Arial" w:hAnsi="Arial" w:cs="Arial"/>
          <w:b/>
          <w:color w:val="000000"/>
        </w:rPr>
        <w:t xml:space="preserve"> RECTORAL No 21</w:t>
      </w:r>
      <w:r w:rsidRPr="00141741">
        <w:rPr>
          <w:rFonts w:ascii="Arial" w:eastAsia="Arial" w:hAnsi="Arial" w:cs="Arial"/>
          <w:b/>
          <w:color w:val="000000"/>
        </w:rPr>
        <w:t xml:space="preserve"> de 2025</w:t>
      </w:r>
    </w:p>
    <w:p w:rsidR="007461AC" w:rsidRDefault="00E37714" w:rsidP="007461AC">
      <w:pPr>
        <w:pBdr>
          <w:top w:val="nil"/>
          <w:left w:val="nil"/>
          <w:bottom w:val="nil"/>
          <w:right w:val="nil"/>
          <w:between w:val="nil"/>
        </w:pBdr>
        <w:spacing w:line="360" w:lineRule="auto"/>
        <w:ind w:hanging="2"/>
        <w:jc w:val="center"/>
        <w:rPr>
          <w:rFonts w:ascii="Arial" w:eastAsia="Arial" w:hAnsi="Arial" w:cs="Arial"/>
          <w:b/>
          <w:color w:val="000000"/>
        </w:rPr>
      </w:pPr>
      <w:r>
        <w:rPr>
          <w:rFonts w:ascii="Arial" w:eastAsia="Arial" w:hAnsi="Arial" w:cs="Arial"/>
          <w:b/>
        </w:rPr>
        <w:t>17</w:t>
      </w:r>
      <w:r w:rsidR="007461AC" w:rsidRPr="00141741">
        <w:rPr>
          <w:rFonts w:ascii="Arial" w:eastAsia="Arial" w:hAnsi="Arial" w:cs="Arial"/>
          <w:b/>
          <w:color w:val="000000"/>
        </w:rPr>
        <w:t xml:space="preserve"> de </w:t>
      </w:r>
      <w:r w:rsidR="007461AC">
        <w:rPr>
          <w:rFonts w:ascii="Arial" w:eastAsia="Arial" w:hAnsi="Arial" w:cs="Arial"/>
          <w:b/>
        </w:rPr>
        <w:t>septiembre</w:t>
      </w:r>
      <w:r w:rsidR="007461AC" w:rsidRPr="00141741">
        <w:rPr>
          <w:rFonts w:ascii="Arial" w:eastAsia="Arial" w:hAnsi="Arial" w:cs="Arial"/>
          <w:b/>
          <w:color w:val="000000"/>
        </w:rPr>
        <w:t xml:space="preserve"> de 2025</w:t>
      </w:r>
    </w:p>
    <w:p w:rsidR="007461AC" w:rsidRDefault="007461AC" w:rsidP="00CE10EA">
      <w:pPr>
        <w:pBdr>
          <w:top w:val="nil"/>
          <w:left w:val="nil"/>
          <w:bottom w:val="nil"/>
          <w:right w:val="nil"/>
          <w:between w:val="nil"/>
        </w:pBdr>
        <w:spacing w:line="360" w:lineRule="auto"/>
        <w:rPr>
          <w:rFonts w:ascii="Arial" w:eastAsia="Arial" w:hAnsi="Arial" w:cs="Arial"/>
          <w:b/>
          <w:color w:val="000000"/>
        </w:rPr>
      </w:pPr>
    </w:p>
    <w:p w:rsidR="00CE10EA" w:rsidRDefault="00CE10EA" w:rsidP="00CE10EA">
      <w:pPr>
        <w:pBdr>
          <w:top w:val="nil"/>
          <w:left w:val="nil"/>
          <w:bottom w:val="nil"/>
          <w:right w:val="nil"/>
          <w:between w:val="nil"/>
        </w:pBdr>
        <w:spacing w:line="360" w:lineRule="auto"/>
        <w:ind w:hanging="2"/>
        <w:jc w:val="center"/>
        <w:rPr>
          <w:rFonts w:ascii="Arial" w:eastAsia="Arial" w:hAnsi="Arial" w:cs="Arial"/>
          <w:color w:val="000000"/>
        </w:rPr>
      </w:pPr>
      <w:r w:rsidRPr="00141741">
        <w:rPr>
          <w:rFonts w:ascii="Arial" w:eastAsia="Arial" w:hAnsi="Arial" w:cs="Arial"/>
          <w:color w:val="000000"/>
        </w:rPr>
        <w:t>El Rector de la Educativa Las Nieves,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CE10EA" w:rsidRDefault="00CE10EA" w:rsidP="00CE10EA">
      <w:pPr>
        <w:pBdr>
          <w:top w:val="nil"/>
          <w:left w:val="nil"/>
          <w:bottom w:val="nil"/>
          <w:right w:val="nil"/>
          <w:between w:val="nil"/>
        </w:pBdr>
        <w:spacing w:line="360" w:lineRule="auto"/>
        <w:ind w:hanging="2"/>
        <w:jc w:val="center"/>
        <w:rPr>
          <w:rFonts w:ascii="Arial" w:eastAsia="Arial" w:hAnsi="Arial" w:cs="Arial"/>
          <w:color w:val="000000"/>
        </w:rPr>
      </w:pPr>
    </w:p>
    <w:p w:rsidR="00CE10EA" w:rsidRPr="00141741" w:rsidRDefault="00CE10EA" w:rsidP="00CE10EA">
      <w:pPr>
        <w:pBdr>
          <w:top w:val="nil"/>
          <w:left w:val="nil"/>
          <w:bottom w:val="nil"/>
          <w:right w:val="nil"/>
          <w:between w:val="nil"/>
        </w:pBdr>
        <w:spacing w:line="360" w:lineRule="auto"/>
        <w:ind w:hanging="2"/>
        <w:rPr>
          <w:rFonts w:ascii="Arial" w:eastAsia="Arial" w:hAnsi="Arial" w:cs="Arial"/>
          <w:b/>
          <w:color w:val="000000"/>
          <w:lang w:val="es-CO"/>
        </w:rPr>
      </w:pPr>
      <w:r w:rsidRPr="00141741">
        <w:rPr>
          <w:rFonts w:ascii="Arial" w:eastAsia="Arial" w:hAnsi="Arial" w:cs="Arial"/>
          <w:b/>
          <w:color w:val="000000"/>
          <w:lang w:val="es-CO"/>
        </w:rPr>
        <w:t xml:space="preserve">                                                    CONSIDERANDO:</w:t>
      </w:r>
    </w:p>
    <w:p w:rsidR="00CE10EA" w:rsidRDefault="00CE10EA" w:rsidP="008D1EA0">
      <w:pPr>
        <w:pBdr>
          <w:top w:val="nil"/>
          <w:left w:val="nil"/>
          <w:bottom w:val="nil"/>
          <w:right w:val="nil"/>
          <w:between w:val="nil"/>
        </w:pBdr>
        <w:spacing w:line="360" w:lineRule="auto"/>
        <w:ind w:hanging="2"/>
        <w:jc w:val="both"/>
        <w:rPr>
          <w:rFonts w:ascii="Arial" w:eastAsia="Arial" w:hAnsi="Arial" w:cs="Arial"/>
          <w:color w:val="000000"/>
        </w:rPr>
      </w:pPr>
    </w:p>
    <w:p w:rsidR="00572A49" w:rsidRPr="00C01593" w:rsidRDefault="00572A49" w:rsidP="00503EC2">
      <w:pPr>
        <w:pStyle w:val="Prrafodelista"/>
        <w:numPr>
          <w:ilvl w:val="0"/>
          <w:numId w:val="2"/>
        </w:numPr>
        <w:spacing w:line="360" w:lineRule="auto"/>
        <w:jc w:val="both"/>
        <w:rPr>
          <w:rFonts w:ascii="Arial" w:eastAsia="Arial" w:hAnsi="Arial" w:cs="Arial"/>
          <w:color w:val="FF0000"/>
        </w:rPr>
      </w:pPr>
      <w:r w:rsidRPr="00C01593">
        <w:rPr>
          <w:rFonts w:ascii="Arial" w:eastAsia="Arial" w:hAnsi="Arial" w:cs="Arial"/>
          <w:color w:val="000000" w:themeColor="text1"/>
        </w:rPr>
        <w:t xml:space="preserve">Que el artículo </w:t>
      </w:r>
      <w:r w:rsidRPr="00C01593">
        <w:rPr>
          <w:rFonts w:ascii="Arial" w:eastAsia="Arial" w:hAnsi="Arial" w:cs="Arial"/>
          <w:b/>
          <w:bCs/>
          <w:color w:val="000000" w:themeColor="text1"/>
        </w:rPr>
        <w:t>2.3.3.2.2.3.5. </w:t>
      </w:r>
      <w:r w:rsidRPr="00C01593">
        <w:rPr>
          <w:rFonts w:ascii="Arial" w:eastAsia="Arial" w:hAnsi="Arial" w:cs="Arial"/>
          <w:b/>
          <w:bCs/>
          <w:i/>
          <w:iCs/>
          <w:color w:val="000000" w:themeColor="text1"/>
        </w:rPr>
        <w:t>Convivencia escolar del decreto 1075 de 2015</w:t>
      </w:r>
      <w:r w:rsidRPr="00C01593">
        <w:rPr>
          <w:rFonts w:ascii="Arial" w:eastAsia="Arial" w:hAnsi="Arial" w:cs="Arial"/>
          <w:i/>
          <w:iCs/>
          <w:color w:val="000000" w:themeColor="text1"/>
        </w:rPr>
        <w:t xml:space="preserve"> </w:t>
      </w:r>
      <w:r w:rsidRPr="00C01593">
        <w:rPr>
          <w:rFonts w:ascii="Arial" w:eastAsia="Arial" w:hAnsi="Arial" w:cs="Arial"/>
          <w:iCs/>
          <w:color w:val="000000" w:themeColor="text1"/>
        </w:rPr>
        <w:t>estipula que</w:t>
      </w:r>
      <w:r w:rsidRPr="00C01593">
        <w:rPr>
          <w:rFonts w:ascii="Arial" w:eastAsia="Arial" w:hAnsi="Arial" w:cs="Arial"/>
          <w:i/>
          <w:iCs/>
          <w:color w:val="000000" w:themeColor="text1"/>
        </w:rPr>
        <w:t> </w:t>
      </w:r>
      <w:r w:rsidRPr="00C01593">
        <w:rPr>
          <w:rFonts w:ascii="Arial" w:eastAsia="Arial" w:hAnsi="Arial" w:cs="Arial"/>
          <w:color w:val="000000" w:themeColor="text1"/>
        </w:rPr>
        <w:t>los establecimientos educativos definirán mecanismos para asegurar la participación de las niñas y los niños en primera infancia y sus familias en la construcción de acuerdos que contribuyan a garantizar la convivencia escolar que alimenten su manual de convivencia.</w:t>
      </w:r>
    </w:p>
    <w:p w:rsidR="00572A49" w:rsidRPr="00C01593" w:rsidRDefault="00572A49"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eastAsia="Arial" w:hAnsi="Arial" w:cs="Arial"/>
          <w:bCs/>
          <w:color w:val="000000" w:themeColor="text1"/>
        </w:rPr>
        <w:t xml:space="preserve">Que el </w:t>
      </w:r>
      <w:r w:rsidRPr="00C01593">
        <w:rPr>
          <w:rFonts w:ascii="Arial" w:eastAsia="Arial" w:hAnsi="Arial" w:cs="Arial"/>
          <w:b/>
          <w:bCs/>
          <w:color w:val="000000" w:themeColor="text1"/>
        </w:rPr>
        <w:t>ARTÍCULO </w:t>
      </w:r>
      <w:bookmarkStart w:id="0" w:name="2.3.3.4.5.8"/>
      <w:bookmarkEnd w:id="0"/>
      <w:r w:rsidRPr="00C01593">
        <w:rPr>
          <w:rFonts w:ascii="Arial" w:eastAsia="Arial" w:hAnsi="Arial" w:cs="Arial"/>
          <w:b/>
          <w:bCs/>
          <w:color w:val="000000" w:themeColor="text1"/>
        </w:rPr>
        <w:t xml:space="preserve">2.3.3.4.5.8. </w:t>
      </w:r>
      <w:r w:rsidRPr="00C01593">
        <w:rPr>
          <w:rFonts w:ascii="Arial" w:eastAsia="Arial" w:hAnsi="Arial" w:cs="Arial"/>
          <w:b/>
          <w:bCs/>
          <w:i/>
          <w:iCs/>
          <w:color w:val="000000" w:themeColor="text1"/>
        </w:rPr>
        <w:t xml:space="preserve">decreto 1075 de 2015, </w:t>
      </w:r>
      <w:r w:rsidRPr="00C01593">
        <w:rPr>
          <w:rFonts w:ascii="Arial" w:eastAsia="Arial" w:hAnsi="Arial" w:cs="Arial"/>
          <w:bCs/>
          <w:iCs/>
          <w:color w:val="000000" w:themeColor="text1"/>
        </w:rPr>
        <w:t>establece los</w:t>
      </w:r>
      <w:r w:rsidRPr="00C01593">
        <w:rPr>
          <w:rFonts w:ascii="Arial" w:eastAsia="Arial" w:hAnsi="Arial" w:cs="Arial"/>
          <w:b/>
          <w:bCs/>
          <w:i/>
          <w:iCs/>
          <w:color w:val="000000" w:themeColor="text1"/>
        </w:rPr>
        <w:t xml:space="preserve"> </w:t>
      </w:r>
      <w:r w:rsidRPr="00C01593">
        <w:rPr>
          <w:rFonts w:ascii="Arial" w:eastAsia="Arial" w:hAnsi="Arial" w:cs="Arial"/>
          <w:b/>
          <w:bCs/>
          <w:color w:val="000000" w:themeColor="text1"/>
        </w:rPr>
        <w:t>lineamientos y articulación con el Sistema Nacional de Convivencia Escolar.</w:t>
      </w:r>
      <w:r w:rsidRPr="00C01593">
        <w:rPr>
          <w:rFonts w:ascii="Arial" w:eastAsia="Arial" w:hAnsi="Arial" w:cs="Arial"/>
          <w:color w:val="000000" w:themeColor="text1"/>
        </w:rPr>
        <w:t> “Los Comités de Convivencia Escolar, definidos en la Ley 1620 de 2013, en sus niveles Nacional, Territorial y Escolar, realizarán seguimiento a lo dispuesto en la presente Sección, a fin de asegurar que la Cátedra de la Paz cumpla los objetivos consagrados en el parágrafo 2 del artículo 1 de la Ley 1732 de 2014 y en el artículo 2.3.3.4.5.2. del presente Decreto.”</w:t>
      </w:r>
    </w:p>
    <w:p w:rsidR="00572A49" w:rsidRPr="00C01593" w:rsidRDefault="00572A49"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eastAsia="Arial" w:hAnsi="Arial" w:cs="Arial"/>
          <w:bCs/>
          <w:color w:val="000000" w:themeColor="text1"/>
        </w:rPr>
        <w:t>Que el</w:t>
      </w:r>
      <w:r w:rsidRPr="00C01593">
        <w:rPr>
          <w:rFonts w:ascii="Arial" w:eastAsia="Arial" w:hAnsi="Arial" w:cs="Arial"/>
          <w:b/>
          <w:bCs/>
          <w:color w:val="000000" w:themeColor="text1"/>
        </w:rPr>
        <w:t xml:space="preserve"> ARTÍCULO </w:t>
      </w:r>
      <w:bookmarkStart w:id="1" w:name="2.3.3.5.2.3.1"/>
      <w:bookmarkEnd w:id="1"/>
      <w:r w:rsidRPr="00C01593">
        <w:rPr>
          <w:rFonts w:ascii="Arial" w:eastAsia="Arial" w:hAnsi="Arial" w:cs="Arial"/>
          <w:b/>
          <w:bCs/>
          <w:color w:val="000000" w:themeColor="text1"/>
        </w:rPr>
        <w:t xml:space="preserve">2.3.3.5.2.3.1. </w:t>
      </w:r>
      <w:r w:rsidRPr="00C01593">
        <w:rPr>
          <w:rFonts w:ascii="Arial" w:eastAsia="Arial" w:hAnsi="Arial" w:cs="Arial"/>
          <w:bCs/>
          <w:color w:val="000000" w:themeColor="text1"/>
        </w:rPr>
        <w:t>del decreto 1075 de 2015</w:t>
      </w:r>
      <w:r w:rsidRPr="00C01593">
        <w:rPr>
          <w:rFonts w:ascii="Arial" w:eastAsia="Arial" w:hAnsi="Arial" w:cs="Arial"/>
          <w:color w:val="000000" w:themeColor="text1"/>
        </w:rPr>
        <w:t> </w:t>
      </w:r>
      <w:r w:rsidRPr="00C01593">
        <w:rPr>
          <w:rFonts w:ascii="Arial" w:eastAsia="Arial" w:hAnsi="Arial" w:cs="Arial"/>
          <w:b/>
          <w:bCs/>
          <w:color w:val="000000" w:themeColor="text1"/>
        </w:rPr>
        <w:t xml:space="preserve">Gestión educativa y gestión escolar </w:t>
      </w:r>
      <w:r w:rsidRPr="00C01593">
        <w:rPr>
          <w:rFonts w:ascii="Arial" w:eastAsia="Arial" w:hAnsi="Arial" w:cs="Arial"/>
          <w:bCs/>
          <w:color w:val="000000" w:themeColor="text1"/>
        </w:rPr>
        <w:t xml:space="preserve">en su literal c numeral 10 expresa que los manuales de convivencia escolar se deben ajustar e incorporar estrategias en los componentes de promoción y prevención de la ruta de atención integral para la convivencia escolar, con miras a </w:t>
      </w:r>
      <w:r w:rsidRPr="00C01593">
        <w:rPr>
          <w:rFonts w:ascii="Arial" w:eastAsia="Arial" w:hAnsi="Arial" w:cs="Arial"/>
          <w:bCs/>
          <w:color w:val="000000" w:themeColor="text1"/>
        </w:rPr>
        <w:lastRenderedPageBreak/>
        <w:t>fomentar la convivencia y prevenir cualquier caso de exclusión o discriminación en razón a la discapacidad de los estudiantes.</w:t>
      </w:r>
    </w:p>
    <w:p w:rsidR="00572A49" w:rsidRPr="00C01593" w:rsidRDefault="00572A49"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eastAsia="Arial" w:hAnsi="Arial" w:cs="Arial"/>
          <w:color w:val="000000" w:themeColor="text1"/>
        </w:rPr>
        <w:t xml:space="preserve">Que el artículo </w:t>
      </w:r>
      <w:r w:rsidRPr="00C01593">
        <w:rPr>
          <w:rStyle w:val="Textoennegrita"/>
          <w:rFonts w:ascii="Arial" w:hAnsi="Arial" w:cs="Arial"/>
          <w:color w:val="333333"/>
          <w:shd w:val="clear" w:color="auto" w:fill="FFFFFF"/>
        </w:rPr>
        <w:t xml:space="preserve">2.3.4.1.1.9. del decreto 1075 de 2015, Actores e instancias en la implementación de la Alianza Familias-Escuela dispone en su literal d) que el </w:t>
      </w:r>
      <w:r w:rsidRPr="00C01593">
        <w:rPr>
          <w:rFonts w:ascii="Arial" w:hAnsi="Arial" w:cs="Arial"/>
          <w:b/>
          <w:bCs/>
          <w:color w:val="333333"/>
          <w:shd w:val="clear" w:color="auto" w:fill="FFFFFF"/>
        </w:rPr>
        <w:t xml:space="preserve">Comité de convivencia escolar </w:t>
      </w:r>
      <w:r w:rsidRPr="00C01593">
        <w:rPr>
          <w:rFonts w:ascii="Arial" w:hAnsi="Arial" w:cs="Arial"/>
          <w:bCs/>
          <w:color w:val="333333"/>
          <w:shd w:val="clear" w:color="auto" w:fill="FFFFFF"/>
        </w:rPr>
        <w:t>es responsable de liderar los ajustes y modificaciones al manual de convivencia, esta instancia cualificará las estrategias definidas en los componentes de promoción y de prevención de la ruta de atención integral con las acciones de la Alianza Familias-Escuela; además, consolidará la propuesta de compromisos de participación que se acuerden con la comunidad educativa, la incluirá en el manual y velará por la garantía del debido proceso.</w:t>
      </w:r>
    </w:p>
    <w:p w:rsidR="00572A49" w:rsidRPr="00C01593" w:rsidRDefault="00572A49"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hAnsi="Arial" w:cs="Arial"/>
          <w:bCs/>
          <w:color w:val="333333"/>
          <w:shd w:val="clear" w:color="auto" w:fill="FFFFFF"/>
        </w:rPr>
        <w:t>Que el artículo</w:t>
      </w:r>
      <w:r w:rsidRPr="00C01593">
        <w:rPr>
          <w:rFonts w:ascii="Arial" w:hAnsi="Arial" w:cs="Arial"/>
          <w:b/>
          <w:bCs/>
          <w:color w:val="333333"/>
          <w:shd w:val="clear" w:color="auto" w:fill="FFFFFF"/>
        </w:rPr>
        <w:t> </w:t>
      </w:r>
      <w:bookmarkStart w:id="2" w:name="2.3.5.2.3.5"/>
      <w:bookmarkEnd w:id="2"/>
      <w:r w:rsidRPr="00C01593">
        <w:rPr>
          <w:rFonts w:ascii="Arial" w:hAnsi="Arial" w:cs="Arial"/>
          <w:b/>
          <w:bCs/>
          <w:color w:val="333333"/>
          <w:shd w:val="clear" w:color="auto" w:fill="FFFFFF"/>
        </w:rPr>
        <w:t xml:space="preserve">2.3.5.2.3.5. </w:t>
      </w:r>
      <w:r w:rsidRPr="00C01593">
        <w:rPr>
          <w:rFonts w:ascii="Arial" w:hAnsi="Arial" w:cs="Arial"/>
          <w:bCs/>
          <w:color w:val="333333"/>
          <w:shd w:val="clear" w:color="auto" w:fill="FFFFFF"/>
        </w:rPr>
        <w:t xml:space="preserve"> del decreto 1075 de 2015 (</w:t>
      </w:r>
      <w:r w:rsidRPr="00C01593">
        <w:rPr>
          <w:rStyle w:val="Textoennegrita"/>
          <w:rFonts w:ascii="Arial" w:hAnsi="Arial" w:cs="Arial"/>
          <w:color w:val="333333"/>
          <w:shd w:val="clear" w:color="auto" w:fill="FFFFFF"/>
        </w:rPr>
        <w:t>Acciones o decisiones)</w:t>
      </w:r>
      <w:r w:rsidRPr="00C01593">
        <w:rPr>
          <w:rFonts w:ascii="Arial" w:hAnsi="Arial" w:cs="Arial"/>
          <w:bCs/>
          <w:color w:val="333333"/>
          <w:shd w:val="clear" w:color="auto" w:fill="FFFFFF"/>
        </w:rPr>
        <w:t xml:space="preserve"> define que el </w:t>
      </w:r>
      <w:r w:rsidRPr="00C01593">
        <w:rPr>
          <w:rFonts w:ascii="Arial" w:hAnsi="Arial" w:cs="Arial"/>
          <w:color w:val="333333"/>
          <w:shd w:val="clear" w:color="auto" w:fill="FFFFFF"/>
        </w:rPr>
        <w:t>Comité Escolar de Convivencia tiene las competencias para desarrollar acciones que mitiguen la violencia escolar las situaciones que afecten la convivencia escolar y el ejercicio de los derechos humanos.</w:t>
      </w:r>
    </w:p>
    <w:p w:rsidR="00572A49" w:rsidRPr="00C01593" w:rsidRDefault="00572A49"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hAnsi="Arial" w:cs="Arial"/>
          <w:color w:val="333333"/>
          <w:shd w:val="clear" w:color="auto" w:fill="FFFFFF"/>
        </w:rPr>
        <w:t>Que el artículo 73 del manual de convivencia escolar en su numeral establece como causal de agravante Presentar otras situaciones de convivencia o faltas de disciplina.</w:t>
      </w:r>
    </w:p>
    <w:p w:rsidR="00E37714" w:rsidRPr="00E37714" w:rsidRDefault="00E37714" w:rsidP="00503EC2">
      <w:pPr>
        <w:pStyle w:val="Prrafodelista"/>
        <w:numPr>
          <w:ilvl w:val="0"/>
          <w:numId w:val="2"/>
        </w:numPr>
        <w:spacing w:line="360" w:lineRule="auto"/>
        <w:jc w:val="both"/>
        <w:rPr>
          <w:rFonts w:ascii="Arial" w:eastAsia="Arial" w:hAnsi="Arial" w:cs="Arial"/>
          <w:color w:val="000000" w:themeColor="text1"/>
        </w:rPr>
      </w:pPr>
      <w:r>
        <w:rPr>
          <w:rFonts w:ascii="Arial" w:hAnsi="Arial" w:cs="Arial"/>
          <w:color w:val="333333"/>
          <w:shd w:val="clear" w:color="auto" w:fill="FFFFFF"/>
        </w:rPr>
        <w:t>Que el Artículo 40</w:t>
      </w:r>
      <w:r w:rsidR="00572A49" w:rsidRPr="00C01593">
        <w:rPr>
          <w:rFonts w:ascii="Arial" w:hAnsi="Arial" w:cs="Arial"/>
          <w:color w:val="333333"/>
          <w:shd w:val="clear" w:color="auto" w:fill="FFFFFF"/>
        </w:rPr>
        <w:t xml:space="preserve"> del manual de convivencia escolar define como Faltas</w:t>
      </w:r>
      <w:r>
        <w:rPr>
          <w:rFonts w:ascii="Arial" w:hAnsi="Arial" w:cs="Arial"/>
          <w:color w:val="333333"/>
          <w:shd w:val="clear" w:color="auto" w:fill="FFFFFF"/>
        </w:rPr>
        <w:t xml:space="preserve"> Graves: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xml:space="preserve">● Cometer fraude en una prueba escrita. (Evaluación)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xml:space="preserve">● Falsificar una firma.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xml:space="preserve">● Salir del establecimiento sin permiso.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xml:space="preserve">● Excesivas manifestaciones de afecto entre compañeros (Besos en los labios, abrazos, cargar al compañero (a).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xml:space="preserve">● Realizar rifas, recolectar dinero, ventas, compras, negocios, fiestas y demás en beneficio personal dentro de la institución. </w:t>
      </w:r>
    </w:p>
    <w:p w:rsidR="00E37714" w:rsidRDefault="00E37714" w:rsidP="00503EC2">
      <w:pPr>
        <w:pStyle w:val="Prrafodelista"/>
        <w:spacing w:line="360" w:lineRule="auto"/>
        <w:jc w:val="both"/>
        <w:rPr>
          <w:rFonts w:ascii="Arial" w:hAnsi="Arial" w:cs="Arial"/>
          <w:color w:val="333333"/>
          <w:shd w:val="clear" w:color="auto" w:fill="FFFFFF"/>
        </w:rPr>
      </w:pPr>
      <w:r w:rsidRPr="00E37714">
        <w:rPr>
          <w:rFonts w:ascii="Arial" w:hAnsi="Arial" w:cs="Arial"/>
          <w:color w:val="333333"/>
          <w:shd w:val="clear" w:color="auto" w:fill="FFFFFF"/>
        </w:rPr>
        <w:t>● Festejar a los compañeros con actos que constituyan incomodidad y/o generen indisciplina tales como utilizar agua, harina, huevos, sustancias químicas, pólvora u otros elementos detonantes en cualquier tipo de celebraciones</w:t>
      </w:r>
      <w:r w:rsidR="006109B6">
        <w:rPr>
          <w:rFonts w:ascii="Arial" w:hAnsi="Arial" w:cs="Arial"/>
          <w:color w:val="333333"/>
          <w:shd w:val="clear" w:color="auto" w:fill="FFFFFF"/>
        </w:rPr>
        <w:t>.</w:t>
      </w:r>
      <w:r w:rsidRPr="00E37714">
        <w:rPr>
          <w:rFonts w:ascii="Arial" w:hAnsi="Arial" w:cs="Arial"/>
          <w:color w:val="333333"/>
          <w:shd w:val="clear" w:color="auto" w:fill="FFFFFF"/>
        </w:rPr>
        <w:t xml:space="preserve"> </w:t>
      </w:r>
    </w:p>
    <w:p w:rsidR="00572A49" w:rsidRPr="00C01593" w:rsidRDefault="00E37714" w:rsidP="00503EC2">
      <w:pPr>
        <w:pStyle w:val="Prrafodelista"/>
        <w:spacing w:line="360" w:lineRule="auto"/>
        <w:jc w:val="both"/>
        <w:rPr>
          <w:rFonts w:ascii="Arial" w:eastAsia="Arial" w:hAnsi="Arial" w:cs="Arial"/>
          <w:color w:val="000000" w:themeColor="text1"/>
        </w:rPr>
      </w:pPr>
      <w:r w:rsidRPr="00E37714">
        <w:rPr>
          <w:rFonts w:ascii="Arial" w:hAnsi="Arial" w:cs="Arial"/>
          <w:color w:val="333333"/>
          <w:shd w:val="clear" w:color="auto" w:fill="FFFFFF"/>
        </w:rPr>
        <w:t>● Reiteración en faltas leves.</w:t>
      </w:r>
      <w:r>
        <w:rPr>
          <w:rFonts w:ascii="Arial" w:hAnsi="Arial" w:cs="Arial"/>
          <w:color w:val="333333"/>
          <w:shd w:val="clear" w:color="auto" w:fill="FFFFFF"/>
        </w:rPr>
        <w:t xml:space="preserve"> </w:t>
      </w:r>
      <w:r w:rsidR="00572A49" w:rsidRPr="00C01593">
        <w:rPr>
          <w:rFonts w:ascii="Arial" w:hAnsi="Arial" w:cs="Arial"/>
          <w:color w:val="333333"/>
          <w:shd w:val="clear" w:color="auto" w:fill="FFFFFF"/>
        </w:rPr>
        <w:t xml:space="preserve"> </w:t>
      </w:r>
    </w:p>
    <w:p w:rsidR="006109B6" w:rsidRPr="006109B6" w:rsidRDefault="00572A49" w:rsidP="00503EC2">
      <w:pPr>
        <w:pStyle w:val="Prrafodelista"/>
        <w:numPr>
          <w:ilvl w:val="0"/>
          <w:numId w:val="2"/>
        </w:numPr>
        <w:spacing w:line="360" w:lineRule="auto"/>
        <w:jc w:val="both"/>
        <w:rPr>
          <w:rFonts w:ascii="Arial" w:eastAsia="Arial" w:hAnsi="Arial" w:cs="Arial"/>
          <w:color w:val="000000" w:themeColor="text1"/>
        </w:rPr>
      </w:pPr>
      <w:r w:rsidRPr="006109B6">
        <w:rPr>
          <w:rFonts w:ascii="Arial" w:hAnsi="Arial" w:cs="Arial"/>
          <w:color w:val="333333"/>
          <w:shd w:val="clear" w:color="auto" w:fill="FFFFFF"/>
        </w:rPr>
        <w:lastRenderedPageBreak/>
        <w:t>Que el Manual de convivencia de la I.E Las Nieves en su artículo 53</w:t>
      </w:r>
      <w:r w:rsidR="006109B6">
        <w:rPr>
          <w:rFonts w:ascii="Arial" w:hAnsi="Arial" w:cs="Arial"/>
          <w:color w:val="333333"/>
          <w:shd w:val="clear" w:color="auto" w:fill="FFFFFF"/>
        </w:rPr>
        <w:t xml:space="preserve"> (causales de perdida de cupo) en</w:t>
      </w:r>
      <w:r w:rsidRPr="006109B6">
        <w:rPr>
          <w:rFonts w:ascii="Arial" w:hAnsi="Arial" w:cs="Arial"/>
          <w:color w:val="333333"/>
          <w:shd w:val="clear" w:color="auto" w:fill="FFFFFF"/>
        </w:rPr>
        <w:t xml:space="preserve"> numeral </w:t>
      </w:r>
      <w:r w:rsidR="006109B6">
        <w:rPr>
          <w:rFonts w:ascii="Arial" w:hAnsi="Arial" w:cs="Arial"/>
          <w:color w:val="333333"/>
          <w:shd w:val="clear" w:color="auto" w:fill="FFFFFF"/>
        </w:rPr>
        <w:t>2 expone que un estudiante pierde el cupo p</w:t>
      </w:r>
      <w:r w:rsidR="006109B6" w:rsidRPr="006109B6">
        <w:rPr>
          <w:rFonts w:ascii="Arial" w:hAnsi="Arial" w:cs="Arial"/>
          <w:color w:val="333333"/>
          <w:shd w:val="clear" w:color="auto" w:fill="FFFFFF"/>
        </w:rPr>
        <w:t>or reincidencia en situaciones de convivencia, cuyo proceso disciplinario haya terminado en sanción de suspensión.</w:t>
      </w:r>
    </w:p>
    <w:p w:rsidR="006109B6" w:rsidRPr="000A7EFE" w:rsidRDefault="006109B6" w:rsidP="00503EC2">
      <w:pPr>
        <w:pStyle w:val="Prrafodelista"/>
        <w:numPr>
          <w:ilvl w:val="0"/>
          <w:numId w:val="2"/>
        </w:numPr>
        <w:spacing w:line="360" w:lineRule="auto"/>
        <w:jc w:val="both"/>
        <w:rPr>
          <w:rFonts w:ascii="Arial" w:eastAsia="Arial" w:hAnsi="Arial" w:cs="Arial"/>
          <w:color w:val="000000" w:themeColor="text1"/>
        </w:rPr>
      </w:pPr>
      <w:r w:rsidRPr="006109B6">
        <w:rPr>
          <w:rFonts w:ascii="Arial" w:hAnsi="Arial" w:cs="Arial"/>
          <w:color w:val="333333"/>
          <w:shd w:val="clear" w:color="auto" w:fill="FFFFFF"/>
        </w:rPr>
        <w:t>Que el Manual de convivencia de la I.E Las Nieves en su artículo 53</w:t>
      </w:r>
      <w:r>
        <w:rPr>
          <w:rFonts w:ascii="Arial" w:hAnsi="Arial" w:cs="Arial"/>
          <w:color w:val="333333"/>
          <w:shd w:val="clear" w:color="auto" w:fill="FFFFFF"/>
        </w:rPr>
        <w:t xml:space="preserve"> (causales de perdida de cupo) en</w:t>
      </w:r>
      <w:r w:rsidRPr="006109B6">
        <w:rPr>
          <w:rFonts w:ascii="Arial" w:hAnsi="Arial" w:cs="Arial"/>
          <w:color w:val="333333"/>
          <w:shd w:val="clear" w:color="auto" w:fill="FFFFFF"/>
        </w:rPr>
        <w:t xml:space="preserve"> numeral</w:t>
      </w:r>
      <w:r>
        <w:rPr>
          <w:rFonts w:ascii="Arial" w:hAnsi="Arial" w:cs="Arial"/>
          <w:color w:val="333333"/>
          <w:shd w:val="clear" w:color="auto" w:fill="FFFFFF"/>
        </w:rPr>
        <w:t xml:space="preserve"> 4 describe que un estudiante pierde el cupo por t</w:t>
      </w:r>
      <w:r w:rsidRPr="006109B6">
        <w:rPr>
          <w:rFonts w:ascii="Arial" w:hAnsi="Arial" w:cs="Arial"/>
          <w:color w:val="333333"/>
          <w:shd w:val="clear" w:color="auto" w:fill="FFFFFF"/>
        </w:rPr>
        <w:t>ener tres sanciones por diferentes procesos disciplinarios en el mismo año lectivo.</w:t>
      </w:r>
    </w:p>
    <w:p w:rsidR="000A7EFE" w:rsidRPr="006109B6" w:rsidRDefault="000A7EFE" w:rsidP="00503EC2">
      <w:pPr>
        <w:pStyle w:val="Prrafodelista"/>
        <w:numPr>
          <w:ilvl w:val="0"/>
          <w:numId w:val="2"/>
        </w:numPr>
        <w:spacing w:line="360" w:lineRule="auto"/>
        <w:jc w:val="both"/>
        <w:rPr>
          <w:rFonts w:ascii="Arial" w:eastAsia="Arial" w:hAnsi="Arial" w:cs="Arial"/>
          <w:color w:val="000000" w:themeColor="text1"/>
        </w:rPr>
      </w:pPr>
      <w:r w:rsidRPr="006109B6">
        <w:rPr>
          <w:rFonts w:ascii="Arial" w:hAnsi="Arial" w:cs="Arial"/>
          <w:color w:val="333333"/>
          <w:shd w:val="clear" w:color="auto" w:fill="FFFFFF"/>
        </w:rPr>
        <w:t>Que el Manual de convivencia de la I.E Las Nieves en su artículo 53</w:t>
      </w:r>
      <w:r>
        <w:rPr>
          <w:rFonts w:ascii="Arial" w:hAnsi="Arial" w:cs="Arial"/>
          <w:color w:val="333333"/>
          <w:shd w:val="clear" w:color="auto" w:fill="FFFFFF"/>
        </w:rPr>
        <w:t xml:space="preserve"> (causales de perdida de cupo) en</w:t>
      </w:r>
      <w:r w:rsidRPr="006109B6">
        <w:rPr>
          <w:rFonts w:ascii="Arial" w:hAnsi="Arial" w:cs="Arial"/>
          <w:color w:val="333333"/>
          <w:shd w:val="clear" w:color="auto" w:fill="FFFFFF"/>
        </w:rPr>
        <w:t xml:space="preserve"> numeral</w:t>
      </w:r>
      <w:r>
        <w:rPr>
          <w:rFonts w:ascii="Arial" w:hAnsi="Arial" w:cs="Arial"/>
          <w:color w:val="333333"/>
          <w:shd w:val="clear" w:color="auto" w:fill="FFFFFF"/>
        </w:rPr>
        <w:t xml:space="preserve"> 8 establece</w:t>
      </w:r>
      <w:r>
        <w:rPr>
          <w:rFonts w:ascii="Arial" w:hAnsi="Arial" w:cs="Arial"/>
          <w:color w:val="333333"/>
          <w:shd w:val="clear" w:color="auto" w:fill="FFFFFF"/>
        </w:rPr>
        <w:t xml:space="preserve"> que un estudiante pierde el cupo por</w:t>
      </w:r>
      <w:r>
        <w:rPr>
          <w:rFonts w:ascii="Arial" w:hAnsi="Arial" w:cs="Arial"/>
          <w:color w:val="333333"/>
          <w:shd w:val="clear" w:color="auto" w:fill="FFFFFF"/>
        </w:rPr>
        <w:t xml:space="preserve"> i</w:t>
      </w:r>
      <w:r w:rsidRPr="000A7EFE">
        <w:rPr>
          <w:rFonts w:ascii="Arial" w:hAnsi="Arial" w:cs="Arial"/>
          <w:color w:val="333333"/>
          <w:shd w:val="clear" w:color="auto" w:fill="FFFFFF"/>
        </w:rPr>
        <w:t>ncumplimiento con el contrato pedagógico firmado en el año lectivo.</w:t>
      </w:r>
    </w:p>
    <w:p w:rsidR="00572A49" w:rsidRPr="006109B6" w:rsidRDefault="00572A49" w:rsidP="00503EC2">
      <w:pPr>
        <w:pStyle w:val="Prrafodelista"/>
        <w:numPr>
          <w:ilvl w:val="0"/>
          <w:numId w:val="2"/>
        </w:numPr>
        <w:spacing w:line="360" w:lineRule="auto"/>
        <w:jc w:val="both"/>
        <w:rPr>
          <w:rFonts w:ascii="Arial" w:eastAsia="Arial" w:hAnsi="Arial" w:cs="Arial"/>
          <w:color w:val="000000" w:themeColor="text1"/>
        </w:rPr>
      </w:pPr>
      <w:r w:rsidRPr="006109B6">
        <w:rPr>
          <w:rFonts w:ascii="Arial" w:hAnsi="Arial" w:cs="Arial"/>
          <w:color w:val="333333"/>
          <w:shd w:val="clear" w:color="auto" w:fill="FFFFFF"/>
        </w:rPr>
        <w:t xml:space="preserve">Que el comité escolar de convivencia en reunión ordinaria del día 25 de julio como los soporta el acta #2, analizó a la luz de norma los casos comportamentales que afectan la sana convivencia y el desarrollo de actividades escolares remitidos para su estudio y dio lineamientos claros para que el consejo directivo tomara las decisiones pertinentes. </w:t>
      </w:r>
    </w:p>
    <w:p w:rsidR="00673FB6" w:rsidRPr="00F81D7C" w:rsidRDefault="00C34412" w:rsidP="00503EC2">
      <w:pPr>
        <w:pStyle w:val="Prrafodelista"/>
        <w:numPr>
          <w:ilvl w:val="0"/>
          <w:numId w:val="2"/>
        </w:numPr>
        <w:spacing w:line="360" w:lineRule="auto"/>
        <w:jc w:val="both"/>
        <w:rPr>
          <w:rFonts w:ascii="Arial" w:hAnsi="Arial" w:cs="Arial"/>
          <w:color w:val="333333"/>
          <w:shd w:val="clear" w:color="auto" w:fill="FFFFFF"/>
        </w:rPr>
      </w:pPr>
      <w:r>
        <w:rPr>
          <w:rFonts w:ascii="Arial" w:hAnsi="Arial" w:cs="Arial"/>
          <w:color w:val="333333"/>
          <w:shd w:val="clear" w:color="auto" w:fill="FFFFFF"/>
        </w:rPr>
        <w:t>Que el comité de convivencia escolar en la reunión ord</w:t>
      </w:r>
      <w:r w:rsidR="00673FB6">
        <w:rPr>
          <w:rFonts w:ascii="Arial" w:hAnsi="Arial" w:cs="Arial"/>
          <w:color w:val="333333"/>
          <w:shd w:val="clear" w:color="auto" w:fill="FFFFFF"/>
        </w:rPr>
        <w:t xml:space="preserve">inaria #2 de julio 25 de 2025, establece </w:t>
      </w:r>
      <w:r>
        <w:rPr>
          <w:rFonts w:ascii="Arial" w:hAnsi="Arial" w:cs="Arial"/>
          <w:color w:val="333333"/>
          <w:shd w:val="clear" w:color="auto" w:fill="FFFFFF"/>
        </w:rPr>
        <w:t xml:space="preserve">el proceso de convivencia y disciplinario de </w:t>
      </w:r>
      <w:r w:rsidR="00FD1C75" w:rsidRPr="00FD1C75">
        <w:rPr>
          <w:rFonts w:ascii="Arial" w:eastAsia="Arial" w:hAnsi="Arial" w:cs="Arial"/>
          <w:b/>
        </w:rPr>
        <w:t>RUIZ CALDERON ALEJANDRO</w:t>
      </w:r>
      <w:r w:rsidR="00FD1C75" w:rsidRPr="00FD1C75">
        <w:rPr>
          <w:rFonts w:ascii="Arial" w:eastAsia="Arial" w:hAnsi="Arial" w:cs="Arial"/>
        </w:rPr>
        <w:t xml:space="preserve"> grupo 6-1</w:t>
      </w:r>
      <w:r w:rsidR="00B35DFB">
        <w:rPr>
          <w:rFonts w:ascii="Arial" w:eastAsia="Arial" w:hAnsi="Arial" w:cs="Arial"/>
        </w:rPr>
        <w:t xml:space="preserve"> </w:t>
      </w:r>
      <w:r w:rsidR="00F81D7C">
        <w:rPr>
          <w:rFonts w:ascii="Arial" w:hAnsi="Arial" w:cs="Arial"/>
          <w:color w:val="333333"/>
          <w:shd w:val="clear" w:color="auto" w:fill="FFFFFF"/>
        </w:rPr>
        <w:t xml:space="preserve">en donde se describe las </w:t>
      </w:r>
      <w:r w:rsidR="00F81D7C" w:rsidRPr="00F81D7C">
        <w:rPr>
          <w:rFonts w:ascii="Arial" w:hAnsi="Arial" w:cs="Arial"/>
          <w:color w:val="333333"/>
          <w:shd w:val="clear" w:color="auto" w:fill="FFFFFF"/>
        </w:rPr>
        <w:t>situaciones de</w:t>
      </w:r>
      <w:r w:rsidR="00FD1C75">
        <w:rPr>
          <w:rFonts w:ascii="Arial" w:hAnsi="Arial" w:cs="Arial"/>
          <w:color w:val="333333"/>
          <w:shd w:val="clear" w:color="auto" w:fill="FFFFFF"/>
        </w:rPr>
        <w:t>l estudiante, el cual</w:t>
      </w:r>
      <w:r w:rsidR="00F81D7C" w:rsidRPr="00F81D7C">
        <w:rPr>
          <w:rFonts w:ascii="Arial" w:hAnsi="Arial" w:cs="Arial"/>
          <w:color w:val="333333"/>
          <w:shd w:val="clear" w:color="auto" w:fill="FFFFFF"/>
        </w:rPr>
        <w:t xml:space="preserve"> </w:t>
      </w:r>
      <w:r w:rsidR="00FD1C75" w:rsidRPr="00FD1C75">
        <w:rPr>
          <w:rFonts w:ascii="Arial" w:hAnsi="Arial" w:cs="Arial"/>
          <w:color w:val="333333"/>
          <w:shd w:val="clear" w:color="auto" w:fill="FFFFFF"/>
        </w:rPr>
        <w:t>no presenta materiales de trabajo, llega tarde al aula en la rotación de aulas, no trabaja en clase, toma varios refrigerios, no acata llamados de atención, cambios de puesto, tira basura, juegos bruscos, no sigue instrucciones, irrespeto a compañeros y docentes, mal uso de mobiliario, mal porte del uniforme, se distrae con facilidad, emplea sonidos disruptivos</w:t>
      </w:r>
      <w:r w:rsidR="00FD1C75">
        <w:rPr>
          <w:rFonts w:ascii="Arial" w:hAnsi="Arial" w:cs="Arial"/>
          <w:color w:val="333333"/>
          <w:shd w:val="clear" w:color="auto" w:fill="FFFFFF"/>
        </w:rPr>
        <w:t xml:space="preserve"> e incumplimiento de contrato pedagógico. </w:t>
      </w:r>
    </w:p>
    <w:p w:rsidR="00673FB6" w:rsidRPr="00BA1B21" w:rsidRDefault="00673FB6" w:rsidP="00503EC2">
      <w:pPr>
        <w:pStyle w:val="Prrafodelista"/>
        <w:numPr>
          <w:ilvl w:val="0"/>
          <w:numId w:val="2"/>
        </w:numPr>
        <w:spacing w:line="360" w:lineRule="auto"/>
        <w:jc w:val="both"/>
        <w:rPr>
          <w:rFonts w:ascii="Arial" w:eastAsia="Arial" w:hAnsi="Arial" w:cs="Arial"/>
          <w:color w:val="000000" w:themeColor="text1"/>
        </w:rPr>
      </w:pPr>
      <w:r>
        <w:rPr>
          <w:rFonts w:ascii="Arial" w:hAnsi="Arial" w:cs="Arial"/>
          <w:color w:val="333333"/>
          <w:shd w:val="clear" w:color="auto" w:fill="FFFFFF"/>
        </w:rPr>
        <w:t xml:space="preserve">Que </w:t>
      </w:r>
      <w:r w:rsidRPr="00C01593">
        <w:rPr>
          <w:rFonts w:ascii="Arial" w:hAnsi="Arial" w:cs="Arial"/>
          <w:color w:val="333333"/>
          <w:shd w:val="clear" w:color="auto" w:fill="FFFFFF"/>
        </w:rPr>
        <w:t xml:space="preserve">el comité escolar de convivencia en reunión </w:t>
      </w:r>
      <w:r>
        <w:rPr>
          <w:rFonts w:ascii="Arial" w:hAnsi="Arial" w:cs="Arial"/>
          <w:color w:val="333333"/>
          <w:shd w:val="clear" w:color="auto" w:fill="FFFFFF"/>
        </w:rPr>
        <w:t>extra</w:t>
      </w:r>
      <w:r w:rsidRPr="00C01593">
        <w:rPr>
          <w:rFonts w:ascii="Arial" w:hAnsi="Arial" w:cs="Arial"/>
          <w:color w:val="333333"/>
          <w:shd w:val="clear" w:color="auto" w:fill="FFFFFF"/>
        </w:rPr>
        <w:t xml:space="preserve">ordinaria </w:t>
      </w:r>
      <w:r>
        <w:rPr>
          <w:rFonts w:ascii="Arial" w:hAnsi="Arial" w:cs="Arial"/>
          <w:color w:val="333333"/>
          <w:shd w:val="clear" w:color="auto" w:fill="FFFFFF"/>
        </w:rPr>
        <w:t>del día 13 de agosto como los soporta el acta #3,</w:t>
      </w:r>
      <w:r w:rsidRPr="00C01593">
        <w:rPr>
          <w:rFonts w:ascii="Arial" w:hAnsi="Arial" w:cs="Arial"/>
          <w:color w:val="333333"/>
          <w:shd w:val="clear" w:color="auto" w:fill="FFFFFF"/>
        </w:rPr>
        <w:t xml:space="preserve"> analiz</w:t>
      </w:r>
      <w:r>
        <w:rPr>
          <w:rFonts w:ascii="Arial" w:hAnsi="Arial" w:cs="Arial"/>
          <w:color w:val="333333"/>
          <w:shd w:val="clear" w:color="auto" w:fill="FFFFFF"/>
        </w:rPr>
        <w:t xml:space="preserve">ó a la luz de norma </w:t>
      </w:r>
      <w:r w:rsidRPr="00C01593">
        <w:rPr>
          <w:rFonts w:ascii="Arial" w:hAnsi="Arial" w:cs="Arial"/>
          <w:color w:val="333333"/>
          <w:shd w:val="clear" w:color="auto" w:fill="FFFFFF"/>
        </w:rPr>
        <w:t xml:space="preserve">los casos </w:t>
      </w:r>
      <w:r>
        <w:rPr>
          <w:rFonts w:ascii="Arial" w:hAnsi="Arial" w:cs="Arial"/>
          <w:color w:val="333333"/>
          <w:shd w:val="clear" w:color="auto" w:fill="FFFFFF"/>
        </w:rPr>
        <w:t xml:space="preserve">comportamentales </w:t>
      </w:r>
      <w:r w:rsidRPr="00E1530F">
        <w:rPr>
          <w:rFonts w:ascii="Arial" w:hAnsi="Arial" w:cs="Arial"/>
          <w:color w:val="333333"/>
          <w:shd w:val="clear" w:color="auto" w:fill="FFFFFF"/>
        </w:rPr>
        <w:t>que afectan la sana convivencia y el desa</w:t>
      </w:r>
      <w:r>
        <w:rPr>
          <w:rFonts w:ascii="Arial" w:hAnsi="Arial" w:cs="Arial"/>
          <w:color w:val="333333"/>
          <w:shd w:val="clear" w:color="auto" w:fill="FFFFFF"/>
        </w:rPr>
        <w:t xml:space="preserve">rrollo de actividades escolares </w:t>
      </w:r>
      <w:r w:rsidRPr="00C01593">
        <w:rPr>
          <w:rFonts w:ascii="Arial" w:hAnsi="Arial" w:cs="Arial"/>
          <w:color w:val="333333"/>
          <w:shd w:val="clear" w:color="auto" w:fill="FFFFFF"/>
        </w:rPr>
        <w:t>remitidos para su estudio y dio lineamientos claros para que el consejo directivo tomara las decisiones pertinentes.</w:t>
      </w:r>
    </w:p>
    <w:p w:rsidR="00673FB6" w:rsidRPr="006C17DB" w:rsidRDefault="00673FB6" w:rsidP="00503EC2">
      <w:pPr>
        <w:pStyle w:val="Prrafodelista"/>
        <w:numPr>
          <w:ilvl w:val="0"/>
          <w:numId w:val="2"/>
        </w:numPr>
        <w:spacing w:line="360" w:lineRule="auto"/>
        <w:jc w:val="both"/>
        <w:rPr>
          <w:rFonts w:ascii="Arial" w:eastAsia="Arial" w:hAnsi="Arial" w:cs="Arial"/>
          <w:color w:val="000000" w:themeColor="text1"/>
        </w:rPr>
      </w:pPr>
      <w:r>
        <w:rPr>
          <w:rFonts w:ascii="Arial" w:hAnsi="Arial" w:cs="Arial"/>
          <w:color w:val="333333"/>
          <w:shd w:val="clear" w:color="auto" w:fill="FFFFFF"/>
        </w:rPr>
        <w:t xml:space="preserve">Que </w:t>
      </w:r>
      <w:r w:rsidRPr="00C01593">
        <w:rPr>
          <w:rFonts w:ascii="Arial" w:hAnsi="Arial" w:cs="Arial"/>
          <w:color w:val="333333"/>
          <w:shd w:val="clear" w:color="auto" w:fill="FFFFFF"/>
        </w:rPr>
        <w:t xml:space="preserve">el comité escolar de convivencia en reunión </w:t>
      </w:r>
      <w:r>
        <w:rPr>
          <w:rFonts w:ascii="Arial" w:hAnsi="Arial" w:cs="Arial"/>
          <w:color w:val="333333"/>
          <w:shd w:val="clear" w:color="auto" w:fill="FFFFFF"/>
        </w:rPr>
        <w:t>extra</w:t>
      </w:r>
      <w:r w:rsidRPr="00C01593">
        <w:rPr>
          <w:rFonts w:ascii="Arial" w:hAnsi="Arial" w:cs="Arial"/>
          <w:color w:val="333333"/>
          <w:shd w:val="clear" w:color="auto" w:fill="FFFFFF"/>
        </w:rPr>
        <w:t xml:space="preserve">ordinaria </w:t>
      </w:r>
      <w:r>
        <w:rPr>
          <w:rFonts w:ascii="Arial" w:hAnsi="Arial" w:cs="Arial"/>
          <w:color w:val="333333"/>
          <w:shd w:val="clear" w:color="auto" w:fill="FFFFFF"/>
        </w:rPr>
        <w:t>del día 25 de agosto como los soporta el acta #4,</w:t>
      </w:r>
      <w:r w:rsidRPr="00C01593">
        <w:rPr>
          <w:rFonts w:ascii="Arial" w:hAnsi="Arial" w:cs="Arial"/>
          <w:color w:val="333333"/>
          <w:shd w:val="clear" w:color="auto" w:fill="FFFFFF"/>
        </w:rPr>
        <w:t xml:space="preserve"> analiz</w:t>
      </w:r>
      <w:r>
        <w:rPr>
          <w:rFonts w:ascii="Arial" w:hAnsi="Arial" w:cs="Arial"/>
          <w:color w:val="333333"/>
          <w:shd w:val="clear" w:color="auto" w:fill="FFFFFF"/>
        </w:rPr>
        <w:t xml:space="preserve">ó a la luz de norma, las </w:t>
      </w:r>
      <w:r w:rsidRPr="006C17DB">
        <w:rPr>
          <w:rFonts w:ascii="Arial" w:hAnsi="Arial" w:cs="Arial"/>
          <w:color w:val="333333"/>
          <w:shd w:val="clear" w:color="auto" w:fill="FFFFFF"/>
        </w:rPr>
        <w:t xml:space="preserve">estrategias que permitan </w:t>
      </w:r>
      <w:r w:rsidRPr="006C17DB">
        <w:rPr>
          <w:rFonts w:ascii="Arial" w:hAnsi="Arial" w:cs="Arial"/>
          <w:color w:val="333333"/>
          <w:shd w:val="clear" w:color="auto" w:fill="FFFFFF"/>
        </w:rPr>
        <w:lastRenderedPageBreak/>
        <w:t xml:space="preserve">a los docentes contener y modificar los comportamientos de estudiantes que afectan la sana convivencia y el desarrollo de actividades escolares </w:t>
      </w:r>
      <w:r w:rsidRPr="00C01593">
        <w:rPr>
          <w:rFonts w:ascii="Arial" w:hAnsi="Arial" w:cs="Arial"/>
          <w:color w:val="333333"/>
          <w:shd w:val="clear" w:color="auto" w:fill="FFFFFF"/>
        </w:rPr>
        <w:t>y dio lineamientos claros para que el consejo directivo tomara las decisiones pertinentes.</w:t>
      </w:r>
    </w:p>
    <w:p w:rsidR="00673FB6" w:rsidRPr="00B4464D" w:rsidRDefault="00673FB6" w:rsidP="00503EC2">
      <w:pPr>
        <w:pStyle w:val="Prrafodelista"/>
        <w:numPr>
          <w:ilvl w:val="0"/>
          <w:numId w:val="2"/>
        </w:numPr>
        <w:spacing w:line="360" w:lineRule="auto"/>
        <w:jc w:val="both"/>
        <w:rPr>
          <w:rFonts w:ascii="Arial" w:eastAsia="Arial" w:hAnsi="Arial" w:cs="Arial"/>
          <w:color w:val="000000" w:themeColor="text1"/>
        </w:rPr>
      </w:pPr>
      <w:r w:rsidRPr="00C01593">
        <w:rPr>
          <w:rFonts w:ascii="Arial" w:hAnsi="Arial" w:cs="Arial"/>
          <w:color w:val="333333"/>
          <w:shd w:val="clear" w:color="auto" w:fill="FFFFFF"/>
        </w:rPr>
        <w:t>Que el consejo directivo</w:t>
      </w:r>
      <w:r>
        <w:rPr>
          <w:rFonts w:ascii="Arial" w:hAnsi="Arial" w:cs="Arial"/>
          <w:color w:val="333333"/>
          <w:shd w:val="clear" w:color="auto" w:fill="FFFFFF"/>
        </w:rPr>
        <w:t xml:space="preserve"> en reunión ordinaria del día 29 de agosto de 2025</w:t>
      </w:r>
      <w:r w:rsidRPr="00C01593">
        <w:rPr>
          <w:rFonts w:ascii="Arial" w:hAnsi="Arial" w:cs="Arial"/>
          <w:color w:val="333333"/>
          <w:shd w:val="clear" w:color="auto" w:fill="FFFFFF"/>
        </w:rPr>
        <w:t xml:space="preserve"> estudio cuidadosamente cada uno de los casos remitidos por el comité escolar de convivencia y tomo decisiones en cada uno de ellos como qued</w:t>
      </w:r>
      <w:r>
        <w:rPr>
          <w:rFonts w:ascii="Arial" w:hAnsi="Arial" w:cs="Arial"/>
          <w:color w:val="333333"/>
          <w:shd w:val="clear" w:color="auto" w:fill="FFFFFF"/>
        </w:rPr>
        <w:t>ó estipulado en el acta número 9 de 29 de agosto</w:t>
      </w:r>
      <w:r w:rsidRPr="00C01593">
        <w:rPr>
          <w:rFonts w:ascii="Arial" w:hAnsi="Arial" w:cs="Arial"/>
          <w:color w:val="333333"/>
          <w:shd w:val="clear" w:color="auto" w:fill="FFFFFF"/>
        </w:rPr>
        <w:t xml:space="preserve"> de 2</w:t>
      </w:r>
      <w:r>
        <w:rPr>
          <w:rFonts w:ascii="Arial" w:hAnsi="Arial" w:cs="Arial"/>
          <w:color w:val="333333"/>
          <w:shd w:val="clear" w:color="auto" w:fill="FFFFFF"/>
        </w:rPr>
        <w:t>025</w:t>
      </w:r>
      <w:r>
        <w:rPr>
          <w:rFonts w:ascii="Arial" w:eastAsia="Arial" w:hAnsi="Arial" w:cs="Arial"/>
          <w:color w:val="FF0000"/>
          <w:lang w:val="es-MX"/>
        </w:rPr>
        <w:t xml:space="preserve">. </w:t>
      </w:r>
    </w:p>
    <w:p w:rsidR="00B4464D" w:rsidRPr="00673FB6" w:rsidRDefault="00B4464D" w:rsidP="00503EC2">
      <w:pPr>
        <w:pStyle w:val="Prrafodelista"/>
        <w:numPr>
          <w:ilvl w:val="0"/>
          <w:numId w:val="2"/>
        </w:numPr>
        <w:spacing w:line="360" w:lineRule="auto"/>
        <w:jc w:val="both"/>
        <w:rPr>
          <w:rFonts w:ascii="Arial" w:eastAsia="Arial" w:hAnsi="Arial" w:cs="Arial"/>
          <w:color w:val="000000" w:themeColor="text1"/>
        </w:rPr>
      </w:pPr>
      <w:r>
        <w:rPr>
          <w:rFonts w:ascii="Arial" w:hAnsi="Arial" w:cs="Arial"/>
          <w:color w:val="333333"/>
          <w:shd w:val="clear" w:color="auto" w:fill="FFFFFF"/>
        </w:rPr>
        <w:t xml:space="preserve">Que el Consejo directivo luego de analizar el caso del estudiante </w:t>
      </w:r>
      <w:r w:rsidR="005E0A0B" w:rsidRPr="00FD1C75">
        <w:rPr>
          <w:rFonts w:ascii="Arial" w:eastAsia="Arial" w:hAnsi="Arial" w:cs="Arial"/>
          <w:b/>
        </w:rPr>
        <w:t>RUIZ CALDERON ALEJANDRO</w:t>
      </w:r>
      <w:r w:rsidR="005E0A0B" w:rsidRPr="00FD1C75">
        <w:rPr>
          <w:rFonts w:ascii="Arial" w:eastAsia="Arial" w:hAnsi="Arial" w:cs="Arial"/>
        </w:rPr>
        <w:t xml:space="preserve"> grupo 6-1</w:t>
      </w:r>
      <w:r w:rsidR="009E76BA">
        <w:rPr>
          <w:rFonts w:ascii="Arial" w:eastAsia="Arial" w:hAnsi="Arial" w:cs="Arial"/>
        </w:rPr>
        <w:t xml:space="preserve"> </w:t>
      </w:r>
      <w:r>
        <w:rPr>
          <w:rFonts w:ascii="Arial" w:hAnsi="Arial" w:cs="Arial"/>
          <w:color w:val="333333"/>
          <w:shd w:val="clear" w:color="auto" w:fill="FFFFFF"/>
        </w:rPr>
        <w:t xml:space="preserve">a la luz de las evidencias documentales en los procesos convivenciales y disciplinarios además de lo propuesto por el Comité Escolar de Convivencia en las actas #2, #3, y #4, en acta 09 de agosto 29 de 2025 aprobó el retiro del estudiante de manera inmediata. </w:t>
      </w:r>
    </w:p>
    <w:p w:rsidR="00C34412" w:rsidRDefault="00673FB6" w:rsidP="00503EC2">
      <w:pPr>
        <w:pStyle w:val="Prrafodelista"/>
        <w:numPr>
          <w:ilvl w:val="0"/>
          <w:numId w:val="2"/>
        </w:numPr>
        <w:spacing w:line="360" w:lineRule="auto"/>
        <w:jc w:val="both"/>
        <w:rPr>
          <w:rFonts w:ascii="Arial" w:eastAsia="Arial" w:hAnsi="Arial" w:cs="Arial"/>
        </w:rPr>
      </w:pPr>
      <w:r>
        <w:rPr>
          <w:rFonts w:ascii="Arial" w:hAnsi="Arial" w:cs="Arial"/>
          <w:color w:val="333333"/>
          <w:shd w:val="clear" w:color="auto" w:fill="FFFFFF"/>
        </w:rPr>
        <w:t>Que el acuerdo #11 del Consejo Directivo de agosto 29 de 2025 (acta #9 del Consejo D</w:t>
      </w:r>
      <w:r w:rsidR="005E0A0B">
        <w:rPr>
          <w:rFonts w:ascii="Arial" w:hAnsi="Arial" w:cs="Arial"/>
          <w:color w:val="333333"/>
          <w:shd w:val="clear" w:color="auto" w:fill="FFFFFF"/>
        </w:rPr>
        <w:t>irectivo) en su artículo segundo establece</w:t>
      </w:r>
      <w:r>
        <w:rPr>
          <w:rFonts w:ascii="Arial" w:hAnsi="Arial" w:cs="Arial"/>
          <w:color w:val="333333"/>
          <w:shd w:val="clear" w:color="auto" w:fill="FFFFFF"/>
        </w:rPr>
        <w:t xml:space="preserve"> </w:t>
      </w:r>
      <w:r w:rsidR="005E0A0B">
        <w:rPr>
          <w:rFonts w:ascii="Arial" w:hAnsi="Arial" w:cs="Arial"/>
          <w:color w:val="333333"/>
          <w:shd w:val="clear" w:color="auto" w:fill="FFFFFF"/>
        </w:rPr>
        <w:t>remitir</w:t>
      </w:r>
      <w:r w:rsidR="005E0A0B" w:rsidRPr="005E0A0B">
        <w:rPr>
          <w:rFonts w:ascii="Arial" w:hAnsi="Arial" w:cs="Arial"/>
          <w:color w:val="333333"/>
          <w:shd w:val="clear" w:color="auto" w:fill="FFFFFF"/>
        </w:rPr>
        <w:t xml:space="preserve"> a orientación psicológica, citar a los acudientes para firmar un compromiso con condición de retiro inmediato si se incumple los c</w:t>
      </w:r>
      <w:r w:rsidR="005E0A0B">
        <w:rPr>
          <w:rFonts w:ascii="Arial" w:hAnsi="Arial" w:cs="Arial"/>
          <w:color w:val="333333"/>
          <w:shd w:val="clear" w:color="auto" w:fill="FFFFFF"/>
        </w:rPr>
        <w:t>ompromisos, de igual forma, el estudiante aquí mencionado se le</w:t>
      </w:r>
      <w:r w:rsidR="005E0A0B" w:rsidRPr="005E0A0B">
        <w:rPr>
          <w:rFonts w:ascii="Arial" w:hAnsi="Arial" w:cs="Arial"/>
          <w:color w:val="333333"/>
          <w:shd w:val="clear" w:color="auto" w:fill="FFFFFF"/>
        </w:rPr>
        <w:t xml:space="preserve"> niega el cupo para la vigencia 2026 por el incumplimiento en los contratos especiales de matrícula según lo establecido en el artícu</w:t>
      </w:r>
      <w:r w:rsidR="005E0A0B">
        <w:rPr>
          <w:rFonts w:ascii="Arial" w:hAnsi="Arial" w:cs="Arial"/>
          <w:color w:val="333333"/>
          <w:shd w:val="clear" w:color="auto" w:fill="FFFFFF"/>
        </w:rPr>
        <w:t>lo 53 numeral 8 del Manual de Convivencia al estudiante</w:t>
      </w:r>
      <w:r w:rsidR="00FD2A9D" w:rsidRPr="00FD2A9D">
        <w:rPr>
          <w:rFonts w:ascii="Arial" w:eastAsia="Arial" w:hAnsi="Arial" w:cs="Arial"/>
        </w:rPr>
        <w:t xml:space="preserve"> </w:t>
      </w:r>
      <w:r w:rsidR="005E0A0B" w:rsidRPr="00FD1C75">
        <w:rPr>
          <w:rFonts w:ascii="Arial" w:eastAsia="Arial" w:hAnsi="Arial" w:cs="Arial"/>
          <w:b/>
        </w:rPr>
        <w:t>RUIZ CALDERON ALEJANDRO</w:t>
      </w:r>
      <w:r w:rsidR="005E0A0B" w:rsidRPr="00FD1C75">
        <w:rPr>
          <w:rFonts w:ascii="Arial" w:eastAsia="Arial" w:hAnsi="Arial" w:cs="Arial"/>
        </w:rPr>
        <w:t xml:space="preserve"> grupo 6-1</w:t>
      </w:r>
      <w:r w:rsidR="008F153C">
        <w:rPr>
          <w:rFonts w:ascii="Arial" w:eastAsia="Arial" w:hAnsi="Arial" w:cs="Arial"/>
        </w:rPr>
        <w:t xml:space="preserve"> </w:t>
      </w:r>
      <w:r w:rsidR="00B4464D">
        <w:rPr>
          <w:rFonts w:ascii="Arial" w:eastAsia="Arial" w:hAnsi="Arial" w:cs="Arial"/>
        </w:rPr>
        <w:t>según</w:t>
      </w:r>
      <w:r w:rsidR="00B4464D" w:rsidRPr="00B4464D">
        <w:rPr>
          <w:rFonts w:ascii="Arial" w:eastAsia="Arial" w:hAnsi="Arial" w:cs="Arial"/>
        </w:rPr>
        <w:t xml:space="preserve"> lo propuesto por el Comité Escolar de Convivencia en </w:t>
      </w:r>
      <w:r w:rsidR="005E0A0B">
        <w:rPr>
          <w:rFonts w:ascii="Arial" w:eastAsia="Arial" w:hAnsi="Arial" w:cs="Arial"/>
        </w:rPr>
        <w:t xml:space="preserve">el acta #2 de julio 25 de 2025. </w:t>
      </w:r>
    </w:p>
    <w:p w:rsidR="005E0A0B" w:rsidRPr="00503EC2" w:rsidRDefault="00B4464D" w:rsidP="00E06484">
      <w:pPr>
        <w:pStyle w:val="Prrafodelista"/>
        <w:numPr>
          <w:ilvl w:val="0"/>
          <w:numId w:val="2"/>
        </w:numPr>
        <w:spacing w:line="360" w:lineRule="auto"/>
        <w:jc w:val="both"/>
        <w:rPr>
          <w:rFonts w:ascii="Arial" w:hAnsi="Arial" w:cs="Arial"/>
          <w:color w:val="333333"/>
          <w:shd w:val="clear" w:color="auto" w:fill="FFFFFF"/>
          <w:lang w:val="es-MX"/>
        </w:rPr>
      </w:pPr>
      <w:r>
        <w:rPr>
          <w:rFonts w:ascii="Arial" w:hAnsi="Arial" w:cs="Arial"/>
          <w:color w:val="333333"/>
          <w:shd w:val="clear" w:color="auto" w:fill="FFFFFF"/>
        </w:rPr>
        <w:t xml:space="preserve">Que el artículo 6° del Acuerdo #11 del Consejo Directivo deja en claro que al estudiante </w:t>
      </w:r>
      <w:r w:rsidR="005E0A0B" w:rsidRPr="00FD1C75">
        <w:rPr>
          <w:rFonts w:ascii="Arial" w:eastAsia="Arial" w:hAnsi="Arial" w:cs="Arial"/>
          <w:b/>
        </w:rPr>
        <w:t>RUIZ CALDERON ALEJANDRO</w:t>
      </w:r>
      <w:r w:rsidR="005E0A0B" w:rsidRPr="00FD1C75">
        <w:rPr>
          <w:rFonts w:ascii="Arial" w:eastAsia="Arial" w:hAnsi="Arial" w:cs="Arial"/>
        </w:rPr>
        <w:t xml:space="preserve"> grupo 6-1</w:t>
      </w:r>
      <w:r w:rsidR="005E0A0B">
        <w:rPr>
          <w:rFonts w:ascii="Arial" w:eastAsia="Arial" w:hAnsi="Arial" w:cs="Arial"/>
        </w:rPr>
        <w:t xml:space="preserve"> </w:t>
      </w:r>
      <w:r>
        <w:rPr>
          <w:rFonts w:ascii="Arial" w:hAnsi="Arial" w:cs="Arial"/>
          <w:color w:val="333333"/>
          <w:shd w:val="clear" w:color="auto" w:fill="FFFFFF"/>
        </w:rPr>
        <w:t xml:space="preserve">se le </w:t>
      </w:r>
      <w:r w:rsidRPr="00B4464D">
        <w:rPr>
          <w:rFonts w:ascii="Arial" w:hAnsi="Arial" w:cs="Arial"/>
          <w:color w:val="333333"/>
          <w:shd w:val="clear" w:color="auto" w:fill="FFFFFF"/>
          <w:lang w:val="es-MX"/>
        </w:rPr>
        <w:t>respectó y garantizó el debido proceso en todas las instancias institucionales como lo contempla, la ley, el PEI y el manu</w:t>
      </w:r>
      <w:r w:rsidR="00503EC2">
        <w:rPr>
          <w:rFonts w:ascii="Arial" w:hAnsi="Arial" w:cs="Arial"/>
          <w:color w:val="333333"/>
          <w:shd w:val="clear" w:color="auto" w:fill="FFFFFF"/>
          <w:lang w:val="es-MX"/>
        </w:rPr>
        <w:t xml:space="preserve">al de convivencia institucional. </w:t>
      </w:r>
    </w:p>
    <w:p w:rsidR="005E0A0B" w:rsidRDefault="005E0A0B" w:rsidP="00E06484">
      <w:pPr>
        <w:jc w:val="both"/>
        <w:rPr>
          <w:rFonts w:ascii="Arial" w:eastAsia="Arial" w:hAnsi="Arial" w:cs="Arial"/>
        </w:rPr>
      </w:pPr>
    </w:p>
    <w:p w:rsidR="00503EC2" w:rsidRDefault="00503EC2" w:rsidP="00E06484">
      <w:pPr>
        <w:jc w:val="both"/>
        <w:rPr>
          <w:rFonts w:ascii="Arial" w:eastAsia="Arial" w:hAnsi="Arial" w:cs="Arial"/>
        </w:rPr>
      </w:pPr>
    </w:p>
    <w:p w:rsidR="00503EC2" w:rsidRDefault="00503EC2" w:rsidP="00E06484">
      <w:pPr>
        <w:jc w:val="both"/>
        <w:rPr>
          <w:rFonts w:ascii="Arial" w:eastAsia="Arial" w:hAnsi="Arial" w:cs="Arial"/>
        </w:rPr>
      </w:pPr>
    </w:p>
    <w:p w:rsidR="00503EC2" w:rsidRDefault="00503EC2" w:rsidP="00E06484">
      <w:pPr>
        <w:jc w:val="both"/>
        <w:rPr>
          <w:rFonts w:ascii="Arial" w:eastAsia="Arial" w:hAnsi="Arial" w:cs="Arial"/>
        </w:rPr>
      </w:pPr>
    </w:p>
    <w:p w:rsidR="00503EC2" w:rsidRDefault="00503EC2" w:rsidP="00E06484">
      <w:pPr>
        <w:jc w:val="both"/>
        <w:rPr>
          <w:rFonts w:ascii="Arial" w:eastAsia="Arial" w:hAnsi="Arial" w:cs="Arial"/>
        </w:rPr>
      </w:pPr>
    </w:p>
    <w:p w:rsidR="00E06484" w:rsidRDefault="00E06484" w:rsidP="00503EC2">
      <w:pPr>
        <w:pStyle w:val="Prrafodelista"/>
        <w:pBdr>
          <w:top w:val="nil"/>
          <w:left w:val="nil"/>
          <w:bottom w:val="nil"/>
          <w:right w:val="nil"/>
          <w:between w:val="nil"/>
        </w:pBdr>
        <w:spacing w:line="360" w:lineRule="auto"/>
        <w:ind w:left="358"/>
        <w:jc w:val="both"/>
        <w:rPr>
          <w:rFonts w:ascii="Arial" w:eastAsia="Arial" w:hAnsi="Arial" w:cs="Arial"/>
          <w:bCs/>
          <w:iCs/>
          <w:color w:val="000000"/>
          <w:lang w:val="es-CO"/>
        </w:rPr>
      </w:pPr>
      <w:r w:rsidRPr="00D8486E">
        <w:rPr>
          <w:rFonts w:ascii="Arial" w:eastAsia="Arial" w:hAnsi="Arial" w:cs="Arial"/>
          <w:bCs/>
          <w:iCs/>
          <w:color w:val="000000"/>
          <w:lang w:val="es-CO"/>
        </w:rPr>
        <w:lastRenderedPageBreak/>
        <w:t xml:space="preserve">Por lo anteriormente expuesto, el rector </w:t>
      </w:r>
    </w:p>
    <w:p w:rsidR="00E06484" w:rsidRDefault="00E06484" w:rsidP="00503EC2">
      <w:pPr>
        <w:pBdr>
          <w:top w:val="nil"/>
          <w:left w:val="nil"/>
          <w:bottom w:val="nil"/>
          <w:right w:val="nil"/>
          <w:between w:val="nil"/>
        </w:pBdr>
        <w:spacing w:line="360" w:lineRule="auto"/>
        <w:jc w:val="center"/>
        <w:rPr>
          <w:rFonts w:ascii="Arial" w:eastAsia="Arial" w:hAnsi="Arial" w:cs="Arial"/>
          <w:b/>
          <w:bCs/>
          <w:iCs/>
          <w:color w:val="000000"/>
          <w:lang w:val="es-CO"/>
        </w:rPr>
      </w:pPr>
      <w:r w:rsidRPr="00BB2BCD">
        <w:rPr>
          <w:rFonts w:ascii="Arial" w:eastAsia="Arial" w:hAnsi="Arial" w:cs="Arial"/>
          <w:b/>
          <w:bCs/>
          <w:iCs/>
          <w:color w:val="000000"/>
          <w:lang w:val="es-CO"/>
        </w:rPr>
        <w:t>RESUELVE</w:t>
      </w:r>
    </w:p>
    <w:p w:rsidR="00E06484" w:rsidRDefault="00E06484" w:rsidP="00E06484">
      <w:pPr>
        <w:pBdr>
          <w:top w:val="nil"/>
          <w:left w:val="nil"/>
          <w:bottom w:val="nil"/>
          <w:right w:val="nil"/>
          <w:between w:val="nil"/>
        </w:pBdr>
        <w:spacing w:line="360" w:lineRule="auto"/>
        <w:jc w:val="both"/>
        <w:rPr>
          <w:rFonts w:ascii="Arial" w:eastAsia="Arial" w:hAnsi="Arial" w:cs="Arial"/>
          <w:color w:val="000000"/>
          <w:lang w:val="es-CO"/>
        </w:rPr>
      </w:pPr>
      <w:r>
        <w:rPr>
          <w:rFonts w:ascii="Arial" w:eastAsia="Arial" w:hAnsi="Arial" w:cs="Arial"/>
          <w:b/>
          <w:color w:val="000000"/>
          <w:lang w:val="es-CO"/>
        </w:rPr>
        <w:t xml:space="preserve">ARTÍCULO PRIMERO: </w:t>
      </w:r>
      <w:r w:rsidR="0082081B">
        <w:rPr>
          <w:rFonts w:ascii="Arial" w:eastAsia="Arial" w:hAnsi="Arial" w:cs="Arial"/>
          <w:color w:val="000000"/>
          <w:lang w:val="es-CO"/>
        </w:rPr>
        <w:t xml:space="preserve">Acatar y </w:t>
      </w:r>
      <w:r>
        <w:rPr>
          <w:rFonts w:ascii="Arial" w:eastAsia="Arial" w:hAnsi="Arial" w:cs="Arial"/>
          <w:color w:val="000000"/>
          <w:lang w:val="es-CO"/>
        </w:rPr>
        <w:t xml:space="preserve">dar cumplimiento a la decisión del Consejo directivo </w:t>
      </w:r>
      <w:r w:rsidR="0082081B">
        <w:rPr>
          <w:rFonts w:ascii="Arial" w:eastAsia="Arial" w:hAnsi="Arial" w:cs="Arial"/>
          <w:color w:val="000000"/>
          <w:lang w:val="es-CO"/>
        </w:rPr>
        <w:t xml:space="preserve">según los establecido en el acta #9 y el acuerdo #11 de este el máximo órgano de gobierno dentro de la institución educativa. </w:t>
      </w:r>
    </w:p>
    <w:p w:rsidR="00E06484" w:rsidRDefault="0082081B" w:rsidP="0082081B">
      <w:pPr>
        <w:pBdr>
          <w:top w:val="nil"/>
          <w:left w:val="nil"/>
          <w:bottom w:val="nil"/>
          <w:right w:val="nil"/>
          <w:between w:val="nil"/>
        </w:pBdr>
        <w:spacing w:line="360" w:lineRule="auto"/>
        <w:jc w:val="both"/>
        <w:rPr>
          <w:rFonts w:ascii="Arial" w:eastAsia="Arial" w:hAnsi="Arial" w:cs="Arial"/>
          <w:color w:val="000000"/>
          <w:lang w:val="es-CO"/>
        </w:rPr>
      </w:pPr>
      <w:r>
        <w:rPr>
          <w:rFonts w:ascii="Arial" w:eastAsia="Arial" w:hAnsi="Arial" w:cs="Arial"/>
          <w:b/>
          <w:color w:val="000000"/>
          <w:lang w:val="es-CO"/>
        </w:rPr>
        <w:t xml:space="preserve">ARTÍCULO SEGUNDO: </w:t>
      </w:r>
      <w:r w:rsidR="00FB1AE3">
        <w:rPr>
          <w:rFonts w:ascii="Arial" w:hAnsi="Arial" w:cs="Arial"/>
          <w:color w:val="333333"/>
          <w:shd w:val="clear" w:color="auto" w:fill="FFFFFF"/>
          <w:lang w:val="es-CO"/>
        </w:rPr>
        <w:t>R</w:t>
      </w:r>
      <w:r w:rsidR="00FB1AE3">
        <w:rPr>
          <w:rFonts w:ascii="Arial" w:hAnsi="Arial" w:cs="Arial"/>
          <w:color w:val="333333"/>
          <w:shd w:val="clear" w:color="auto" w:fill="FFFFFF"/>
        </w:rPr>
        <w:t>emitir</w:t>
      </w:r>
      <w:r w:rsidR="00FB1AE3" w:rsidRPr="005E0A0B">
        <w:rPr>
          <w:rFonts w:ascii="Arial" w:hAnsi="Arial" w:cs="Arial"/>
          <w:color w:val="333333"/>
          <w:shd w:val="clear" w:color="auto" w:fill="FFFFFF"/>
        </w:rPr>
        <w:t xml:space="preserve"> a orientación psicológica, citar a los acudientes para firmar un compromiso con condición de retiro inmediato si se incumple los c</w:t>
      </w:r>
      <w:r w:rsidR="00FB1AE3">
        <w:rPr>
          <w:rFonts w:ascii="Arial" w:hAnsi="Arial" w:cs="Arial"/>
          <w:color w:val="333333"/>
          <w:shd w:val="clear" w:color="auto" w:fill="FFFFFF"/>
        </w:rPr>
        <w:t>ompromisos</w:t>
      </w:r>
      <w:r w:rsidR="00FB1AE3">
        <w:rPr>
          <w:rFonts w:ascii="Arial" w:hAnsi="Arial" w:cs="Arial"/>
          <w:color w:val="333333"/>
          <w:shd w:val="clear" w:color="auto" w:fill="FFFFFF"/>
        </w:rPr>
        <w:t>.</w:t>
      </w:r>
    </w:p>
    <w:p w:rsidR="0095720D" w:rsidRPr="00963A8F" w:rsidRDefault="0095720D" w:rsidP="0095720D">
      <w:pPr>
        <w:pBdr>
          <w:top w:val="nil"/>
          <w:left w:val="nil"/>
          <w:bottom w:val="nil"/>
          <w:right w:val="nil"/>
          <w:between w:val="nil"/>
        </w:pBdr>
        <w:spacing w:line="360" w:lineRule="auto"/>
        <w:jc w:val="both"/>
        <w:rPr>
          <w:rFonts w:ascii="Arial" w:eastAsia="Arial" w:hAnsi="Arial" w:cs="Arial"/>
          <w:b/>
          <w:color w:val="000000"/>
          <w:lang w:val="es-CO"/>
        </w:rPr>
      </w:pPr>
      <w:r>
        <w:rPr>
          <w:rFonts w:ascii="Arial" w:eastAsia="Arial" w:hAnsi="Arial" w:cs="Arial"/>
          <w:b/>
          <w:color w:val="000000"/>
          <w:lang w:val="es-CO"/>
        </w:rPr>
        <w:t xml:space="preserve">ARTÍCULO TERCERO: </w:t>
      </w:r>
      <w:r w:rsidR="00963A8F">
        <w:rPr>
          <w:rFonts w:ascii="Arial" w:hAnsi="Arial" w:cs="Arial"/>
          <w:color w:val="333333"/>
          <w:shd w:val="clear" w:color="auto" w:fill="FFFFFF"/>
          <w:lang w:val="es-CO"/>
        </w:rPr>
        <w:t>Negar</w:t>
      </w:r>
      <w:r w:rsidR="00963A8F" w:rsidRPr="005E0A0B">
        <w:rPr>
          <w:rFonts w:ascii="Arial" w:hAnsi="Arial" w:cs="Arial"/>
          <w:color w:val="333333"/>
          <w:shd w:val="clear" w:color="auto" w:fill="FFFFFF"/>
        </w:rPr>
        <w:t xml:space="preserve"> el cupo para la vigencia 2026 por el incumplimiento en los contratos especiales de matrícula según lo establecido en el artícu</w:t>
      </w:r>
      <w:r w:rsidR="00963A8F">
        <w:rPr>
          <w:rFonts w:ascii="Arial" w:hAnsi="Arial" w:cs="Arial"/>
          <w:color w:val="333333"/>
          <w:shd w:val="clear" w:color="auto" w:fill="FFFFFF"/>
        </w:rPr>
        <w:t>lo 53 numeral 8 del Manual de Convivencia al estudiante</w:t>
      </w:r>
      <w:r w:rsidR="00963A8F">
        <w:rPr>
          <w:rFonts w:ascii="Arial" w:hAnsi="Arial" w:cs="Arial"/>
          <w:color w:val="333333"/>
          <w:shd w:val="clear" w:color="auto" w:fill="FFFFFF"/>
        </w:rPr>
        <w:t>.</w:t>
      </w:r>
      <w:r w:rsidR="009D09C5">
        <w:rPr>
          <w:rFonts w:ascii="Arial" w:eastAsia="Arial" w:hAnsi="Arial" w:cs="Arial"/>
          <w:color w:val="000000"/>
          <w:lang w:val="es-CO"/>
        </w:rPr>
        <w:t xml:space="preserve">  </w:t>
      </w:r>
    </w:p>
    <w:p w:rsidR="00963A8F" w:rsidRDefault="009D09C5" w:rsidP="009D09C5">
      <w:pPr>
        <w:pBdr>
          <w:top w:val="nil"/>
          <w:left w:val="nil"/>
          <w:bottom w:val="nil"/>
          <w:right w:val="nil"/>
          <w:between w:val="nil"/>
        </w:pBdr>
        <w:spacing w:line="360" w:lineRule="auto"/>
        <w:jc w:val="both"/>
        <w:rPr>
          <w:rFonts w:ascii="Arial" w:eastAsia="Arial" w:hAnsi="Arial" w:cs="Arial"/>
          <w:b/>
          <w:color w:val="000000"/>
          <w:lang w:val="es-CO"/>
        </w:rPr>
      </w:pPr>
      <w:r>
        <w:rPr>
          <w:rFonts w:ascii="Arial" w:eastAsia="Arial" w:hAnsi="Arial" w:cs="Arial"/>
          <w:b/>
          <w:color w:val="000000"/>
          <w:lang w:val="es-CO"/>
        </w:rPr>
        <w:t xml:space="preserve">ARTÍCULO CUARTO: </w:t>
      </w:r>
      <w:r w:rsidR="00963A8F">
        <w:rPr>
          <w:rFonts w:ascii="Arial" w:eastAsia="Arial" w:hAnsi="Arial" w:cs="Arial"/>
          <w:color w:val="000000"/>
          <w:lang w:val="es-CO"/>
        </w:rPr>
        <w:t xml:space="preserve">Notificar en los próximos 3 días hábiles a los acudientes y/o tutores legales del estudiante </w:t>
      </w:r>
      <w:r w:rsidR="0022712F" w:rsidRPr="00FD1C75">
        <w:rPr>
          <w:rFonts w:ascii="Arial" w:eastAsia="Arial" w:hAnsi="Arial" w:cs="Arial"/>
          <w:b/>
        </w:rPr>
        <w:t>RUIZ CALDERON ALEJANDRO</w:t>
      </w:r>
      <w:r w:rsidR="0022712F" w:rsidRPr="00FD1C75">
        <w:rPr>
          <w:rFonts w:ascii="Arial" w:eastAsia="Arial" w:hAnsi="Arial" w:cs="Arial"/>
        </w:rPr>
        <w:t xml:space="preserve"> grupo 6-1</w:t>
      </w:r>
      <w:bookmarkStart w:id="3" w:name="_GoBack"/>
      <w:bookmarkEnd w:id="3"/>
      <w:r w:rsidR="00963A8F">
        <w:rPr>
          <w:rFonts w:ascii="Arial" w:eastAsia="Arial" w:hAnsi="Arial" w:cs="Arial"/>
        </w:rPr>
        <w:t xml:space="preserve"> </w:t>
      </w:r>
      <w:r w:rsidR="00963A8F">
        <w:rPr>
          <w:rFonts w:ascii="Arial" w:eastAsia="Arial" w:hAnsi="Arial" w:cs="Arial"/>
          <w:color w:val="000000"/>
          <w:lang w:val="es-CO"/>
        </w:rPr>
        <w:t>sobre la decisión tomada a través de los medios institucionales disponibles.</w:t>
      </w:r>
    </w:p>
    <w:p w:rsidR="009D09C5" w:rsidRPr="00963A8F" w:rsidRDefault="00963A8F" w:rsidP="009D09C5">
      <w:pPr>
        <w:pBdr>
          <w:top w:val="nil"/>
          <w:left w:val="nil"/>
          <w:bottom w:val="nil"/>
          <w:right w:val="nil"/>
          <w:between w:val="nil"/>
        </w:pBdr>
        <w:spacing w:line="360" w:lineRule="auto"/>
        <w:jc w:val="both"/>
        <w:rPr>
          <w:rFonts w:ascii="Arial" w:eastAsia="Arial" w:hAnsi="Arial" w:cs="Arial"/>
          <w:b/>
          <w:color w:val="000000"/>
          <w:lang w:val="es-CO"/>
        </w:rPr>
      </w:pPr>
      <w:r>
        <w:rPr>
          <w:rFonts w:ascii="Arial" w:eastAsia="Arial" w:hAnsi="Arial" w:cs="Arial"/>
          <w:b/>
          <w:color w:val="000000"/>
          <w:lang w:val="es-CO"/>
        </w:rPr>
        <w:t>ARTÍCULO QUINTO</w:t>
      </w:r>
      <w:r>
        <w:rPr>
          <w:rFonts w:ascii="Arial" w:eastAsia="Arial" w:hAnsi="Arial" w:cs="Arial"/>
          <w:b/>
          <w:color w:val="000000"/>
          <w:lang w:val="es-CO"/>
        </w:rPr>
        <w:t>:</w:t>
      </w:r>
      <w:r>
        <w:rPr>
          <w:rFonts w:ascii="Arial" w:eastAsia="Arial" w:hAnsi="Arial" w:cs="Arial"/>
          <w:b/>
          <w:color w:val="000000"/>
          <w:lang w:val="es-CO"/>
        </w:rPr>
        <w:t xml:space="preserve"> </w:t>
      </w:r>
      <w:r w:rsidR="009D09C5">
        <w:rPr>
          <w:rFonts w:ascii="Arial" w:eastAsia="Arial" w:hAnsi="Arial" w:cs="Arial"/>
          <w:color w:val="000000"/>
          <w:lang w:val="es-CO"/>
        </w:rPr>
        <w:t>Contra esta resolución Rectoral</w:t>
      </w:r>
      <w:r w:rsidR="009D09C5" w:rsidRPr="009D09C5">
        <w:rPr>
          <w:rFonts w:ascii="Arial" w:eastAsia="Arial" w:hAnsi="Arial" w:cs="Arial"/>
          <w:color w:val="000000"/>
          <w:lang w:val="es-CO"/>
        </w:rPr>
        <w:t xml:space="preserve"> procede </w:t>
      </w:r>
      <w:r w:rsidR="009D09C5">
        <w:rPr>
          <w:rFonts w:ascii="Arial" w:eastAsia="Arial" w:hAnsi="Arial" w:cs="Arial"/>
          <w:color w:val="000000"/>
          <w:lang w:val="es-CO"/>
        </w:rPr>
        <w:t xml:space="preserve">el recurso de reposición ante el Consejo Directivo de </w:t>
      </w:r>
      <w:r w:rsidR="00FD2A9D">
        <w:rPr>
          <w:rFonts w:ascii="Arial" w:eastAsia="Arial" w:hAnsi="Arial" w:cs="Arial"/>
          <w:color w:val="000000"/>
          <w:lang w:val="es-CO"/>
        </w:rPr>
        <w:t xml:space="preserve">institución educativa </w:t>
      </w:r>
      <w:r w:rsidR="009D09C5">
        <w:rPr>
          <w:rFonts w:ascii="Arial" w:eastAsia="Arial" w:hAnsi="Arial" w:cs="Arial"/>
          <w:color w:val="000000"/>
          <w:lang w:val="es-CO"/>
        </w:rPr>
        <w:t>Las Nieves dentro de los siguientes 5 días hábiles posteriores a su notificación como lo establece el artículo 10 del Manual de Convivencia en su numeral 25 y artículo 11 del Manual de Convivencia</w:t>
      </w:r>
      <w:r w:rsidR="006E0CC5">
        <w:rPr>
          <w:rFonts w:ascii="Arial" w:eastAsia="Arial" w:hAnsi="Arial" w:cs="Arial"/>
          <w:color w:val="000000"/>
          <w:lang w:val="es-CO"/>
        </w:rPr>
        <w:t xml:space="preserve"> en su numeral 5.</w:t>
      </w:r>
    </w:p>
    <w:p w:rsidR="00503EC2" w:rsidRPr="00503EC2" w:rsidRDefault="00963A8F" w:rsidP="00E853B0">
      <w:pPr>
        <w:pBdr>
          <w:top w:val="nil"/>
          <w:left w:val="nil"/>
          <w:bottom w:val="nil"/>
          <w:right w:val="nil"/>
          <w:between w:val="nil"/>
        </w:pBdr>
        <w:spacing w:line="360" w:lineRule="auto"/>
        <w:jc w:val="both"/>
        <w:rPr>
          <w:rFonts w:ascii="Arial" w:eastAsia="Arial" w:hAnsi="Arial" w:cs="Arial"/>
          <w:color w:val="000000"/>
          <w:lang w:val="es-CO"/>
        </w:rPr>
      </w:pPr>
      <w:r>
        <w:rPr>
          <w:rFonts w:ascii="Arial" w:eastAsia="Arial" w:hAnsi="Arial" w:cs="Arial"/>
          <w:b/>
          <w:color w:val="000000"/>
          <w:lang w:val="es-CO"/>
        </w:rPr>
        <w:t>ARTÍCULO SEXTO</w:t>
      </w:r>
      <w:r w:rsidR="006E0CC5">
        <w:rPr>
          <w:rFonts w:ascii="Arial" w:eastAsia="Arial" w:hAnsi="Arial" w:cs="Arial"/>
          <w:b/>
          <w:color w:val="000000"/>
          <w:lang w:val="es-CO"/>
        </w:rPr>
        <w:t xml:space="preserve">: </w:t>
      </w:r>
      <w:r w:rsidR="00E853B0" w:rsidRPr="00E853B0">
        <w:rPr>
          <w:rFonts w:ascii="Arial" w:eastAsia="Arial" w:hAnsi="Arial" w:cs="Arial"/>
          <w:color w:val="000000"/>
          <w:lang w:val="es-CO"/>
        </w:rPr>
        <w:t>la presente resolución</w:t>
      </w:r>
      <w:r w:rsidR="00E853B0">
        <w:rPr>
          <w:rFonts w:ascii="Arial" w:eastAsia="Arial" w:hAnsi="Arial" w:cs="Arial"/>
          <w:color w:val="000000"/>
          <w:lang w:val="es-CO"/>
        </w:rPr>
        <w:t xml:space="preserve"> Rectoral</w:t>
      </w:r>
      <w:r w:rsidR="00E853B0" w:rsidRPr="00E853B0">
        <w:rPr>
          <w:rFonts w:ascii="Arial" w:eastAsia="Arial" w:hAnsi="Arial" w:cs="Arial"/>
          <w:color w:val="000000"/>
          <w:lang w:val="es-CO"/>
        </w:rPr>
        <w:t xml:space="preserve"> rige a partir de la fecha y deroga cualquier disposición contraria. </w:t>
      </w:r>
    </w:p>
    <w:p w:rsidR="00503EC2" w:rsidRDefault="00963A8F" w:rsidP="00E853B0">
      <w:pPr>
        <w:pBdr>
          <w:top w:val="nil"/>
          <w:left w:val="nil"/>
          <w:bottom w:val="nil"/>
          <w:right w:val="nil"/>
          <w:between w:val="nil"/>
        </w:pBdr>
        <w:spacing w:line="360" w:lineRule="auto"/>
        <w:jc w:val="both"/>
        <w:rPr>
          <w:rFonts w:ascii="Arial" w:eastAsia="Arial" w:hAnsi="Arial" w:cs="Arial"/>
          <w:b/>
          <w:color w:val="000000"/>
          <w:lang w:val="es-CO"/>
        </w:rPr>
      </w:pPr>
      <w:r>
        <w:rPr>
          <w:rFonts w:ascii="Arial" w:eastAsia="Arial" w:hAnsi="Arial" w:cs="Arial"/>
          <w:b/>
          <w:color w:val="000000"/>
          <w:lang w:val="es-CO"/>
        </w:rPr>
        <w:t>Dada en Medellín a los 17</w:t>
      </w:r>
      <w:r w:rsidR="00197DEC">
        <w:rPr>
          <w:rFonts w:ascii="Arial" w:eastAsia="Arial" w:hAnsi="Arial" w:cs="Arial"/>
          <w:b/>
          <w:color w:val="000000"/>
          <w:lang w:val="es-CO"/>
        </w:rPr>
        <w:t xml:space="preserve"> días del mes de septiembre</w:t>
      </w:r>
      <w:r w:rsidR="00E853B0" w:rsidRPr="00E853B0">
        <w:rPr>
          <w:rFonts w:ascii="Arial" w:eastAsia="Arial" w:hAnsi="Arial" w:cs="Arial"/>
          <w:b/>
          <w:color w:val="000000"/>
          <w:lang w:val="es-CO"/>
        </w:rPr>
        <w:t xml:space="preserve"> de 2025.</w:t>
      </w:r>
    </w:p>
    <w:p w:rsidR="00503EC2" w:rsidRDefault="00503EC2" w:rsidP="00E853B0">
      <w:pPr>
        <w:pBdr>
          <w:top w:val="nil"/>
          <w:left w:val="nil"/>
          <w:bottom w:val="nil"/>
          <w:right w:val="nil"/>
          <w:between w:val="nil"/>
        </w:pBdr>
        <w:spacing w:line="360" w:lineRule="auto"/>
        <w:jc w:val="both"/>
        <w:rPr>
          <w:rFonts w:ascii="Arial" w:eastAsia="Arial" w:hAnsi="Arial" w:cs="Arial"/>
          <w:b/>
          <w:color w:val="000000"/>
          <w:lang w:val="es-CO"/>
        </w:rPr>
      </w:pPr>
    </w:p>
    <w:p w:rsidR="00503EC2" w:rsidRPr="00E853B0" w:rsidRDefault="00E853B0" w:rsidP="00E853B0">
      <w:pPr>
        <w:pBdr>
          <w:top w:val="nil"/>
          <w:left w:val="nil"/>
          <w:bottom w:val="nil"/>
          <w:right w:val="nil"/>
          <w:between w:val="nil"/>
        </w:pBdr>
        <w:spacing w:line="360" w:lineRule="auto"/>
        <w:jc w:val="both"/>
        <w:rPr>
          <w:rFonts w:ascii="Arial" w:eastAsia="Arial" w:hAnsi="Arial" w:cs="Arial"/>
          <w:b/>
          <w:color w:val="000000"/>
          <w:lang w:val="es-CO"/>
        </w:rPr>
      </w:pPr>
      <w:r w:rsidRPr="00E853B0">
        <w:rPr>
          <w:rFonts w:ascii="Arial" w:eastAsia="Arial" w:hAnsi="Arial" w:cs="Arial"/>
          <w:b/>
          <w:color w:val="000000"/>
          <w:lang w:val="es-CO"/>
        </w:rPr>
        <w:t>Comuníquese, publíquese y cúmplase</w:t>
      </w:r>
    </w:p>
    <w:p w:rsidR="00E853B0" w:rsidRPr="00E853B0" w:rsidRDefault="00E853B0" w:rsidP="00503EC2">
      <w:pPr>
        <w:pBdr>
          <w:top w:val="nil"/>
          <w:left w:val="nil"/>
          <w:bottom w:val="nil"/>
          <w:right w:val="nil"/>
          <w:between w:val="nil"/>
        </w:pBdr>
        <w:spacing w:after="0" w:line="360" w:lineRule="auto"/>
        <w:jc w:val="both"/>
        <w:rPr>
          <w:rFonts w:ascii="Arial" w:eastAsia="Arial" w:hAnsi="Arial" w:cs="Arial"/>
          <w:b/>
          <w:color w:val="000000"/>
          <w:lang w:val="es-CO"/>
        </w:rPr>
      </w:pPr>
      <w:r w:rsidRPr="00E853B0">
        <w:rPr>
          <w:rFonts w:ascii="Arial" w:eastAsia="Arial" w:hAnsi="Arial" w:cs="Arial"/>
          <w:b/>
          <w:color w:val="000000"/>
          <w:lang w:val="es-CO"/>
        </w:rPr>
        <w:t>________________________</w:t>
      </w:r>
    </w:p>
    <w:p w:rsidR="00E853B0" w:rsidRPr="00E853B0" w:rsidRDefault="00E853B0" w:rsidP="00503EC2">
      <w:pPr>
        <w:pBdr>
          <w:top w:val="nil"/>
          <w:left w:val="nil"/>
          <w:bottom w:val="nil"/>
          <w:right w:val="nil"/>
          <w:between w:val="nil"/>
        </w:pBdr>
        <w:spacing w:after="0" w:line="360" w:lineRule="auto"/>
        <w:jc w:val="both"/>
        <w:rPr>
          <w:rFonts w:ascii="Arial" w:eastAsia="Arial" w:hAnsi="Arial" w:cs="Arial"/>
          <w:b/>
          <w:color w:val="000000"/>
          <w:lang w:val="es-CO"/>
        </w:rPr>
      </w:pPr>
      <w:r w:rsidRPr="00E853B0">
        <w:rPr>
          <w:rFonts w:ascii="Arial" w:eastAsia="Arial" w:hAnsi="Arial" w:cs="Arial"/>
          <w:b/>
          <w:color w:val="000000"/>
          <w:lang w:val="es-CO"/>
        </w:rPr>
        <w:t>Boris Rafael Piñeres Yanes</w:t>
      </w:r>
    </w:p>
    <w:p w:rsidR="00B4464D" w:rsidRPr="00197DEC" w:rsidRDefault="00197DEC" w:rsidP="00503EC2">
      <w:pPr>
        <w:pBdr>
          <w:top w:val="nil"/>
          <w:left w:val="nil"/>
          <w:bottom w:val="nil"/>
          <w:right w:val="nil"/>
          <w:between w:val="nil"/>
        </w:pBdr>
        <w:spacing w:after="0" w:line="360" w:lineRule="auto"/>
        <w:jc w:val="both"/>
        <w:rPr>
          <w:rFonts w:ascii="Arial" w:eastAsia="Arial" w:hAnsi="Arial" w:cs="Arial"/>
          <w:b/>
          <w:color w:val="000000"/>
          <w:lang w:val="es-CO"/>
        </w:rPr>
      </w:pPr>
      <w:r>
        <w:rPr>
          <w:rFonts w:ascii="Arial" w:eastAsia="Arial" w:hAnsi="Arial" w:cs="Arial"/>
          <w:b/>
          <w:color w:val="000000"/>
          <w:lang w:val="es-CO"/>
        </w:rPr>
        <w:t>Rector</w:t>
      </w:r>
    </w:p>
    <w:p w:rsidR="00691B04" w:rsidRDefault="00691B04">
      <w:pPr>
        <w:rPr>
          <w:rFonts w:ascii="Arial" w:eastAsia="Arial" w:hAnsi="Arial" w:cs="Arial"/>
          <w:sz w:val="24"/>
          <w:szCs w:val="24"/>
        </w:rPr>
      </w:pPr>
    </w:p>
    <w:sectPr w:rsidR="00691B0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E7" w:rsidRDefault="005E60E7">
      <w:pPr>
        <w:spacing w:after="0" w:line="240" w:lineRule="auto"/>
      </w:pPr>
      <w:r>
        <w:separator/>
      </w:r>
    </w:p>
  </w:endnote>
  <w:endnote w:type="continuationSeparator" w:id="0">
    <w:p w:rsidR="005E60E7" w:rsidRDefault="005E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4" w:name="_heading=h.gjdgxs" w:colFirst="0" w:colLast="0"/>
    <w:bookmarkEnd w:id="4"/>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E7" w:rsidRDefault="005E60E7">
      <w:pPr>
        <w:spacing w:after="0" w:line="240" w:lineRule="auto"/>
      </w:pPr>
      <w:r>
        <w:separator/>
      </w:r>
    </w:p>
  </w:footnote>
  <w:footnote w:type="continuationSeparator" w:id="0">
    <w:p w:rsidR="005E60E7" w:rsidRDefault="005E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5045"/>
    <w:multiLevelType w:val="hybridMultilevel"/>
    <w:tmpl w:val="0944EE60"/>
    <w:lvl w:ilvl="0" w:tplc="0C68442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88D559A"/>
    <w:multiLevelType w:val="hybridMultilevel"/>
    <w:tmpl w:val="FE06B950"/>
    <w:lvl w:ilvl="0" w:tplc="E634D7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B4C7A"/>
    <w:multiLevelType w:val="hybridMultilevel"/>
    <w:tmpl w:val="558A1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A5F8B"/>
    <w:rsid w:val="000A7EFE"/>
    <w:rsid w:val="00132314"/>
    <w:rsid w:val="00135BB6"/>
    <w:rsid w:val="0016664D"/>
    <w:rsid w:val="00197DEC"/>
    <w:rsid w:val="001F7F1D"/>
    <w:rsid w:val="0022712F"/>
    <w:rsid w:val="00503EC2"/>
    <w:rsid w:val="00541937"/>
    <w:rsid w:val="00572A49"/>
    <w:rsid w:val="005E0A0B"/>
    <w:rsid w:val="005E60E7"/>
    <w:rsid w:val="006109B6"/>
    <w:rsid w:val="00673FB6"/>
    <w:rsid w:val="00691B04"/>
    <w:rsid w:val="006E0CC5"/>
    <w:rsid w:val="007461AC"/>
    <w:rsid w:val="0075068B"/>
    <w:rsid w:val="0082081B"/>
    <w:rsid w:val="00853DC4"/>
    <w:rsid w:val="008D1EA0"/>
    <w:rsid w:val="008F153C"/>
    <w:rsid w:val="008F7415"/>
    <w:rsid w:val="0095720D"/>
    <w:rsid w:val="00963A8F"/>
    <w:rsid w:val="009A0331"/>
    <w:rsid w:val="009D09C5"/>
    <w:rsid w:val="009E76BA"/>
    <w:rsid w:val="00A15727"/>
    <w:rsid w:val="00B35DFB"/>
    <w:rsid w:val="00B4464D"/>
    <w:rsid w:val="00C34412"/>
    <w:rsid w:val="00CC2271"/>
    <w:rsid w:val="00CE10EA"/>
    <w:rsid w:val="00CF06AB"/>
    <w:rsid w:val="00D96DCE"/>
    <w:rsid w:val="00DD3770"/>
    <w:rsid w:val="00E06484"/>
    <w:rsid w:val="00E37714"/>
    <w:rsid w:val="00E853B0"/>
    <w:rsid w:val="00F81D7C"/>
    <w:rsid w:val="00FB1AE3"/>
    <w:rsid w:val="00FC76E3"/>
    <w:rsid w:val="00FD1C75"/>
    <w:rsid w:val="00FD2A9D"/>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83834"/>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8D1EA0"/>
    <w:pPr>
      <w:ind w:left="720"/>
      <w:contextualSpacing/>
    </w:pPr>
  </w:style>
  <w:style w:type="character" w:styleId="Textoennegrita">
    <w:name w:val="Strong"/>
    <w:basedOn w:val="Fuentedeprrafopredeter"/>
    <w:uiPriority w:val="22"/>
    <w:qFormat/>
    <w:rsid w:val="00572A49"/>
    <w:rPr>
      <w:b/>
      <w:bCs/>
    </w:rPr>
  </w:style>
  <w:style w:type="character" w:customStyle="1" w:styleId="PrrafodelistaCar">
    <w:name w:val="Párrafo de lista Car"/>
    <w:link w:val="Prrafodelista"/>
    <w:uiPriority w:val="34"/>
    <w:rsid w:val="00E06484"/>
  </w:style>
  <w:style w:type="paragraph" w:styleId="Textodeglobo">
    <w:name w:val="Balloon Text"/>
    <w:basedOn w:val="Normal"/>
    <w:link w:val="TextodegloboCar"/>
    <w:uiPriority w:val="99"/>
    <w:semiHidden/>
    <w:unhideWhenUsed/>
    <w:rsid w:val="00853D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3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1359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2025-09-09T17:13:00Z</cp:lastPrinted>
  <dcterms:created xsi:type="dcterms:W3CDTF">2024-01-26T18:46:00Z</dcterms:created>
  <dcterms:modified xsi:type="dcterms:W3CDTF">2025-09-17T13:19:00Z</dcterms:modified>
</cp:coreProperties>
</file>