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E2" w:rsidRDefault="000E0CE2" w:rsidP="000E0CE2">
      <w:pPr>
        <w:spacing w:line="276" w:lineRule="auto"/>
        <w:jc w:val="both"/>
        <w:rPr>
          <w:rFonts w:eastAsiaTheme="minorEastAsia" w:cstheme="minorHAnsi"/>
        </w:rPr>
      </w:pPr>
    </w:p>
    <w:p w:rsidR="00FA7351" w:rsidRDefault="00FA7351" w:rsidP="00FA73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PLAN DE APOYO</w:t>
      </w: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7882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GRADO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10</w:t>
      </w:r>
      <w:r w:rsidR="00120BF3">
        <w:rPr>
          <w:rFonts w:ascii="Times New Roman" w:hAnsi="Times New Roman" w:cs="Times New Roman"/>
          <w:b/>
          <w:sz w:val="144"/>
          <w:szCs w:val="144"/>
        </w:rPr>
        <w:t>°</w:t>
      </w: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PERÍODO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 w:rsidRPr="00467C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67CC1">
        <w:rPr>
          <w:rFonts w:ascii="Times New Roman" w:hAnsi="Times New Roman" w:cs="Times New Roman"/>
          <w:b/>
          <w:sz w:val="96"/>
          <w:szCs w:val="96"/>
        </w:rPr>
        <w:t>1</w:t>
      </w:r>
    </w:p>
    <w:p w:rsidR="00447882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47882" w:rsidRPr="00467CC1" w:rsidRDefault="00447882" w:rsidP="0044788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MATEMÁTICAS</w:t>
      </w:r>
    </w:p>
    <w:p w:rsidR="00447882" w:rsidRDefault="00447882" w:rsidP="00467C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544C" w:rsidRDefault="0068544C" w:rsidP="00467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CF" w:rsidRPr="0068544C" w:rsidRDefault="00FC43CF" w:rsidP="00467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44"/>
        <w:gridCol w:w="3971"/>
        <w:gridCol w:w="1282"/>
        <w:gridCol w:w="1153"/>
        <w:gridCol w:w="1101"/>
        <w:gridCol w:w="804"/>
      </w:tblGrid>
      <w:tr w:rsidR="00AE3868" w:rsidRPr="00384FEC" w:rsidTr="00E51762">
        <w:trPr>
          <w:jc w:val="center"/>
        </w:trPr>
        <w:tc>
          <w:tcPr>
            <w:tcW w:w="948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079D568" wp14:editId="7CFCBD3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:rsidTr="00E51762">
        <w:trPr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:rsidTr="00E51762">
        <w:trPr>
          <w:trHeight w:val="150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06F3B6EF" wp14:editId="4EBD9B1B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0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La siguiente figura muestra cuatro diagramas sagitales donde se representan 4 relaciones.</w:t>
      </w: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  <w:r w:rsidRPr="00D454AE">
        <w:rPr>
          <w:noProof/>
          <w:sz w:val="20"/>
          <w:lang w:val="es-CO" w:eastAsia="es-CO"/>
        </w:rPr>
        <w:drawing>
          <wp:inline distT="0" distB="0" distL="0" distR="0" wp14:anchorId="11958E3E" wp14:editId="317EA575">
            <wp:extent cx="2873683" cy="1846967"/>
            <wp:effectExtent l="0" t="0" r="3175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10" cy="18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De acuerdo al diagrama C, ¿Cuál es el dominio, rango y codominio?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es el diagrama que NO representan una función?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de los cuatro diagrama representa una función biyectiva?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 xml:space="preserve">¿Qué clase de función representa el diagrama D? Justifica. </w:t>
      </w:r>
    </w:p>
    <w:p w:rsidR="00AE3868" w:rsidRPr="00D454AE" w:rsidRDefault="00AE3868" w:rsidP="00AE3868">
      <w:pPr>
        <w:pStyle w:val="Prrafodelista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 xml:space="preserve">Se tienen las siguientes relaciones: </w:t>
      </w:r>
    </w:p>
    <w:p w:rsidR="00AE3868" w:rsidRDefault="00AE3868" w:rsidP="00AE3868">
      <w:pPr>
        <w:ind w:left="360"/>
        <w:jc w:val="both"/>
        <w:rPr>
          <w:sz w:val="20"/>
        </w:rPr>
      </w:pPr>
      <w:r w:rsidRPr="00D454AE">
        <w:rPr>
          <w:position w:val="-10"/>
          <w:sz w:val="20"/>
        </w:rPr>
        <w:object w:dxaOrig="20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16.9pt" o:ole="">
            <v:imagedata r:id="rId15" o:title=""/>
          </v:shape>
          <o:OLEObject Type="Embed" ProgID="Equation.3" ShapeID="_x0000_i1025" DrawAspect="Content" ObjectID="_1615223468" r:id="rId16"/>
        </w:object>
      </w:r>
      <w:r w:rsidRPr="00D454AE">
        <w:rPr>
          <w:sz w:val="20"/>
        </w:rPr>
        <w:t>;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sz w:val="20"/>
        </w:rPr>
        <w:t xml:space="preserve"> </w:t>
      </w:r>
      <w:r w:rsidRPr="00D454AE">
        <w:rPr>
          <w:position w:val="-10"/>
          <w:sz w:val="20"/>
        </w:rPr>
        <w:object w:dxaOrig="2040" w:dyaOrig="340">
          <v:shape id="_x0000_i1026" type="#_x0000_t75" style="width:102.05pt;height:16.9pt" o:ole="">
            <v:imagedata r:id="rId17" o:title=""/>
          </v:shape>
          <o:OLEObject Type="Embed" ProgID="Equation.3" ShapeID="_x0000_i1026" DrawAspect="Content" ObjectID="_1615223469" r:id="rId18"/>
        </w:object>
      </w:r>
      <w:r w:rsidRPr="00D454AE">
        <w:rPr>
          <w:sz w:val="20"/>
        </w:rPr>
        <w:t xml:space="preserve">; 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position w:val="-12"/>
          <w:sz w:val="20"/>
        </w:rPr>
        <w:object w:dxaOrig="2640" w:dyaOrig="360">
          <v:shape id="_x0000_i1027" type="#_x0000_t75" style="width:132.1pt;height:17.55pt" o:ole="">
            <v:imagedata r:id="rId19" o:title=""/>
          </v:shape>
          <o:OLEObject Type="Embed" ProgID="Equation.3" ShapeID="_x0000_i1027" DrawAspect="Content" ObjectID="_1615223470" r:id="rId20"/>
        </w:object>
      </w:r>
      <w:r w:rsidRPr="00D454AE">
        <w:rPr>
          <w:sz w:val="20"/>
        </w:rPr>
        <w:t xml:space="preserve">; </w:t>
      </w:r>
      <w:r w:rsidRPr="00D454AE">
        <w:rPr>
          <w:position w:val="-10"/>
          <w:sz w:val="20"/>
        </w:rPr>
        <w:object w:dxaOrig="2079" w:dyaOrig="340">
          <v:shape id="_x0000_i1028" type="#_x0000_t75" style="width:103.95pt;height:17.55pt" o:ole="">
            <v:imagedata r:id="rId21" o:title=""/>
          </v:shape>
          <o:OLEObject Type="Embed" ProgID="Equation.3" ShapeID="_x0000_i1028" DrawAspect="Content" ObjectID="_1615223471" r:id="rId22"/>
        </w:objec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 xml:space="preserve">¿Cuál </w:t>
      </w:r>
      <w:r w:rsidR="003E085D">
        <w:rPr>
          <w:sz w:val="20"/>
        </w:rPr>
        <w:t xml:space="preserve">o cuáles </w:t>
      </w:r>
      <w:r w:rsidRPr="00D454AE">
        <w:rPr>
          <w:sz w:val="20"/>
        </w:rPr>
        <w:t>de las 4 relaciones NO es una función? Justifica.</w: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Se tienen las siguientes ecuaciones:</w:t>
      </w:r>
    </w:p>
    <w:p w:rsidR="00AE3868" w:rsidRPr="00D454AE" w:rsidRDefault="00AE3868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2x-3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5</m:t>
            </m:r>
          </m:sup>
        </m:sSup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D454AE">
        <w:rPr>
          <w:sz w:val="20"/>
        </w:rPr>
        <w:tab/>
      </w:r>
      <w:r w:rsidRPr="00D454AE">
        <w:rPr>
          <w:sz w:val="20"/>
        </w:rPr>
        <w:tab/>
        <w:t xml:space="preserve">C. </w:t>
      </w:r>
      <m:oMath>
        <m:r>
          <w:rPr>
            <w:rFonts w:ascii="Cambria Math" w:hAnsi="Cambria Math"/>
            <w:sz w:val="20"/>
          </w:rPr>
          <m:t>4y+10=x</m:t>
        </m:r>
      </m:oMath>
    </w:p>
    <w:p w:rsidR="00AE3868" w:rsidRPr="00D454AE" w:rsidRDefault="00A35E7A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3y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=2</m:t>
        </m:r>
      </m:oMath>
      <w:r w:rsidR="00AE3868" w:rsidRPr="00D454AE">
        <w:rPr>
          <w:sz w:val="20"/>
        </w:rPr>
        <w:t xml:space="preserve">  </w:t>
      </w:r>
      <w:r w:rsidR="00AE3868" w:rsidRPr="00D454AE">
        <w:rPr>
          <w:sz w:val="20"/>
        </w:rPr>
        <w:tab/>
      </w:r>
      <w:r w:rsidR="00AE3868" w:rsidRPr="00D454AE">
        <w:rPr>
          <w:sz w:val="20"/>
        </w:rPr>
        <w:tab/>
        <w:t xml:space="preserve">D. </w:t>
      </w:r>
      <w:r w:rsidR="00AE3868" w:rsidRPr="00D454AE">
        <w:rPr>
          <w:b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y=5</m:t>
        </m:r>
      </m:oMath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>¿Cuál de las ecuaciones no representa una función? Justifica.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Encuentra los valores de las asíntotas vertical y horizontal de la función: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6x-4</m:t>
              </m:r>
            </m:num>
            <m:den>
              <m:r>
                <w:rPr>
                  <w:rFonts w:ascii="Cambria Math" w:hAnsi="Cambria Math"/>
                  <w:sz w:val="20"/>
                </w:rPr>
                <m:t>2x+6</m:t>
              </m:r>
            </m:den>
          </m:f>
        </m:oMath>
      </m:oMathPara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bookmarkStart w:id="0" w:name="_GoBack"/>
      <w:bookmarkEnd w:id="0"/>
      <w:r w:rsidRPr="00D454AE">
        <w:rPr>
          <w:sz w:val="20"/>
        </w:rPr>
        <w:t>¿Cuál es el dominio y el rango de la siguiente gráfica?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sz w:val="20"/>
        </w:rPr>
      </w:pPr>
      <w:r w:rsidRPr="00D454AE">
        <w:rPr>
          <w:noProof/>
          <w:color w:val="0000FF"/>
          <w:sz w:val="20"/>
          <w:lang w:val="es-CO" w:eastAsia="es-CO"/>
        </w:rPr>
        <w:drawing>
          <wp:inline distT="0" distB="0" distL="0" distR="0" wp14:anchorId="629E578A" wp14:editId="6F912165">
            <wp:extent cx="2564058" cy="1792466"/>
            <wp:effectExtent l="0" t="0" r="8255" b="0"/>
            <wp:docPr id="10" name="Imagen 10" descr="https://encrypted-tbn0.gstatic.com/images?q=tbn:ANd9GcTkZxou4sTK6-V_uxjSEzSYZLpzkfhYFwF9GFhpXCHD2vDANih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kZxou4sTK6-V_uxjSEzSYZLpzkfhYFwF9GFhpXCHD2vDANih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13" cy="18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¿Qué clase de función representa la gráfica? Justifica.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FC43CF">
      <w:pPr>
        <w:jc w:val="center"/>
        <w:rPr>
          <w:sz w:val="20"/>
        </w:rPr>
      </w:pPr>
      <w:r w:rsidRPr="00D454AE">
        <w:rPr>
          <w:noProof/>
          <w:sz w:val="20"/>
          <w:lang w:eastAsia="es-CO"/>
        </w:rPr>
        <w:drawing>
          <wp:inline distT="0" distB="0" distL="0" distR="0" wp14:anchorId="2DBB1ED9" wp14:editId="7E9B27BF">
            <wp:extent cx="2134123" cy="1731910"/>
            <wp:effectExtent l="0" t="0" r="0" b="1905"/>
            <wp:docPr id="20" name="Imagen 20" descr="https://encrypted-tbn1.gstatic.com/images?q=tbn:ANd9GcQOvYJlO6rg8CoG6RoyrJfE-YhJs9sMvBePFjFrDKZUnujx3cF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1.gstatic.com/images?q=tbn:ANd9GcQOvYJlO6rg8CoG6RoyrJfE-YhJs9sMvBePFjFrDKZUnujx3cF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22" cy="176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</w:rPr>
      </w:pPr>
      <w:r w:rsidRPr="00D454AE">
        <w:rPr>
          <w:sz w:val="20"/>
        </w:rPr>
        <w:t xml:space="preserve">Indica,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Sen θ</m:t>
        </m:r>
      </m:oMath>
      <w:r w:rsidRPr="00D454AE">
        <w:rPr>
          <w:sz w:val="20"/>
        </w:rPr>
        <w:t xml:space="preserve"> es negativa y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Cot θ</m:t>
        </m:r>
      </m:oMath>
      <w:r w:rsidRPr="00D454AE">
        <w:rPr>
          <w:sz w:val="20"/>
        </w:rPr>
        <w:t xml:space="preserve"> es positiva.</w:t>
      </w:r>
    </w:p>
    <w:p w:rsidR="00AE3868" w:rsidRDefault="00AE3868" w:rsidP="00AE3868">
      <w:pPr>
        <w:pStyle w:val="Prrafodelista"/>
        <w:spacing w:line="276" w:lineRule="auto"/>
        <w:ind w:left="360"/>
        <w:jc w:val="both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>xpresar en grados, minutos y segundos los siguientes segundos</w:t>
      </w:r>
      <w:r>
        <w:rPr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978.035''</m:t>
        </m:r>
      </m:oMath>
      <w:r>
        <w:rPr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radianes el siguiente ángulo </w:t>
      </w:r>
      <w:r w:rsidR="00E76DDE">
        <w:rPr>
          <w:b/>
          <w:sz w:val="22"/>
          <w:szCs w:val="22"/>
        </w:rPr>
        <w:t>330</w:t>
      </w:r>
      <w:r w:rsidRPr="005C0739">
        <w:rPr>
          <w:b/>
          <w:sz w:val="22"/>
          <w:szCs w:val="22"/>
        </w:rPr>
        <w:t>°</w:t>
      </w:r>
      <w:r>
        <w:rPr>
          <w:b/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</w:t>
      </w:r>
      <w:r>
        <w:rPr>
          <w:sz w:val="22"/>
          <w:szCs w:val="22"/>
        </w:rPr>
        <w:t>grados</w:t>
      </w:r>
      <w:r w:rsidRPr="005C0739">
        <w:rPr>
          <w:sz w:val="22"/>
          <w:szCs w:val="22"/>
        </w:rPr>
        <w:t xml:space="preserve"> el siguiente ángulo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π rad</m:t>
        </m:r>
      </m:oMath>
      <w:r>
        <w:rPr>
          <w:b/>
          <w:sz w:val="22"/>
          <w:szCs w:val="22"/>
        </w:rPr>
        <w:t>.</w:t>
      </w:r>
    </w:p>
    <w:p w:rsidR="00AE3868" w:rsidRDefault="00AE3868" w:rsidP="00AE3868">
      <w:pPr>
        <w:pStyle w:val="Prrafodelista"/>
        <w:rPr>
          <w:b/>
          <w:sz w:val="22"/>
          <w:szCs w:val="22"/>
        </w:rPr>
      </w:pPr>
    </w:p>
    <w:p w:rsidR="00FC43CF" w:rsidRPr="00D454AE" w:rsidRDefault="00FC43CF" w:rsidP="00AE3868">
      <w:pPr>
        <w:pStyle w:val="Prrafodelista"/>
        <w:rPr>
          <w:b/>
          <w:sz w:val="22"/>
          <w:szCs w:val="22"/>
        </w:rPr>
      </w:pP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120BF3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FC43CF" w:rsidRDefault="00FC43CF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FC43CF" w:rsidRDefault="00FC43CF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FC43CF" w:rsidRPr="00384FEC" w:rsidRDefault="00FC43CF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FC43CF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:rsidR="00406251" w:rsidRPr="00406251" w:rsidRDefault="00406251" w:rsidP="00EC2B32">
      <w:pPr>
        <w:rPr>
          <w:b/>
          <w:sz w:val="20"/>
        </w:rPr>
      </w:pPr>
    </w:p>
    <w:sectPr w:rsidR="00406251" w:rsidRPr="00406251" w:rsidSect="00EC2B32">
      <w:headerReference w:type="default" r:id="rId29"/>
      <w:footerReference w:type="default" r:id="rId30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7A" w:rsidRDefault="00A35E7A" w:rsidP="005B3D19">
      <w:pPr>
        <w:spacing w:after="0" w:line="240" w:lineRule="auto"/>
      </w:pPr>
      <w:r>
        <w:separator/>
      </w:r>
    </w:p>
  </w:endnote>
  <w:endnote w:type="continuationSeparator" w:id="0">
    <w:p w:rsidR="00A35E7A" w:rsidRDefault="00A35E7A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2" w:rsidRPr="00C62B6A" w:rsidRDefault="00D17972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7A" w:rsidRDefault="00A35E7A" w:rsidP="005B3D19">
      <w:pPr>
        <w:spacing w:after="0" w:line="240" w:lineRule="auto"/>
      </w:pPr>
      <w:r>
        <w:separator/>
      </w:r>
    </w:p>
  </w:footnote>
  <w:footnote w:type="continuationSeparator" w:id="0">
    <w:p w:rsidR="00A35E7A" w:rsidRDefault="00A35E7A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2" w:rsidRPr="005B3D19" w:rsidRDefault="00D17972" w:rsidP="005B3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83974"/>
    <w:multiLevelType w:val="hybridMultilevel"/>
    <w:tmpl w:val="6AA0E2B2"/>
    <w:lvl w:ilvl="0" w:tplc="5720FD0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1C28A3"/>
    <w:multiLevelType w:val="hybridMultilevel"/>
    <w:tmpl w:val="386CEB56"/>
    <w:lvl w:ilvl="0" w:tplc="F6E66076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E7603B8"/>
    <w:multiLevelType w:val="hybridMultilevel"/>
    <w:tmpl w:val="0B4EED50"/>
    <w:lvl w:ilvl="0" w:tplc="B88C42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D20BD"/>
    <w:multiLevelType w:val="hybridMultilevel"/>
    <w:tmpl w:val="E204735C"/>
    <w:lvl w:ilvl="0" w:tplc="10FE2828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1"/>
    <w:rsid w:val="000E0CE2"/>
    <w:rsid w:val="00120BF3"/>
    <w:rsid w:val="00127671"/>
    <w:rsid w:val="00191AF0"/>
    <w:rsid w:val="00193638"/>
    <w:rsid w:val="001E079E"/>
    <w:rsid w:val="00213A95"/>
    <w:rsid w:val="0034125E"/>
    <w:rsid w:val="00351A32"/>
    <w:rsid w:val="003725AB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8007B"/>
    <w:rsid w:val="007B43A1"/>
    <w:rsid w:val="007C6537"/>
    <w:rsid w:val="00815908"/>
    <w:rsid w:val="0088718B"/>
    <w:rsid w:val="008E02B3"/>
    <w:rsid w:val="00A35E7A"/>
    <w:rsid w:val="00AE3868"/>
    <w:rsid w:val="00C62B6A"/>
    <w:rsid w:val="00CC47CD"/>
    <w:rsid w:val="00D17972"/>
    <w:rsid w:val="00D24036"/>
    <w:rsid w:val="00D81678"/>
    <w:rsid w:val="00E76DDE"/>
    <w:rsid w:val="00EC2B32"/>
    <w:rsid w:val="00F65675"/>
    <w:rsid w:val="00FA7351"/>
    <w:rsid w:val="00FC43CF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AF60"/>
  <w15:chartTrackingRefBased/>
  <w15:docId w15:val="{52BD5010-65FC-4377-B28F-3D80180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oogle.com/group/joaquin-vallejo-arbelaez/web/Juako.JPG?hl=e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hyperlink" Target="http://www.google.com.co/url?sa=i&amp;rct=j&amp;q=&amp;esrc=s&amp;source=images&amp;cd=&amp;cad=rja&amp;uact=8&amp;docid=Lm2zC3GZZG-JkM&amp;tbnid=-DnNSEBCdXoBSM:&amp;ved=0CAUQjRw&amp;url=http://horadeestudioo.blogspot.com/2011/04/por-fin.html&amp;ei=WtR_U4DJOa-nsASLuIHABA&amp;bvm=bv.67720277,d.b2k&amp;psig=AFQjCNFvWI25PjbI9gFTUv3zr2edYhi8ig&amp;ust=140096905240748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http://www.google.com.co/imgres?imgurl=http://facultad.bayamon.inter.edu/ntoro/grafica%20de%20funciones%20precalculo_files/image004.gif&amp;imgrefurl=http://facultad.bayamon.inter.edu/ntoro/grafica%20de%20funciones%20precalculo.htm&amp;h=252&amp;w=465&amp;tbnid=2GwsFAJOTXW6QM:&amp;zoom=1&amp;docid=xgTtE7fe1lxLlM&amp;ei=3MV_U9FakIiqBuOqgcAK&amp;tbm=isch&amp;ved=0CGwQMygVMBU&amp;iact=rc&amp;uact=3&amp;dur=366&amp;page=2&amp;start=19&amp;ndsp=24" TargetMode="External"/><Relationship Id="rId28" Type="http://schemas.microsoft.com/office/2007/relationships/hdphoto" Target="media/hdphoto3.wdp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oleObject" Target="embeddings/oleObject4.bin"/><Relationship Id="rId27" Type="http://schemas.openxmlformats.org/officeDocument/2006/relationships/image" Target="media/image9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Humar 31</cp:lastModifiedBy>
  <cp:revision>31</cp:revision>
  <cp:lastPrinted>2018-03-19T23:47:00Z</cp:lastPrinted>
  <dcterms:created xsi:type="dcterms:W3CDTF">2016-03-15T23:48:00Z</dcterms:created>
  <dcterms:modified xsi:type="dcterms:W3CDTF">2019-03-28T01:25:00Z</dcterms:modified>
</cp:coreProperties>
</file>