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4752" w:type="pct"/>
        <w:jc w:val="center"/>
        <w:tblLook w:val="04A0" w:firstRow="1" w:lastRow="0" w:firstColumn="1" w:lastColumn="0" w:noHBand="0" w:noVBand="1"/>
      </w:tblPr>
      <w:tblGrid>
        <w:gridCol w:w="1985"/>
        <w:gridCol w:w="4054"/>
        <w:gridCol w:w="1309"/>
        <w:gridCol w:w="1177"/>
        <w:gridCol w:w="1124"/>
        <w:gridCol w:w="821"/>
      </w:tblGrid>
      <w:tr w:rsidR="0068544C" w:rsidRPr="00384FEC" w14:paraId="030D2F4E" w14:textId="77777777" w:rsidTr="000F0F9C">
        <w:trPr>
          <w:jc w:val="center"/>
        </w:trPr>
        <w:tc>
          <w:tcPr>
            <w:tcW w:w="948" w:type="pct"/>
            <w:vMerge w:val="restart"/>
          </w:tcPr>
          <w:p w14:paraId="7613C911" w14:textId="77777777" w:rsidR="0068544C" w:rsidRPr="00384FEC" w:rsidRDefault="0068544C" w:rsidP="000F0F9C">
            <w:pPr>
              <w:pStyle w:val="Encabezado"/>
              <w:jc w:val="center"/>
              <w:rPr>
                <w:sz w:val="20"/>
              </w:rPr>
            </w:pPr>
            <w:r w:rsidRPr="00384FEC">
              <w:rPr>
                <w:noProof/>
                <w:sz w:val="20"/>
                <w:lang w:val="es-CO" w:eastAsia="es-CO"/>
              </w:rPr>
              <w:drawing>
                <wp:anchor distT="0" distB="0" distL="114300" distR="114300" simplePos="0" relativeHeight="251682816" behindDoc="0" locked="0" layoutInCell="1" allowOverlap="1" wp14:anchorId="6C34A273" wp14:editId="3A4904F9">
                  <wp:simplePos x="0" y="0"/>
                  <wp:positionH relativeFrom="column">
                    <wp:posOffset>8688</wp:posOffset>
                  </wp:positionH>
                  <wp:positionV relativeFrom="paragraph">
                    <wp:posOffset>118266</wp:posOffset>
                  </wp:positionV>
                  <wp:extent cx="1130643" cy="679621"/>
                  <wp:effectExtent l="0" t="0" r="0" b="635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9375" r="2372" b="72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643" cy="679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52" w:type="pct"/>
            <w:gridSpan w:val="5"/>
          </w:tcPr>
          <w:p w14:paraId="70157A99" w14:textId="77777777" w:rsidR="0068544C" w:rsidRPr="00384FEC" w:rsidRDefault="0068544C" w:rsidP="000F0F9C">
            <w:pPr>
              <w:pStyle w:val="Encabezado"/>
              <w:jc w:val="center"/>
              <w:rPr>
                <w:sz w:val="20"/>
              </w:rPr>
            </w:pPr>
            <w:r w:rsidRPr="00384FEC">
              <w:rPr>
                <w:b/>
                <w:sz w:val="20"/>
              </w:rPr>
              <w:t xml:space="preserve">INSTITUCIÓN EDUCATIVA JOAQUÍN VALLEJO ARBELÁEZ </w:t>
            </w:r>
          </w:p>
        </w:tc>
      </w:tr>
      <w:tr w:rsidR="0068544C" w:rsidRPr="00384FEC" w14:paraId="56A116CF" w14:textId="77777777" w:rsidTr="000F0F9C">
        <w:trPr>
          <w:jc w:val="center"/>
        </w:trPr>
        <w:tc>
          <w:tcPr>
            <w:tcW w:w="948" w:type="pct"/>
            <w:vMerge/>
          </w:tcPr>
          <w:p w14:paraId="2BDC7038" w14:textId="77777777" w:rsidR="0068544C" w:rsidRPr="00384FEC" w:rsidRDefault="0068544C" w:rsidP="000F0F9C">
            <w:pPr>
              <w:pStyle w:val="Encabezado"/>
              <w:jc w:val="center"/>
              <w:rPr>
                <w:noProof/>
                <w:sz w:val="20"/>
                <w:lang w:val="es-CO" w:eastAsia="es-CO"/>
              </w:rPr>
            </w:pPr>
          </w:p>
        </w:tc>
        <w:tc>
          <w:tcPr>
            <w:tcW w:w="4052" w:type="pct"/>
            <w:gridSpan w:val="5"/>
          </w:tcPr>
          <w:p w14:paraId="42C9E69E" w14:textId="77777777" w:rsidR="0068544C" w:rsidRPr="00384FEC" w:rsidRDefault="0068544C" w:rsidP="000F0F9C">
            <w:pPr>
              <w:pStyle w:val="Encabezado"/>
              <w:jc w:val="center"/>
              <w:rPr>
                <w:b/>
                <w:sz w:val="20"/>
              </w:rPr>
            </w:pPr>
            <w:r w:rsidRPr="00384FEC">
              <w:rPr>
                <w:b/>
                <w:sz w:val="20"/>
              </w:rPr>
              <w:t>Plan  de Apoyo</w:t>
            </w:r>
          </w:p>
        </w:tc>
      </w:tr>
      <w:tr w:rsidR="0068544C" w:rsidRPr="00384FEC" w14:paraId="157BBB4D" w14:textId="77777777" w:rsidTr="000F0F9C">
        <w:trPr>
          <w:trHeight w:val="150"/>
          <w:jc w:val="center"/>
        </w:trPr>
        <w:tc>
          <w:tcPr>
            <w:tcW w:w="948" w:type="pct"/>
            <w:vMerge/>
          </w:tcPr>
          <w:p w14:paraId="7CF4F41D" w14:textId="77777777" w:rsidR="0068544C" w:rsidRPr="00384FEC" w:rsidRDefault="0068544C" w:rsidP="000F0F9C">
            <w:pPr>
              <w:pStyle w:val="Encabezado"/>
              <w:rPr>
                <w:sz w:val="20"/>
              </w:rPr>
            </w:pPr>
          </w:p>
        </w:tc>
        <w:tc>
          <w:tcPr>
            <w:tcW w:w="3123" w:type="pct"/>
            <w:gridSpan w:val="3"/>
          </w:tcPr>
          <w:p w14:paraId="5C45F279" w14:textId="77777777" w:rsidR="0068544C" w:rsidRPr="00384FEC" w:rsidRDefault="0068544C" w:rsidP="000F0F9C">
            <w:pPr>
              <w:pStyle w:val="Encabezado"/>
              <w:rPr>
                <w:b/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>Estudiante:</w:t>
            </w:r>
          </w:p>
        </w:tc>
        <w:tc>
          <w:tcPr>
            <w:tcW w:w="537" w:type="pct"/>
          </w:tcPr>
          <w:p w14:paraId="0273E234" w14:textId="3B2BE2A8" w:rsidR="0068544C" w:rsidRPr="00384FEC" w:rsidRDefault="0068544C" w:rsidP="000F0F9C">
            <w:pPr>
              <w:pStyle w:val="Encabezado"/>
              <w:rPr>
                <w:b/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 xml:space="preserve">Período </w:t>
            </w:r>
            <w:r w:rsidR="00001F10">
              <w:rPr>
                <w:b/>
                <w:sz w:val="20"/>
                <w:lang w:val="es-MX"/>
              </w:rPr>
              <w:t>3</w:t>
            </w:r>
          </w:p>
        </w:tc>
        <w:tc>
          <w:tcPr>
            <w:tcW w:w="392" w:type="pct"/>
            <w:vMerge w:val="restart"/>
          </w:tcPr>
          <w:p w14:paraId="32B99AFD" w14:textId="77777777" w:rsidR="0068544C" w:rsidRPr="00384FEC" w:rsidRDefault="0068544C" w:rsidP="000F0F9C">
            <w:pPr>
              <w:pStyle w:val="Encabezado"/>
              <w:jc w:val="center"/>
              <w:rPr>
                <w:sz w:val="20"/>
                <w:u w:val="single"/>
                <w:lang w:val="es-MX"/>
              </w:rPr>
            </w:pPr>
            <w:r w:rsidRPr="00384FEC">
              <w:rPr>
                <w:noProof/>
                <w:sz w:val="20"/>
                <w:lang w:val="es-CO" w:eastAsia="es-CO"/>
              </w:rPr>
              <w:drawing>
                <wp:anchor distT="0" distB="0" distL="114300" distR="114300" simplePos="0" relativeHeight="251683840" behindDoc="1" locked="0" layoutInCell="1" allowOverlap="1" wp14:anchorId="1E508D37" wp14:editId="134638C5">
                  <wp:simplePos x="0" y="0"/>
                  <wp:positionH relativeFrom="column">
                    <wp:posOffset>-52877</wp:posOffset>
                  </wp:positionH>
                  <wp:positionV relativeFrom="paragraph">
                    <wp:posOffset>8255</wp:posOffset>
                  </wp:positionV>
                  <wp:extent cx="463378" cy="574590"/>
                  <wp:effectExtent l="0" t="0" r="0" b="0"/>
                  <wp:wrapNone/>
                  <wp:docPr id="9" name="Imagen 9" descr="Descripción: Juako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Descripción: Juako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378" cy="57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8544C" w:rsidRPr="00384FEC" w14:paraId="434DD51D" w14:textId="77777777" w:rsidTr="000F0F9C">
        <w:trPr>
          <w:trHeight w:val="149"/>
          <w:jc w:val="center"/>
        </w:trPr>
        <w:tc>
          <w:tcPr>
            <w:tcW w:w="948" w:type="pct"/>
            <w:vMerge/>
          </w:tcPr>
          <w:p w14:paraId="46CD25DB" w14:textId="77777777" w:rsidR="0068544C" w:rsidRPr="00384FEC" w:rsidRDefault="0068544C" w:rsidP="000F0F9C">
            <w:pPr>
              <w:pStyle w:val="Encabezado"/>
              <w:rPr>
                <w:sz w:val="20"/>
              </w:rPr>
            </w:pPr>
          </w:p>
        </w:tc>
        <w:tc>
          <w:tcPr>
            <w:tcW w:w="1936" w:type="pct"/>
          </w:tcPr>
          <w:p w14:paraId="473214D4" w14:textId="1E5227EF" w:rsidR="0068544C" w:rsidRPr="00384FEC" w:rsidRDefault="0068544C" w:rsidP="000F0F9C">
            <w:pPr>
              <w:pStyle w:val="Encabezado"/>
              <w:rPr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>Área o asignatura:</w:t>
            </w:r>
            <w:r w:rsidR="00AC0CA1">
              <w:rPr>
                <w:sz w:val="20"/>
                <w:lang w:val="es-MX"/>
              </w:rPr>
              <w:t xml:space="preserve"> Matemáticas</w:t>
            </w:r>
          </w:p>
        </w:tc>
        <w:tc>
          <w:tcPr>
            <w:tcW w:w="1724" w:type="pct"/>
            <w:gridSpan w:val="3"/>
          </w:tcPr>
          <w:p w14:paraId="6755F3C9" w14:textId="77777777" w:rsidR="0068544C" w:rsidRPr="00384FEC" w:rsidRDefault="0068544C" w:rsidP="0068544C">
            <w:pPr>
              <w:pStyle w:val="Encabezado"/>
              <w:rPr>
                <w:b/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>Grado/Grupo:</w:t>
            </w:r>
            <w:r>
              <w:rPr>
                <w:b/>
                <w:sz w:val="20"/>
                <w:lang w:val="es-MX"/>
              </w:rPr>
              <w:t xml:space="preserve"> 9°</w:t>
            </w:r>
          </w:p>
        </w:tc>
        <w:tc>
          <w:tcPr>
            <w:tcW w:w="392" w:type="pct"/>
            <w:vMerge/>
          </w:tcPr>
          <w:p w14:paraId="67766000" w14:textId="77777777" w:rsidR="0068544C" w:rsidRPr="00384FEC" w:rsidRDefault="0068544C" w:rsidP="000F0F9C">
            <w:pPr>
              <w:pStyle w:val="Encabezado"/>
              <w:jc w:val="center"/>
              <w:rPr>
                <w:sz w:val="20"/>
                <w:u w:val="single"/>
                <w:lang w:val="es-MX"/>
              </w:rPr>
            </w:pPr>
          </w:p>
        </w:tc>
      </w:tr>
      <w:tr w:rsidR="0068544C" w:rsidRPr="00384FEC" w14:paraId="479D1677" w14:textId="77777777" w:rsidTr="000F0F9C">
        <w:trPr>
          <w:trHeight w:val="149"/>
          <w:jc w:val="center"/>
        </w:trPr>
        <w:tc>
          <w:tcPr>
            <w:tcW w:w="948" w:type="pct"/>
            <w:vMerge/>
          </w:tcPr>
          <w:p w14:paraId="1BF58FB5" w14:textId="77777777" w:rsidR="0068544C" w:rsidRPr="00384FEC" w:rsidRDefault="0068544C" w:rsidP="000F0F9C">
            <w:pPr>
              <w:pStyle w:val="Encabezado"/>
              <w:rPr>
                <w:sz w:val="20"/>
              </w:rPr>
            </w:pPr>
          </w:p>
        </w:tc>
        <w:tc>
          <w:tcPr>
            <w:tcW w:w="1936" w:type="pct"/>
          </w:tcPr>
          <w:p w14:paraId="3696C1E2" w14:textId="77777777" w:rsidR="0068544C" w:rsidRPr="00384FEC" w:rsidRDefault="0068544C" w:rsidP="000F0F9C">
            <w:pPr>
              <w:pStyle w:val="Encabezado"/>
              <w:rPr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>Docente:</w:t>
            </w:r>
            <w:r w:rsidRPr="00384FEC">
              <w:rPr>
                <w:sz w:val="20"/>
                <w:lang w:val="es-MX"/>
              </w:rPr>
              <w:t xml:space="preserve"> Hugo Enrique Martínez Vergara</w:t>
            </w:r>
          </w:p>
        </w:tc>
        <w:tc>
          <w:tcPr>
            <w:tcW w:w="625" w:type="pct"/>
          </w:tcPr>
          <w:p w14:paraId="5098DE9B" w14:textId="77777777" w:rsidR="0068544C" w:rsidRPr="00384FEC" w:rsidRDefault="0068544C" w:rsidP="000F0F9C">
            <w:pPr>
              <w:pStyle w:val="Encabezado"/>
              <w:jc w:val="both"/>
              <w:rPr>
                <w:b/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>Calificación</w:t>
            </w:r>
          </w:p>
        </w:tc>
        <w:tc>
          <w:tcPr>
            <w:tcW w:w="1099" w:type="pct"/>
            <w:gridSpan w:val="2"/>
          </w:tcPr>
          <w:p w14:paraId="13A0C28B" w14:textId="77777777" w:rsidR="0068544C" w:rsidRPr="00384FEC" w:rsidRDefault="0068544C" w:rsidP="000F0F9C">
            <w:pPr>
              <w:pStyle w:val="Encabezado"/>
              <w:jc w:val="center"/>
              <w:rPr>
                <w:b/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>Fecha de entrega</w:t>
            </w:r>
          </w:p>
        </w:tc>
        <w:tc>
          <w:tcPr>
            <w:tcW w:w="392" w:type="pct"/>
            <w:vMerge/>
          </w:tcPr>
          <w:p w14:paraId="195406FF" w14:textId="77777777" w:rsidR="0068544C" w:rsidRPr="00384FEC" w:rsidRDefault="0068544C" w:rsidP="000F0F9C">
            <w:pPr>
              <w:pStyle w:val="Encabezado"/>
              <w:jc w:val="center"/>
              <w:rPr>
                <w:sz w:val="20"/>
                <w:u w:val="single"/>
                <w:lang w:val="es-MX"/>
              </w:rPr>
            </w:pPr>
          </w:p>
        </w:tc>
      </w:tr>
      <w:tr w:rsidR="0068544C" w:rsidRPr="00384FEC" w14:paraId="6056BFE1" w14:textId="77777777" w:rsidTr="000F0F9C">
        <w:trPr>
          <w:trHeight w:val="149"/>
          <w:jc w:val="center"/>
        </w:trPr>
        <w:tc>
          <w:tcPr>
            <w:tcW w:w="948" w:type="pct"/>
            <w:vMerge/>
          </w:tcPr>
          <w:p w14:paraId="7073A50D" w14:textId="77777777" w:rsidR="0068544C" w:rsidRPr="00384FEC" w:rsidRDefault="0068544C" w:rsidP="000F0F9C">
            <w:pPr>
              <w:pStyle w:val="Encabezado"/>
              <w:rPr>
                <w:sz w:val="20"/>
              </w:rPr>
            </w:pPr>
          </w:p>
        </w:tc>
        <w:tc>
          <w:tcPr>
            <w:tcW w:w="1936" w:type="pct"/>
          </w:tcPr>
          <w:p w14:paraId="1F8FCB0D" w14:textId="77777777" w:rsidR="0068544C" w:rsidRPr="00384FEC" w:rsidRDefault="0068544C" w:rsidP="000F0F9C">
            <w:pPr>
              <w:pStyle w:val="Encabezado"/>
              <w:rPr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>Jornada:</w:t>
            </w:r>
            <w:r w:rsidRPr="00384FEC">
              <w:rPr>
                <w:sz w:val="20"/>
                <w:lang w:val="es-MX"/>
              </w:rPr>
              <w:t xml:space="preserve"> Mañana  </w:t>
            </w:r>
            <w:r w:rsidRPr="00384FEC">
              <w:rPr>
                <w:b/>
                <w:sz w:val="20"/>
                <w:lang w:val="es-MX"/>
              </w:rPr>
              <w:t xml:space="preserve">      </w:t>
            </w:r>
            <w:r w:rsidRPr="00384FEC">
              <w:rPr>
                <w:sz w:val="20"/>
                <w:lang w:val="es-MX"/>
              </w:rPr>
              <w:t xml:space="preserve"> </w:t>
            </w:r>
            <w:r w:rsidRPr="00384FEC">
              <w:rPr>
                <w:b/>
                <w:sz w:val="20"/>
                <w:lang w:val="es-MX"/>
              </w:rPr>
              <w:t>Sede:</w:t>
            </w:r>
            <w:r w:rsidRPr="00384FEC">
              <w:rPr>
                <w:sz w:val="20"/>
                <w:lang w:val="es-MX"/>
              </w:rPr>
              <w:t xml:space="preserve"> Principal</w:t>
            </w:r>
          </w:p>
        </w:tc>
        <w:tc>
          <w:tcPr>
            <w:tcW w:w="625" w:type="pct"/>
          </w:tcPr>
          <w:p w14:paraId="6A6D77C7" w14:textId="77777777" w:rsidR="0068544C" w:rsidRPr="00384FEC" w:rsidRDefault="0068544C" w:rsidP="000F0F9C">
            <w:pPr>
              <w:pStyle w:val="Encabezado"/>
              <w:rPr>
                <w:b/>
                <w:sz w:val="20"/>
                <w:lang w:val="es-MX"/>
              </w:rPr>
            </w:pPr>
          </w:p>
        </w:tc>
        <w:tc>
          <w:tcPr>
            <w:tcW w:w="1099" w:type="pct"/>
            <w:gridSpan w:val="2"/>
          </w:tcPr>
          <w:p w14:paraId="04990721" w14:textId="77777777" w:rsidR="0068544C" w:rsidRPr="00384FEC" w:rsidRDefault="0068544C" w:rsidP="000F0F9C">
            <w:pPr>
              <w:pStyle w:val="Encabezado"/>
              <w:jc w:val="center"/>
              <w:rPr>
                <w:b/>
                <w:sz w:val="20"/>
                <w:lang w:val="es-MX"/>
              </w:rPr>
            </w:pPr>
          </w:p>
        </w:tc>
        <w:tc>
          <w:tcPr>
            <w:tcW w:w="392" w:type="pct"/>
            <w:vMerge/>
          </w:tcPr>
          <w:p w14:paraId="7DB33DCC" w14:textId="77777777" w:rsidR="0068544C" w:rsidRPr="00384FEC" w:rsidRDefault="0068544C" w:rsidP="000F0F9C">
            <w:pPr>
              <w:pStyle w:val="Encabezado"/>
              <w:jc w:val="center"/>
              <w:rPr>
                <w:sz w:val="20"/>
                <w:u w:val="single"/>
                <w:lang w:val="es-MX"/>
              </w:rPr>
            </w:pPr>
          </w:p>
        </w:tc>
      </w:tr>
    </w:tbl>
    <w:p w14:paraId="7B0C15D8" w14:textId="77777777" w:rsidR="0068544C" w:rsidRPr="00384FEC" w:rsidRDefault="0068544C" w:rsidP="0068544C">
      <w:pPr>
        <w:pStyle w:val="Prrafodelista"/>
        <w:autoSpaceDE w:val="0"/>
        <w:autoSpaceDN w:val="0"/>
        <w:adjustRightInd w:val="0"/>
        <w:ind w:left="0"/>
        <w:jc w:val="both"/>
        <w:rPr>
          <w:rFonts w:eastAsiaTheme="minorHAnsi"/>
          <w:b/>
          <w:i/>
          <w:sz w:val="20"/>
          <w:lang w:eastAsia="en-US"/>
        </w:rPr>
      </w:pPr>
    </w:p>
    <w:p w14:paraId="19AEEA05" w14:textId="77777777" w:rsidR="0068544C" w:rsidRPr="00384FEC" w:rsidRDefault="0068544C" w:rsidP="0068544C">
      <w:pPr>
        <w:pStyle w:val="Prrafodelista"/>
        <w:autoSpaceDE w:val="0"/>
        <w:autoSpaceDN w:val="0"/>
        <w:adjustRightInd w:val="0"/>
        <w:ind w:left="0"/>
        <w:jc w:val="both"/>
        <w:rPr>
          <w:rFonts w:eastAsiaTheme="minorHAnsi"/>
          <w:sz w:val="20"/>
          <w:lang w:eastAsia="en-US"/>
        </w:rPr>
      </w:pPr>
      <w:r w:rsidRPr="00384FEC">
        <w:rPr>
          <w:rFonts w:eastAsiaTheme="minorHAnsi"/>
          <w:b/>
          <w:i/>
          <w:sz w:val="20"/>
          <w:lang w:eastAsia="en-US"/>
        </w:rPr>
        <w:t>Instrucciones</w:t>
      </w:r>
      <w:r w:rsidRPr="00384FEC">
        <w:rPr>
          <w:rFonts w:eastAsiaTheme="minorHAnsi"/>
          <w:b/>
          <w:sz w:val="20"/>
          <w:lang w:eastAsia="en-US"/>
        </w:rPr>
        <w:t xml:space="preserve">: </w:t>
      </w:r>
      <w:r w:rsidRPr="00384FEC">
        <w:rPr>
          <w:rFonts w:eastAsiaTheme="minorHAnsi"/>
          <w:sz w:val="20"/>
          <w:lang w:eastAsia="en-US"/>
        </w:rPr>
        <w:t xml:space="preserve">El plan de apoyo consta de dos partes: Primero, el estudiante debe realizar un taller </w:t>
      </w:r>
      <w:r>
        <w:rPr>
          <w:rFonts w:eastAsiaTheme="minorHAnsi"/>
          <w:b/>
          <w:sz w:val="20"/>
          <w:lang w:eastAsia="en-US"/>
        </w:rPr>
        <w:t>(valor 5</w:t>
      </w:r>
      <w:r w:rsidRPr="00384FEC">
        <w:rPr>
          <w:rFonts w:eastAsiaTheme="minorHAnsi"/>
          <w:b/>
          <w:sz w:val="20"/>
          <w:lang w:eastAsia="en-US"/>
        </w:rPr>
        <w:t>0%)</w:t>
      </w:r>
      <w:r w:rsidRPr="00384FEC">
        <w:rPr>
          <w:rFonts w:eastAsiaTheme="minorHAnsi"/>
          <w:sz w:val="20"/>
          <w:lang w:eastAsia="en-US"/>
        </w:rPr>
        <w:t xml:space="preserve"> que relaciona las temáticas vista durante el periodo, el cual debe presentar de manera ordenada en un trabajo escrito (En hojas de blo</w:t>
      </w:r>
      <w:r>
        <w:rPr>
          <w:rFonts w:eastAsiaTheme="minorHAnsi"/>
          <w:sz w:val="20"/>
          <w:lang w:eastAsia="en-US"/>
        </w:rPr>
        <w:t>c</w:t>
      </w:r>
      <w:r w:rsidRPr="00384FEC">
        <w:rPr>
          <w:rFonts w:eastAsiaTheme="minorHAnsi"/>
          <w:sz w:val="20"/>
          <w:lang w:eastAsia="en-US"/>
        </w:rPr>
        <w:t xml:space="preserve">k tamaño carta). Segundo, el estudiante debe presentar una evaluación escrita </w:t>
      </w:r>
      <w:r>
        <w:rPr>
          <w:rFonts w:eastAsiaTheme="minorHAnsi"/>
          <w:b/>
          <w:sz w:val="20"/>
          <w:lang w:eastAsia="en-US"/>
        </w:rPr>
        <w:t>(valor 5</w:t>
      </w:r>
      <w:r w:rsidRPr="00384FEC">
        <w:rPr>
          <w:rFonts w:eastAsiaTheme="minorHAnsi"/>
          <w:b/>
          <w:sz w:val="20"/>
          <w:lang w:eastAsia="en-US"/>
        </w:rPr>
        <w:t xml:space="preserve">0%) </w:t>
      </w:r>
      <w:r w:rsidRPr="00384FEC">
        <w:rPr>
          <w:rFonts w:eastAsiaTheme="minorHAnsi"/>
          <w:sz w:val="20"/>
          <w:lang w:eastAsia="en-US"/>
        </w:rPr>
        <w:t>después de entregar el taller</w:t>
      </w:r>
      <w:r>
        <w:rPr>
          <w:rFonts w:eastAsiaTheme="minorHAnsi"/>
          <w:sz w:val="20"/>
          <w:lang w:eastAsia="en-US"/>
        </w:rPr>
        <w:t>.</w:t>
      </w:r>
    </w:p>
    <w:p w14:paraId="665480AE" w14:textId="77777777" w:rsidR="0068544C" w:rsidRPr="00384FEC" w:rsidRDefault="0068544C" w:rsidP="0068544C">
      <w:pPr>
        <w:pStyle w:val="Prrafodelista"/>
        <w:autoSpaceDE w:val="0"/>
        <w:autoSpaceDN w:val="0"/>
        <w:adjustRightInd w:val="0"/>
        <w:ind w:left="0"/>
        <w:jc w:val="right"/>
        <w:rPr>
          <w:rFonts w:eastAsiaTheme="minorHAnsi"/>
          <w:sz w:val="20"/>
          <w:lang w:eastAsia="en-US"/>
        </w:rPr>
      </w:pPr>
      <w:r w:rsidRPr="00384FEC">
        <w:rPr>
          <w:rFonts w:eastAsiaTheme="minorHAnsi"/>
          <w:b/>
          <w:i/>
          <w:sz w:val="20"/>
          <w:lang w:eastAsia="en-US"/>
        </w:rPr>
        <w:t xml:space="preserve">PD: </w:t>
      </w:r>
      <w:r w:rsidRPr="00384FEC">
        <w:rPr>
          <w:rFonts w:eastAsiaTheme="minorHAnsi"/>
          <w:b/>
          <w:i/>
          <w:sz w:val="20"/>
          <w:u w:val="single"/>
          <w:lang w:eastAsia="en-US"/>
        </w:rPr>
        <w:t>El estudiante que no realiza el taller no presenta evaluación</w:t>
      </w:r>
      <w:r w:rsidRPr="00384FEC">
        <w:rPr>
          <w:rFonts w:eastAsiaTheme="minorHAnsi"/>
          <w:b/>
          <w:i/>
          <w:sz w:val="20"/>
          <w:lang w:eastAsia="en-US"/>
        </w:rPr>
        <w:t>.</w:t>
      </w:r>
    </w:p>
    <w:p w14:paraId="52D97C42" w14:textId="77777777" w:rsidR="0068544C" w:rsidRPr="00384FEC" w:rsidRDefault="0068544C" w:rsidP="0068544C">
      <w:pPr>
        <w:pStyle w:val="Prrafodelista"/>
        <w:autoSpaceDE w:val="0"/>
        <w:autoSpaceDN w:val="0"/>
        <w:adjustRightInd w:val="0"/>
        <w:ind w:left="0"/>
        <w:jc w:val="both"/>
        <w:rPr>
          <w:rFonts w:eastAsiaTheme="minorHAnsi"/>
          <w:sz w:val="20"/>
          <w:lang w:eastAsia="en-US"/>
        </w:rPr>
      </w:pPr>
    </w:p>
    <w:p w14:paraId="7C80E323" w14:textId="77777777" w:rsidR="000E0CE2" w:rsidRDefault="000E0CE2" w:rsidP="007C653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  <w:sectPr w:rsidR="000E0CE2" w:rsidSect="005B3D19">
          <w:footerReference w:type="default" r:id="rId11"/>
          <w:pgSz w:w="12240" w:h="15840" w:code="1"/>
          <w:pgMar w:top="720" w:right="720" w:bottom="720" w:left="720" w:header="709" w:footer="567" w:gutter="0"/>
          <w:cols w:space="720"/>
          <w:docGrid w:linePitch="360"/>
        </w:sectPr>
      </w:pPr>
    </w:p>
    <w:p w14:paraId="1544B950" w14:textId="1E25749A" w:rsidR="001E1830" w:rsidRPr="00A27CB9" w:rsidRDefault="001E1830" w:rsidP="00001F10">
      <w:pPr>
        <w:pStyle w:val="Prrafodelista"/>
        <w:numPr>
          <w:ilvl w:val="0"/>
          <w:numId w:val="25"/>
        </w:numPr>
        <w:spacing w:line="276" w:lineRule="auto"/>
        <w:jc w:val="both"/>
        <w:rPr>
          <w:szCs w:val="24"/>
        </w:rPr>
      </w:pPr>
      <w:r w:rsidRPr="00A27CB9">
        <w:rPr>
          <w:rFonts w:eastAsiaTheme="minorEastAsia" w:cstheme="minorHAnsi"/>
          <w:szCs w:val="24"/>
        </w:rPr>
        <w:lastRenderedPageBreak/>
        <w:t xml:space="preserve">Aplica las potencias de </w:t>
      </w:r>
      <w:r w:rsidRPr="00A27CB9">
        <w:rPr>
          <w:rFonts w:eastAsiaTheme="minorEastAsia" w:cstheme="minorHAnsi"/>
          <w:b/>
          <w:i/>
          <w:szCs w:val="24"/>
        </w:rPr>
        <w:t>i</w:t>
      </w:r>
      <w:r w:rsidRPr="00A27CB9">
        <w:rPr>
          <w:rFonts w:eastAsiaTheme="minorEastAsia" w:cstheme="minorHAnsi"/>
          <w:szCs w:val="24"/>
        </w:rPr>
        <w:t xml:space="preserve"> para encontrar el resultado de las siguientes operaciones.</w:t>
      </w:r>
    </w:p>
    <w:p w14:paraId="1DF6F504" w14:textId="52973ED4" w:rsidR="00A27CB9" w:rsidRDefault="00A27CB9" w:rsidP="00A27CB9">
      <w:pPr>
        <w:pStyle w:val="Prrafodelista"/>
        <w:numPr>
          <w:ilvl w:val="0"/>
          <w:numId w:val="33"/>
        </w:numPr>
        <w:spacing w:line="276" w:lineRule="auto"/>
        <w:jc w:val="both"/>
        <w:rPr>
          <w:szCs w:val="24"/>
        </w:rPr>
      </w:pPr>
      <m:oMath>
        <m:r>
          <w:rPr>
            <w:rFonts w:ascii="Cambria Math" w:eastAsiaTheme="minorEastAsia" w:hAnsi="Cambria Math" w:cs="Arial"/>
            <w:szCs w:val="24"/>
          </w:rPr>
          <m:t>5</m:t>
        </m:r>
        <m:sSup>
          <m:sSupPr>
            <m:ctrlPr>
              <w:rPr>
                <w:rFonts w:ascii="Cambria Math" w:eastAsiaTheme="minorEastAsia" w:hAnsi="Cambria Math" w:cs="Arial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Cs w:val="24"/>
              </w:rPr>
              <m:t>i</m:t>
            </m:r>
          </m:e>
          <m:sup>
            <m:r>
              <w:rPr>
                <w:rFonts w:ascii="Cambria Math" w:eastAsiaTheme="minorEastAsia" w:hAnsi="Cambria Math" w:cs="Arial"/>
                <w:szCs w:val="24"/>
              </w:rPr>
              <m:t>15</m:t>
            </m:r>
          </m:sup>
        </m:sSup>
        <m:r>
          <w:rPr>
            <w:rFonts w:ascii="Cambria Math" w:eastAsiaTheme="minorEastAsia" w:hAnsi="Cambria Math" w:cs="Arial"/>
            <w:szCs w:val="24"/>
          </w:rPr>
          <m:t>+10</m:t>
        </m:r>
        <m:sSup>
          <m:sSupPr>
            <m:ctrlPr>
              <w:rPr>
                <w:rFonts w:ascii="Cambria Math" w:eastAsiaTheme="minorEastAsia" w:hAnsi="Cambria Math" w:cs="Arial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Cs w:val="24"/>
              </w:rPr>
              <m:t>i</m:t>
            </m:r>
          </m:e>
          <m:sup>
            <m:r>
              <w:rPr>
                <w:rFonts w:ascii="Cambria Math" w:eastAsiaTheme="minorEastAsia" w:hAnsi="Cambria Math" w:cs="Arial"/>
                <w:szCs w:val="24"/>
              </w:rPr>
              <m:t>20</m:t>
            </m:r>
          </m:sup>
        </m:sSup>
        <m:r>
          <w:rPr>
            <w:rFonts w:ascii="Cambria Math" w:eastAsiaTheme="minorEastAsia" w:hAnsi="Cambria Math" w:cs="Arial"/>
            <w:szCs w:val="24"/>
          </w:rPr>
          <m:t>-20</m:t>
        </m:r>
        <m:sSup>
          <m:sSupPr>
            <m:ctrlPr>
              <w:rPr>
                <w:rFonts w:ascii="Cambria Math" w:eastAsiaTheme="minorEastAsia" w:hAnsi="Cambria Math" w:cs="Arial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Cs w:val="24"/>
              </w:rPr>
              <m:t>i</m:t>
            </m:r>
          </m:e>
          <m:sup>
            <m:r>
              <w:rPr>
                <w:rFonts w:ascii="Cambria Math" w:eastAsiaTheme="minorEastAsia" w:hAnsi="Cambria Math" w:cs="Arial"/>
                <w:szCs w:val="24"/>
              </w:rPr>
              <m:t>42</m:t>
            </m:r>
          </m:sup>
        </m:sSup>
        <m:r>
          <w:rPr>
            <w:rFonts w:ascii="Cambria Math" w:eastAsiaTheme="minorEastAsia" w:hAnsi="Cambria Math" w:cs="Arial"/>
            <w:szCs w:val="24"/>
          </w:rPr>
          <m:t>-5</m:t>
        </m:r>
        <m:sSup>
          <m:sSupPr>
            <m:ctrlPr>
              <w:rPr>
                <w:rFonts w:ascii="Cambria Math" w:eastAsiaTheme="minorEastAsia" w:hAnsi="Cambria Math" w:cs="Arial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Cs w:val="24"/>
              </w:rPr>
              <m:t>i</m:t>
            </m:r>
          </m:e>
          <m:sup>
            <m:r>
              <w:rPr>
                <w:rFonts w:ascii="Cambria Math" w:eastAsiaTheme="minorEastAsia" w:hAnsi="Cambria Math" w:cs="Arial"/>
                <w:szCs w:val="24"/>
              </w:rPr>
              <m:t>13</m:t>
            </m:r>
          </m:sup>
        </m:sSup>
        <m:r>
          <w:rPr>
            <w:rFonts w:ascii="Cambria Math" w:eastAsiaTheme="minorEastAsia" w:hAnsi="Cambria Math" w:cs="Arial"/>
            <w:szCs w:val="24"/>
          </w:rPr>
          <m:t>=</m:t>
        </m:r>
      </m:oMath>
    </w:p>
    <w:p w14:paraId="5EF7C4BC" w14:textId="6C1372D5" w:rsidR="00A27CB9" w:rsidRPr="00A27CB9" w:rsidRDefault="007B1DB6" w:rsidP="00A27CB9">
      <w:pPr>
        <w:pStyle w:val="Prrafodelista"/>
        <w:numPr>
          <w:ilvl w:val="0"/>
          <w:numId w:val="33"/>
        </w:numPr>
        <w:spacing w:line="276" w:lineRule="auto"/>
        <w:jc w:val="both"/>
        <w:rPr>
          <w:szCs w:val="24"/>
        </w:rPr>
      </w:pPr>
      <m:oMath>
        <m:r>
          <w:rPr>
            <w:rFonts w:ascii="Cambria Math" w:eastAsiaTheme="minorEastAsia" w:hAnsi="Cambria Math" w:cs="Arial"/>
            <w:szCs w:val="24"/>
          </w:rPr>
          <m:t>-4</m:t>
        </m:r>
        <m:sSup>
          <m:sSupPr>
            <m:ctrlPr>
              <w:rPr>
                <w:rFonts w:ascii="Cambria Math" w:eastAsiaTheme="minorEastAsia" w:hAnsi="Cambria Math" w:cs="Arial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Cs w:val="24"/>
              </w:rPr>
              <m:t>i</m:t>
            </m:r>
          </m:e>
          <m:sup>
            <m:r>
              <w:rPr>
                <w:rFonts w:ascii="Cambria Math" w:eastAsiaTheme="minorEastAsia" w:hAnsi="Cambria Math" w:cs="Arial"/>
                <w:szCs w:val="24"/>
              </w:rPr>
              <m:t>25</m:t>
            </m:r>
          </m:sup>
        </m:sSup>
        <m:r>
          <w:rPr>
            <w:rFonts w:ascii="Cambria Math" w:eastAsiaTheme="minorEastAsia" w:hAnsi="Cambria Math" w:cs="Arial"/>
            <w:szCs w:val="24"/>
          </w:rPr>
          <m:t>+10</m:t>
        </m:r>
        <m:sSup>
          <m:sSupPr>
            <m:ctrlPr>
              <w:rPr>
                <w:rFonts w:ascii="Cambria Math" w:eastAsiaTheme="minorEastAsia" w:hAnsi="Cambria Math" w:cs="Arial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Cs w:val="24"/>
              </w:rPr>
              <m:t>i</m:t>
            </m:r>
          </m:e>
          <m:sup>
            <m:r>
              <w:rPr>
                <w:rFonts w:ascii="Cambria Math" w:eastAsiaTheme="minorEastAsia" w:hAnsi="Cambria Math" w:cs="Arial"/>
                <w:szCs w:val="24"/>
              </w:rPr>
              <m:t>22</m:t>
            </m:r>
          </m:sup>
        </m:sSup>
        <m:r>
          <w:rPr>
            <w:rFonts w:ascii="Cambria Math" w:eastAsiaTheme="minorEastAsia" w:hAnsi="Cambria Math" w:cs="Arial"/>
            <w:szCs w:val="24"/>
          </w:rPr>
          <m:t>-25</m:t>
        </m:r>
        <m:sSup>
          <m:sSupPr>
            <m:ctrlPr>
              <w:rPr>
                <w:rFonts w:ascii="Cambria Math" w:eastAsiaTheme="minorEastAsia" w:hAnsi="Cambria Math" w:cs="Arial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Cs w:val="24"/>
              </w:rPr>
              <m:t>i</m:t>
            </m:r>
          </m:e>
          <m:sup>
            <m:r>
              <w:rPr>
                <w:rFonts w:ascii="Cambria Math" w:eastAsiaTheme="minorEastAsia" w:hAnsi="Cambria Math" w:cs="Arial"/>
                <w:szCs w:val="24"/>
              </w:rPr>
              <m:t>40</m:t>
            </m:r>
          </m:sup>
        </m:sSup>
        <m:r>
          <w:rPr>
            <w:rFonts w:ascii="Cambria Math" w:eastAsiaTheme="minorEastAsia" w:hAnsi="Cambria Math" w:cs="Arial"/>
            <w:szCs w:val="24"/>
          </w:rPr>
          <m:t>+5</m:t>
        </m:r>
        <m:sSup>
          <m:sSupPr>
            <m:ctrlPr>
              <w:rPr>
                <w:rFonts w:ascii="Cambria Math" w:eastAsiaTheme="minorEastAsia" w:hAnsi="Cambria Math" w:cs="Arial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Cs w:val="24"/>
              </w:rPr>
              <m:t>i</m:t>
            </m:r>
          </m:e>
          <m:sup>
            <m:r>
              <w:rPr>
                <w:rFonts w:ascii="Cambria Math" w:eastAsiaTheme="minorEastAsia" w:hAnsi="Cambria Math" w:cs="Arial"/>
                <w:szCs w:val="24"/>
              </w:rPr>
              <m:t>31</m:t>
            </m:r>
          </m:sup>
        </m:sSup>
        <m:r>
          <w:rPr>
            <w:rFonts w:ascii="Cambria Math" w:eastAsiaTheme="minorEastAsia" w:hAnsi="Cambria Math" w:cs="Arial"/>
            <w:szCs w:val="24"/>
          </w:rPr>
          <m:t>=</m:t>
        </m:r>
      </m:oMath>
    </w:p>
    <w:p w14:paraId="0F522F93" w14:textId="77777777" w:rsidR="00A27CB9" w:rsidRPr="00A27CB9" w:rsidRDefault="00A27CB9" w:rsidP="00A27CB9">
      <w:pPr>
        <w:pStyle w:val="Prrafodelista"/>
        <w:spacing w:line="276" w:lineRule="auto"/>
        <w:ind w:left="1080"/>
        <w:jc w:val="both"/>
        <w:rPr>
          <w:szCs w:val="24"/>
        </w:rPr>
      </w:pPr>
      <w:bookmarkStart w:id="0" w:name="_GoBack"/>
      <w:bookmarkEnd w:id="0"/>
    </w:p>
    <w:p w14:paraId="13AFC84A" w14:textId="631A1D6E" w:rsidR="00FA7351" w:rsidRPr="00A27CB9" w:rsidRDefault="001E1830" w:rsidP="00001F10">
      <w:pPr>
        <w:pStyle w:val="Prrafodelista"/>
        <w:numPr>
          <w:ilvl w:val="0"/>
          <w:numId w:val="25"/>
        </w:numPr>
        <w:spacing w:line="276" w:lineRule="auto"/>
        <w:jc w:val="both"/>
        <w:rPr>
          <w:szCs w:val="24"/>
        </w:rPr>
      </w:pPr>
      <w:r w:rsidRPr="00A27CB9">
        <w:rPr>
          <w:rFonts w:eastAsiaTheme="minorEastAsia" w:cstheme="minorHAnsi"/>
          <w:szCs w:val="24"/>
        </w:rPr>
        <w:t>Resuelve las siguientes adiciones de números complejos.</w:t>
      </w:r>
    </w:p>
    <w:p w14:paraId="0CF026E5" w14:textId="119222DE" w:rsidR="00A27CB9" w:rsidRDefault="00A27CB9" w:rsidP="00A27CB9">
      <w:pPr>
        <w:pStyle w:val="Prrafodelista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m:oMath>
        <m:r>
          <w:rPr>
            <w:rFonts w:ascii="Cambria Math" w:hAnsi="Cambria Math" w:cs="Arial"/>
            <w:szCs w:val="24"/>
          </w:rPr>
          <m:t>(4 - 5i)+ (- 2 + 2i)=</m:t>
        </m:r>
      </m:oMath>
    </w:p>
    <w:p w14:paraId="5C8D8EB9" w14:textId="005212F0" w:rsidR="00A27CB9" w:rsidRDefault="00DD6296" w:rsidP="00A27CB9">
      <w:pPr>
        <w:pStyle w:val="Prrafodelista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m:oMath>
        <m:d>
          <m:dPr>
            <m:ctrlPr>
              <w:rPr>
                <w:rFonts w:ascii="Cambria Math" w:eastAsiaTheme="minorEastAsia" w:hAnsi="Cambria Math" w:cstheme="minorHAnsi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Cs w:val="24"/>
              </w:rPr>
              <m:t>2+5i</m:t>
            </m:r>
          </m:e>
        </m:d>
        <m:r>
          <w:rPr>
            <w:rFonts w:ascii="Cambria Math" w:eastAsiaTheme="minorEastAsia" w:hAnsi="Cambria Math" w:cstheme="minorHAnsi"/>
            <w:szCs w:val="24"/>
          </w:rPr>
          <m:t>+</m:t>
        </m:r>
        <m:d>
          <m:dPr>
            <m:ctrlPr>
              <w:rPr>
                <w:rFonts w:ascii="Cambria Math" w:eastAsiaTheme="minorEastAsia" w:hAnsi="Cambria Math" w:cstheme="minorHAnsi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Cs w:val="24"/>
              </w:rPr>
              <m:t>3+4i</m:t>
            </m:r>
          </m:e>
        </m:d>
        <m:r>
          <w:rPr>
            <w:rFonts w:ascii="Cambria Math" w:eastAsiaTheme="minorEastAsia" w:hAnsi="Cambria Math" w:cstheme="minorHAnsi"/>
            <w:szCs w:val="24"/>
          </w:rPr>
          <m:t>=</m:t>
        </m:r>
      </m:oMath>
    </w:p>
    <w:p w14:paraId="3DA93F3A" w14:textId="67AD24DA" w:rsidR="00A27CB9" w:rsidRDefault="00DD6296" w:rsidP="00A27CB9">
      <w:pPr>
        <w:pStyle w:val="Prrafodelista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5+2i</m:t>
            </m:r>
          </m:e>
        </m:d>
        <m:r>
          <w:rPr>
            <w:rFonts w:ascii="Cambria Math" w:hAnsi="Cambria Math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3-4i</m:t>
            </m:r>
          </m:e>
        </m:d>
        <m:r>
          <w:rPr>
            <w:rFonts w:ascii="Cambria Math" w:hAnsi="Cambria Math"/>
            <w:szCs w:val="24"/>
          </w:rPr>
          <m:t>=</m:t>
        </m:r>
      </m:oMath>
    </w:p>
    <w:p w14:paraId="20EB5CC1" w14:textId="59041C26" w:rsidR="00A27CB9" w:rsidRPr="00A27CB9" w:rsidRDefault="00DD6296" w:rsidP="00A27CB9">
      <w:pPr>
        <w:pStyle w:val="Prrafodelista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2+i</m:t>
            </m:r>
          </m:e>
        </m:d>
        <m:r>
          <w:rPr>
            <w:rFonts w:ascii="Cambria Math" w:hAnsi="Cambria Math"/>
            <w:szCs w:val="24"/>
          </w:rPr>
          <m:t>+(3-4i) =</m:t>
        </m:r>
      </m:oMath>
    </w:p>
    <w:p w14:paraId="7BE7F6B3" w14:textId="77777777" w:rsidR="00A27CB9" w:rsidRPr="00A27CB9" w:rsidRDefault="00A27CB9" w:rsidP="00A27CB9">
      <w:pPr>
        <w:pStyle w:val="Prrafodelista"/>
        <w:spacing w:line="276" w:lineRule="auto"/>
        <w:jc w:val="both"/>
        <w:rPr>
          <w:szCs w:val="24"/>
        </w:rPr>
      </w:pPr>
    </w:p>
    <w:p w14:paraId="2D325D59" w14:textId="42D68E28" w:rsidR="001E1830" w:rsidRPr="00A27CB9" w:rsidRDefault="001E1830" w:rsidP="001E1830">
      <w:pPr>
        <w:pStyle w:val="Prrafodelista"/>
        <w:numPr>
          <w:ilvl w:val="0"/>
          <w:numId w:val="25"/>
        </w:numPr>
        <w:spacing w:line="276" w:lineRule="auto"/>
        <w:jc w:val="both"/>
        <w:rPr>
          <w:szCs w:val="24"/>
        </w:rPr>
      </w:pPr>
      <w:r w:rsidRPr="00A27CB9">
        <w:rPr>
          <w:rFonts w:eastAsiaTheme="minorEastAsia" w:cstheme="minorHAnsi"/>
          <w:szCs w:val="24"/>
        </w:rPr>
        <w:t>Resuelve las siguientes restas de números complejos.</w:t>
      </w:r>
    </w:p>
    <w:p w14:paraId="11B37426" w14:textId="43671301" w:rsidR="00A27CB9" w:rsidRDefault="00A27CB9" w:rsidP="00A27CB9">
      <w:pPr>
        <w:pStyle w:val="Prrafodelista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m:oMath>
        <m:r>
          <w:rPr>
            <w:rFonts w:ascii="Cambria Math" w:hAnsi="Cambria Math" w:cs="Arial"/>
            <w:szCs w:val="24"/>
          </w:rPr>
          <m:t>(9 - 5i)- (- 3 + 2i)=</m:t>
        </m:r>
      </m:oMath>
    </w:p>
    <w:p w14:paraId="6450DF7C" w14:textId="02056B25" w:rsidR="00A27CB9" w:rsidRDefault="00DD6296" w:rsidP="00A27CB9">
      <w:pPr>
        <w:pStyle w:val="Prrafodelista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m:oMath>
        <m:d>
          <m:dPr>
            <m:ctrlPr>
              <w:rPr>
                <w:rFonts w:ascii="Cambria Math" w:eastAsiaTheme="minorEastAsia" w:hAnsi="Cambria Math" w:cstheme="minorHAnsi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Cs w:val="24"/>
              </w:rPr>
              <m:t>2+5i</m:t>
            </m:r>
          </m:e>
        </m:d>
        <m:r>
          <w:rPr>
            <w:rFonts w:ascii="Cambria Math" w:eastAsiaTheme="minorEastAsia" w:hAnsi="Cambria Math" w:cstheme="minorHAnsi"/>
            <w:szCs w:val="24"/>
          </w:rPr>
          <m:t>-</m:t>
        </m:r>
        <m:d>
          <m:dPr>
            <m:ctrlPr>
              <w:rPr>
                <w:rFonts w:ascii="Cambria Math" w:eastAsiaTheme="minorEastAsia" w:hAnsi="Cambria Math" w:cstheme="minorHAnsi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Cs w:val="24"/>
              </w:rPr>
              <m:t>3+4i</m:t>
            </m:r>
          </m:e>
        </m:d>
        <m:r>
          <w:rPr>
            <w:rFonts w:ascii="Cambria Math" w:eastAsiaTheme="minorEastAsia" w:hAnsi="Cambria Math" w:cstheme="minorHAnsi"/>
            <w:szCs w:val="24"/>
          </w:rPr>
          <m:t>=</m:t>
        </m:r>
      </m:oMath>
    </w:p>
    <w:p w14:paraId="5E4224A7" w14:textId="24EC1441" w:rsidR="00A27CB9" w:rsidRDefault="00DD6296" w:rsidP="00A27CB9">
      <w:pPr>
        <w:pStyle w:val="Prrafodelista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5+2i</m:t>
            </m:r>
          </m:e>
        </m:d>
        <m:r>
          <w:rPr>
            <w:rFonts w:ascii="Cambria Math" w:hAnsi="Cambria Math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3-4i</m:t>
            </m:r>
          </m:e>
        </m:d>
        <m:r>
          <w:rPr>
            <w:rFonts w:ascii="Cambria Math" w:hAnsi="Cambria Math"/>
            <w:szCs w:val="24"/>
          </w:rPr>
          <m:t>=</m:t>
        </m:r>
      </m:oMath>
    </w:p>
    <w:p w14:paraId="75946BAF" w14:textId="03D7A2A9" w:rsidR="00A27CB9" w:rsidRPr="00A27CB9" w:rsidRDefault="00DD6296" w:rsidP="00A27CB9">
      <w:pPr>
        <w:pStyle w:val="Prrafodelista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2+i</m:t>
            </m:r>
          </m:e>
        </m:d>
        <m:r>
          <w:rPr>
            <w:rFonts w:ascii="Cambria Math" w:hAnsi="Cambria Math"/>
            <w:szCs w:val="24"/>
          </w:rPr>
          <m:t>- (3-4i) =</m:t>
        </m:r>
      </m:oMath>
    </w:p>
    <w:p w14:paraId="3C1877A9" w14:textId="77777777" w:rsidR="00A27CB9" w:rsidRPr="00A27CB9" w:rsidRDefault="00A27CB9" w:rsidP="00A27CB9">
      <w:pPr>
        <w:pStyle w:val="Prrafodelista"/>
        <w:spacing w:line="276" w:lineRule="auto"/>
        <w:jc w:val="both"/>
        <w:rPr>
          <w:szCs w:val="24"/>
        </w:rPr>
      </w:pPr>
    </w:p>
    <w:p w14:paraId="0033DC07" w14:textId="46988060" w:rsidR="001E1830" w:rsidRPr="00A27CB9" w:rsidRDefault="001E1830" w:rsidP="001E1830">
      <w:pPr>
        <w:pStyle w:val="Prrafodelista"/>
        <w:numPr>
          <w:ilvl w:val="0"/>
          <w:numId w:val="25"/>
        </w:numPr>
        <w:spacing w:line="276" w:lineRule="auto"/>
        <w:jc w:val="both"/>
        <w:rPr>
          <w:szCs w:val="24"/>
        </w:rPr>
      </w:pPr>
      <w:r w:rsidRPr="00A27CB9">
        <w:rPr>
          <w:rFonts w:eastAsiaTheme="minorEastAsia" w:cstheme="minorHAnsi"/>
          <w:szCs w:val="24"/>
        </w:rPr>
        <w:t>Resuelve las siguientes multiplicaciones de números complejos.</w:t>
      </w:r>
    </w:p>
    <w:p w14:paraId="6381BC1D" w14:textId="460ABAA4" w:rsidR="001E1830" w:rsidRPr="00A27CB9" w:rsidRDefault="001E1830" w:rsidP="001E1830">
      <w:pPr>
        <w:pStyle w:val="Prrafodelista"/>
        <w:numPr>
          <w:ilvl w:val="0"/>
          <w:numId w:val="32"/>
        </w:numPr>
        <w:spacing w:line="276" w:lineRule="auto"/>
        <w:jc w:val="both"/>
        <w:rPr>
          <w:rFonts w:ascii="Cambria Math" w:eastAsiaTheme="minorEastAsia" w:hAnsi="Cambria Math" w:cstheme="minorHAnsi"/>
          <w:szCs w:val="24"/>
          <w:oMath/>
        </w:rPr>
      </w:pPr>
      <m:oMath>
        <m:r>
          <w:rPr>
            <w:rFonts w:ascii="Cambria Math" w:eastAsiaTheme="minorEastAsia" w:hAnsi="Cambria Math" w:cstheme="minorHAnsi"/>
            <w:szCs w:val="24"/>
          </w:rPr>
          <m:t>(2+5i) (3+4i) =</m:t>
        </m:r>
      </m:oMath>
    </w:p>
    <w:p w14:paraId="7637F5BE" w14:textId="3E311C54" w:rsidR="001E1830" w:rsidRPr="00A27CB9" w:rsidRDefault="001E1830" w:rsidP="001E1830">
      <w:pPr>
        <w:pStyle w:val="Prrafodelista"/>
        <w:numPr>
          <w:ilvl w:val="0"/>
          <w:numId w:val="32"/>
        </w:numPr>
        <w:spacing w:line="276" w:lineRule="auto"/>
        <w:jc w:val="both"/>
        <w:rPr>
          <w:rFonts w:ascii="Cambria Math" w:eastAsiaTheme="minorEastAsia" w:hAnsi="Cambria Math" w:cstheme="minorHAnsi"/>
          <w:szCs w:val="24"/>
          <w:oMath/>
        </w:rPr>
      </w:pPr>
      <m:oMath>
        <m:r>
          <w:rPr>
            <w:rFonts w:ascii="Cambria Math" w:eastAsiaTheme="minorEastAsia" w:hAnsi="Cambria Math" w:cstheme="minorHAnsi"/>
            <w:szCs w:val="24"/>
          </w:rPr>
          <m:t>(2+5i) (2-5i) =</m:t>
        </m:r>
      </m:oMath>
    </w:p>
    <w:p w14:paraId="7D18A891" w14:textId="73B01914" w:rsidR="001E1830" w:rsidRPr="00A27CB9" w:rsidRDefault="00A67E1A" w:rsidP="00017AEC">
      <w:pPr>
        <w:pStyle w:val="Prrafodelista"/>
        <w:numPr>
          <w:ilvl w:val="0"/>
          <w:numId w:val="32"/>
        </w:numPr>
        <w:spacing w:line="276" w:lineRule="auto"/>
        <w:jc w:val="both"/>
        <w:rPr>
          <w:rFonts w:ascii="Cambria Math" w:eastAsiaTheme="minorEastAsia" w:hAnsi="Cambria Math" w:cstheme="minorHAnsi"/>
          <w:szCs w:val="24"/>
          <w:oMath/>
        </w:rPr>
      </w:pPr>
      <m:oMath>
        <m:r>
          <w:rPr>
            <w:rFonts w:ascii="Cambria Math" w:hAnsi="Cambria Math"/>
            <w:szCs w:val="24"/>
          </w:rPr>
          <m:t>(5+2i) (3-4i) =</m:t>
        </m:r>
      </m:oMath>
    </w:p>
    <w:p w14:paraId="2C5A846F" w14:textId="2797618E" w:rsidR="001E1830" w:rsidRPr="00A27CB9" w:rsidRDefault="001E1830" w:rsidP="001E1830">
      <w:pPr>
        <w:pStyle w:val="Prrafodelista"/>
        <w:spacing w:line="276" w:lineRule="auto"/>
        <w:jc w:val="both"/>
        <w:rPr>
          <w:rFonts w:eastAsiaTheme="minorEastAsia" w:cstheme="minorHAnsi"/>
          <w:szCs w:val="24"/>
        </w:rPr>
      </w:pPr>
    </w:p>
    <w:p w14:paraId="3522F1B2" w14:textId="3196DF03" w:rsidR="001E1830" w:rsidRPr="00A27CB9" w:rsidRDefault="001E1830" w:rsidP="001E1830">
      <w:pPr>
        <w:pStyle w:val="Prrafodelista"/>
        <w:numPr>
          <w:ilvl w:val="0"/>
          <w:numId w:val="25"/>
        </w:numPr>
        <w:spacing w:line="276" w:lineRule="auto"/>
        <w:jc w:val="both"/>
        <w:rPr>
          <w:szCs w:val="24"/>
        </w:rPr>
      </w:pPr>
      <w:r w:rsidRPr="00A27CB9">
        <w:rPr>
          <w:rFonts w:eastAsiaTheme="minorEastAsia" w:cstheme="minorHAnsi"/>
          <w:szCs w:val="24"/>
        </w:rPr>
        <w:t>Resuelve las siguientes divisiones de números complejos.</w:t>
      </w:r>
    </w:p>
    <w:p w14:paraId="1AF24B50" w14:textId="47EC9905" w:rsidR="00A27CB9" w:rsidRDefault="00DD6296" w:rsidP="00A27CB9">
      <w:pPr>
        <w:pStyle w:val="Prrafodelista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m:oMath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2+5i</m:t>
            </m:r>
          </m:e>
        </m:d>
        <m:r>
          <w:rPr>
            <w:rFonts w:ascii="Cambria Math" w:eastAsiaTheme="minorEastAsia" w:hAnsi="Cambria Math"/>
            <w:szCs w:val="24"/>
          </w:rPr>
          <m:t>/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3+4i</m:t>
            </m:r>
          </m:e>
        </m:d>
        <m:r>
          <w:rPr>
            <w:rFonts w:ascii="Cambria Math" w:eastAsiaTheme="minorEastAsia" w:hAnsi="Cambria Math"/>
            <w:szCs w:val="24"/>
          </w:rPr>
          <m:t>=</m:t>
        </m:r>
      </m:oMath>
    </w:p>
    <w:p w14:paraId="5C3FF169" w14:textId="5AB72716" w:rsidR="00A27CB9" w:rsidRDefault="00DD6296" w:rsidP="00A27CB9">
      <w:pPr>
        <w:pStyle w:val="Prrafodelista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5+2i</m:t>
            </m:r>
          </m:e>
        </m:d>
        <m:r>
          <w:rPr>
            <w:rFonts w:ascii="Cambria Math" w:hAnsi="Cambria Math"/>
            <w:szCs w:val="24"/>
          </w:rPr>
          <m:t>/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3-4i</m:t>
            </m:r>
          </m:e>
        </m:d>
        <m:r>
          <w:rPr>
            <w:rFonts w:ascii="Cambria Math" w:hAnsi="Cambria Math"/>
            <w:szCs w:val="24"/>
          </w:rPr>
          <m:t>=</m:t>
        </m:r>
      </m:oMath>
    </w:p>
    <w:p w14:paraId="1C1D2F93" w14:textId="7E5E3292" w:rsidR="00A27CB9" w:rsidRDefault="00A27CB9" w:rsidP="00A27CB9">
      <w:pPr>
        <w:pStyle w:val="Prrafodelista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m:oMath>
        <m:r>
          <w:rPr>
            <w:rFonts w:ascii="Cambria Math" w:hAnsi="Cambria Math"/>
            <w:szCs w:val="24"/>
          </w:rPr>
          <m:t>(2+i)/(3-4i) =</m:t>
        </m:r>
      </m:oMath>
    </w:p>
    <w:p w14:paraId="75DC6C95" w14:textId="7EC710A2" w:rsidR="00A27CB9" w:rsidRPr="00A27CB9" w:rsidRDefault="00DD6296" w:rsidP="00A27CB9">
      <w:pPr>
        <w:pStyle w:val="Prrafodelista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4+3i</m:t>
            </m:r>
          </m:e>
        </m:d>
        <m:r>
          <w:rPr>
            <w:rFonts w:ascii="Cambria Math" w:hAnsi="Cambria Math"/>
            <w:szCs w:val="24"/>
          </w:rPr>
          <m:t>/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4+2i</m:t>
            </m:r>
          </m:e>
        </m:d>
        <m:r>
          <w:rPr>
            <w:rFonts w:ascii="Cambria Math" w:hAnsi="Cambria Math"/>
            <w:szCs w:val="24"/>
          </w:rPr>
          <m:t>=</m:t>
        </m:r>
      </m:oMath>
    </w:p>
    <w:p w14:paraId="03F64CF0" w14:textId="77777777" w:rsidR="00A27CB9" w:rsidRPr="00A27CB9" w:rsidRDefault="00A27CB9" w:rsidP="00A27CB9">
      <w:pPr>
        <w:pStyle w:val="Prrafodelista"/>
        <w:spacing w:line="276" w:lineRule="auto"/>
        <w:jc w:val="both"/>
        <w:rPr>
          <w:szCs w:val="24"/>
        </w:rPr>
      </w:pPr>
    </w:p>
    <w:p w14:paraId="013AC64F" w14:textId="62435230" w:rsidR="001E1830" w:rsidRPr="00A27CB9" w:rsidRDefault="00A27CB9" w:rsidP="00001F10">
      <w:pPr>
        <w:pStyle w:val="Prrafodelista"/>
        <w:numPr>
          <w:ilvl w:val="0"/>
          <w:numId w:val="25"/>
        </w:numPr>
        <w:spacing w:line="276" w:lineRule="auto"/>
        <w:jc w:val="both"/>
      </w:pPr>
      <w:r w:rsidRPr="00A27CB9">
        <w:rPr>
          <w:szCs w:val="24"/>
        </w:rPr>
        <w:t>Encuentra la pendiente y el intersecto de las siguientes rectas</w:t>
      </w:r>
      <w:r>
        <w:rPr>
          <w:szCs w:val="24"/>
        </w:rPr>
        <w:t xml:space="preserve">. </w:t>
      </w:r>
      <w:r w:rsidRPr="00A27CB9">
        <w:rPr>
          <w:szCs w:val="24"/>
        </w:rPr>
        <w:t>Grafícalas</w:t>
      </w:r>
      <w:r>
        <w:rPr>
          <w:szCs w:val="24"/>
        </w:rPr>
        <w:t xml:space="preserve"> y diga si son rectas paralelas, perpendiculares o secantes.</w:t>
      </w:r>
    </w:p>
    <w:p w14:paraId="4BB4D8DF" w14:textId="59B20B08" w:rsidR="00A27CB9" w:rsidRDefault="00DD6296" w:rsidP="00A27CB9">
      <w:pPr>
        <w:pStyle w:val="Prrafodelista"/>
        <w:numPr>
          <w:ilvl w:val="0"/>
          <w:numId w:val="37"/>
        </w:numPr>
        <w:spacing w:line="276" w:lineRule="auto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:  5x-2y=10</m:t>
        </m:r>
      </m:oMath>
      <w:r w:rsidR="000C3403">
        <w:t xml:space="preserve">    y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:  10x-4y=-12</m:t>
        </m:r>
      </m:oMath>
    </w:p>
    <w:p w14:paraId="303AC788" w14:textId="71C36333" w:rsidR="000C3403" w:rsidRDefault="00DD6296" w:rsidP="000C3403">
      <w:pPr>
        <w:pStyle w:val="Prrafodelista"/>
        <w:numPr>
          <w:ilvl w:val="0"/>
          <w:numId w:val="37"/>
        </w:numPr>
        <w:spacing w:line="276" w:lineRule="auto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: -6x+3y=15</m:t>
        </m:r>
      </m:oMath>
      <w:r w:rsidR="000C3403">
        <w:t xml:space="preserve">    y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:  8x-2y=6</m:t>
        </m:r>
      </m:oMath>
    </w:p>
    <w:p w14:paraId="5A0572D6" w14:textId="1583D93D" w:rsidR="000C3403" w:rsidRDefault="00DD6296" w:rsidP="000C3403">
      <w:pPr>
        <w:pStyle w:val="Prrafodelista"/>
        <w:numPr>
          <w:ilvl w:val="0"/>
          <w:numId w:val="37"/>
        </w:numPr>
        <w:spacing w:line="276" w:lineRule="auto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:  3x-5y=-10</m:t>
        </m:r>
      </m:oMath>
      <w:r w:rsidR="000C3403">
        <w:t xml:space="preserve">    y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:  10x+6y=24</m:t>
        </m:r>
      </m:oMath>
    </w:p>
    <w:p w14:paraId="1E5E26CC" w14:textId="77777777" w:rsidR="000C3403" w:rsidRDefault="000C3403" w:rsidP="000C3403">
      <w:pPr>
        <w:pStyle w:val="Prrafodelista"/>
        <w:spacing w:line="276" w:lineRule="auto"/>
        <w:ind w:left="1080"/>
        <w:jc w:val="both"/>
      </w:pPr>
    </w:p>
    <w:sectPr w:rsidR="000C3403" w:rsidSect="00A27CB9">
      <w:type w:val="continuous"/>
      <w:pgSz w:w="12240" w:h="15840" w:code="1"/>
      <w:pgMar w:top="720" w:right="720" w:bottom="720" w:left="720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13649E" w14:textId="77777777" w:rsidR="00DD6296" w:rsidRDefault="00DD6296" w:rsidP="005B3D19">
      <w:pPr>
        <w:spacing w:after="0" w:line="240" w:lineRule="auto"/>
      </w:pPr>
      <w:r>
        <w:separator/>
      </w:r>
    </w:p>
  </w:endnote>
  <w:endnote w:type="continuationSeparator" w:id="0">
    <w:p w14:paraId="4024914E" w14:textId="77777777" w:rsidR="00DD6296" w:rsidRDefault="00DD6296" w:rsidP="005B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EB948" w14:textId="77777777" w:rsidR="00AE3868" w:rsidRPr="00193D47" w:rsidRDefault="00AE3868" w:rsidP="00193D47">
    <w:pPr>
      <w:pStyle w:val="Piedepgina"/>
      <w:jc w:val="center"/>
      <w:rPr>
        <w:sz w:val="18"/>
        <w:szCs w:val="18"/>
        <w:bdr w:val="dotDotDash" w:sz="4" w:space="0" w:color="auto"/>
      </w:rPr>
    </w:pPr>
    <w:r w:rsidRPr="00193D47">
      <w:rPr>
        <w:b/>
        <w:sz w:val="18"/>
        <w:szCs w:val="18"/>
        <w:bdr w:val="dotDotDash" w:sz="4" w:space="0" w:color="auto"/>
      </w:rPr>
      <w:t>“AQUÍ COMIENZA LA EXCELENCIA”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3C953" w14:textId="77777777" w:rsidR="00DD6296" w:rsidRDefault="00DD6296" w:rsidP="005B3D19">
      <w:pPr>
        <w:spacing w:after="0" w:line="240" w:lineRule="auto"/>
      </w:pPr>
      <w:r>
        <w:separator/>
      </w:r>
    </w:p>
  </w:footnote>
  <w:footnote w:type="continuationSeparator" w:id="0">
    <w:p w14:paraId="57E23822" w14:textId="77777777" w:rsidR="00DD6296" w:rsidRDefault="00DD6296" w:rsidP="005B3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5D5B"/>
    <w:multiLevelType w:val="hybridMultilevel"/>
    <w:tmpl w:val="D3863B6A"/>
    <w:lvl w:ilvl="0" w:tplc="75D846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C52AA"/>
    <w:multiLevelType w:val="hybridMultilevel"/>
    <w:tmpl w:val="D74627B2"/>
    <w:lvl w:ilvl="0" w:tplc="474A70F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EA782C"/>
    <w:multiLevelType w:val="hybridMultilevel"/>
    <w:tmpl w:val="98B26750"/>
    <w:lvl w:ilvl="0" w:tplc="DDA6EE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5551F"/>
    <w:multiLevelType w:val="hybridMultilevel"/>
    <w:tmpl w:val="DBC81832"/>
    <w:lvl w:ilvl="0" w:tplc="B566A7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58A1438"/>
    <w:multiLevelType w:val="hybridMultilevel"/>
    <w:tmpl w:val="5D365A80"/>
    <w:lvl w:ilvl="0" w:tplc="44303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E47C5"/>
    <w:multiLevelType w:val="hybridMultilevel"/>
    <w:tmpl w:val="BB704F3A"/>
    <w:lvl w:ilvl="0" w:tplc="E04C66C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C21000"/>
    <w:multiLevelType w:val="hybridMultilevel"/>
    <w:tmpl w:val="0A769042"/>
    <w:lvl w:ilvl="0" w:tplc="730AD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04969"/>
    <w:multiLevelType w:val="hybridMultilevel"/>
    <w:tmpl w:val="00EE06BE"/>
    <w:lvl w:ilvl="0" w:tplc="FC4203EE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A635C0"/>
    <w:multiLevelType w:val="hybridMultilevel"/>
    <w:tmpl w:val="D61A52E4"/>
    <w:lvl w:ilvl="0" w:tplc="81B8FC62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 w:val="0"/>
        <w:noProof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A234D5"/>
    <w:multiLevelType w:val="hybridMultilevel"/>
    <w:tmpl w:val="5D66839E"/>
    <w:lvl w:ilvl="0" w:tplc="D5129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D5C0D76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</w:rPr>
    </w:lvl>
    <w:lvl w:ilvl="2" w:tplc="2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C3B11B4"/>
    <w:multiLevelType w:val="hybridMultilevel"/>
    <w:tmpl w:val="78164F4E"/>
    <w:lvl w:ilvl="0" w:tplc="DD26AA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2134F"/>
    <w:multiLevelType w:val="hybridMultilevel"/>
    <w:tmpl w:val="C5D2BF8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C7A3D"/>
    <w:multiLevelType w:val="hybridMultilevel"/>
    <w:tmpl w:val="9EBE7948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DC51990"/>
    <w:multiLevelType w:val="hybridMultilevel"/>
    <w:tmpl w:val="AE3A7D1A"/>
    <w:lvl w:ilvl="0" w:tplc="D45AF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469D6"/>
    <w:multiLevelType w:val="hybridMultilevel"/>
    <w:tmpl w:val="DE6453F4"/>
    <w:lvl w:ilvl="0" w:tplc="B46649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564B64"/>
    <w:multiLevelType w:val="hybridMultilevel"/>
    <w:tmpl w:val="15CEC7CE"/>
    <w:lvl w:ilvl="0" w:tplc="E34A4E9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3AD654BA"/>
    <w:multiLevelType w:val="hybridMultilevel"/>
    <w:tmpl w:val="10E46DE0"/>
    <w:lvl w:ilvl="0" w:tplc="C55AA8FA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1C651E"/>
    <w:multiLevelType w:val="hybridMultilevel"/>
    <w:tmpl w:val="7EF85B46"/>
    <w:lvl w:ilvl="0" w:tplc="05DAD3C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FA13E14"/>
    <w:multiLevelType w:val="hybridMultilevel"/>
    <w:tmpl w:val="ACB2C7E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E15F70"/>
    <w:multiLevelType w:val="hybridMultilevel"/>
    <w:tmpl w:val="25DCC228"/>
    <w:lvl w:ilvl="0" w:tplc="EBF849D2">
      <w:start w:val="1"/>
      <w:numFmt w:val="upperLetter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8483C37"/>
    <w:multiLevelType w:val="hybridMultilevel"/>
    <w:tmpl w:val="9DB81742"/>
    <w:lvl w:ilvl="0" w:tplc="9AF090E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D3517F"/>
    <w:multiLevelType w:val="hybridMultilevel"/>
    <w:tmpl w:val="78FE098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B9772A"/>
    <w:multiLevelType w:val="hybridMultilevel"/>
    <w:tmpl w:val="309884BC"/>
    <w:lvl w:ilvl="0" w:tplc="85C8E86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0B6189"/>
    <w:multiLevelType w:val="hybridMultilevel"/>
    <w:tmpl w:val="B5CCC92C"/>
    <w:lvl w:ilvl="0" w:tplc="1DEE97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0E5DFA"/>
    <w:multiLevelType w:val="hybridMultilevel"/>
    <w:tmpl w:val="2DF6A9F6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40A0015">
      <w:start w:val="1"/>
      <w:numFmt w:val="upp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CCA78AF"/>
    <w:multiLevelType w:val="hybridMultilevel"/>
    <w:tmpl w:val="153AD860"/>
    <w:lvl w:ilvl="0" w:tplc="5E0EA9D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D95692F"/>
    <w:multiLevelType w:val="hybridMultilevel"/>
    <w:tmpl w:val="7F08EACE"/>
    <w:lvl w:ilvl="0" w:tplc="672692A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676A78"/>
    <w:multiLevelType w:val="hybridMultilevel"/>
    <w:tmpl w:val="8DDCC5F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0F4D18"/>
    <w:multiLevelType w:val="hybridMultilevel"/>
    <w:tmpl w:val="82080818"/>
    <w:lvl w:ilvl="0" w:tplc="F3D611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FC2027"/>
    <w:multiLevelType w:val="hybridMultilevel"/>
    <w:tmpl w:val="5AD88E3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7101A55"/>
    <w:multiLevelType w:val="hybridMultilevel"/>
    <w:tmpl w:val="3932C02E"/>
    <w:lvl w:ilvl="0" w:tplc="2500E05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272E6D"/>
    <w:multiLevelType w:val="hybridMultilevel"/>
    <w:tmpl w:val="D0700CCE"/>
    <w:lvl w:ilvl="0" w:tplc="9390639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F47249"/>
    <w:multiLevelType w:val="hybridMultilevel"/>
    <w:tmpl w:val="8070AF20"/>
    <w:lvl w:ilvl="0" w:tplc="F042AF6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6A0E0B"/>
    <w:multiLevelType w:val="hybridMultilevel"/>
    <w:tmpl w:val="C6BA824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3F6E68"/>
    <w:multiLevelType w:val="hybridMultilevel"/>
    <w:tmpl w:val="9D9C0FFE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FCD60F1"/>
    <w:multiLevelType w:val="hybridMultilevel"/>
    <w:tmpl w:val="8954D46A"/>
    <w:lvl w:ilvl="0" w:tplc="240A0015">
      <w:start w:val="1"/>
      <w:numFmt w:val="upp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E3466D9"/>
    <w:multiLevelType w:val="hybridMultilevel"/>
    <w:tmpl w:val="DA1CF17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4"/>
  </w:num>
  <w:num w:numId="4">
    <w:abstractNumId w:val="35"/>
  </w:num>
  <w:num w:numId="5">
    <w:abstractNumId w:val="15"/>
  </w:num>
  <w:num w:numId="6">
    <w:abstractNumId w:val="9"/>
  </w:num>
  <w:num w:numId="7">
    <w:abstractNumId w:val="32"/>
  </w:num>
  <w:num w:numId="8">
    <w:abstractNumId w:val="12"/>
  </w:num>
  <w:num w:numId="9">
    <w:abstractNumId w:val="34"/>
  </w:num>
  <w:num w:numId="10">
    <w:abstractNumId w:val="26"/>
  </w:num>
  <w:num w:numId="11">
    <w:abstractNumId w:val="29"/>
  </w:num>
  <w:num w:numId="12">
    <w:abstractNumId w:val="20"/>
  </w:num>
  <w:num w:numId="13">
    <w:abstractNumId w:val="10"/>
  </w:num>
  <w:num w:numId="14">
    <w:abstractNumId w:val="31"/>
  </w:num>
  <w:num w:numId="15">
    <w:abstractNumId w:val="22"/>
  </w:num>
  <w:num w:numId="16">
    <w:abstractNumId w:val="5"/>
  </w:num>
  <w:num w:numId="17">
    <w:abstractNumId w:val="18"/>
  </w:num>
  <w:num w:numId="18">
    <w:abstractNumId w:val="33"/>
  </w:num>
  <w:num w:numId="19">
    <w:abstractNumId w:val="21"/>
  </w:num>
  <w:num w:numId="20">
    <w:abstractNumId w:val="27"/>
  </w:num>
  <w:num w:numId="21">
    <w:abstractNumId w:val="36"/>
  </w:num>
  <w:num w:numId="22">
    <w:abstractNumId w:val="30"/>
  </w:num>
  <w:num w:numId="23">
    <w:abstractNumId w:val="6"/>
  </w:num>
  <w:num w:numId="24">
    <w:abstractNumId w:val="28"/>
  </w:num>
  <w:num w:numId="25">
    <w:abstractNumId w:val="13"/>
  </w:num>
  <w:num w:numId="26">
    <w:abstractNumId w:val="14"/>
  </w:num>
  <w:num w:numId="27">
    <w:abstractNumId w:val="0"/>
  </w:num>
  <w:num w:numId="28">
    <w:abstractNumId w:val="2"/>
  </w:num>
  <w:num w:numId="29">
    <w:abstractNumId w:val="23"/>
  </w:num>
  <w:num w:numId="30">
    <w:abstractNumId w:val="1"/>
  </w:num>
  <w:num w:numId="31">
    <w:abstractNumId w:val="11"/>
  </w:num>
  <w:num w:numId="32">
    <w:abstractNumId w:val="8"/>
  </w:num>
  <w:num w:numId="33">
    <w:abstractNumId w:val="25"/>
  </w:num>
  <w:num w:numId="34">
    <w:abstractNumId w:val="7"/>
  </w:num>
  <w:num w:numId="35">
    <w:abstractNumId w:val="16"/>
  </w:num>
  <w:num w:numId="36">
    <w:abstractNumId w:val="19"/>
  </w:num>
  <w:num w:numId="37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C1"/>
    <w:rsid w:val="00001F10"/>
    <w:rsid w:val="00031AF1"/>
    <w:rsid w:val="000C3403"/>
    <w:rsid w:val="000E0CE2"/>
    <w:rsid w:val="00120BF3"/>
    <w:rsid w:val="00127671"/>
    <w:rsid w:val="00191AF0"/>
    <w:rsid w:val="001E079E"/>
    <w:rsid w:val="001E1830"/>
    <w:rsid w:val="00213A95"/>
    <w:rsid w:val="0027782B"/>
    <w:rsid w:val="0034125E"/>
    <w:rsid w:val="00351A32"/>
    <w:rsid w:val="003B7D4E"/>
    <w:rsid w:val="003E085D"/>
    <w:rsid w:val="003E7D01"/>
    <w:rsid w:val="00406251"/>
    <w:rsid w:val="00414827"/>
    <w:rsid w:val="00447882"/>
    <w:rsid w:val="00450560"/>
    <w:rsid w:val="00467CC1"/>
    <w:rsid w:val="00480411"/>
    <w:rsid w:val="004920B7"/>
    <w:rsid w:val="005618B2"/>
    <w:rsid w:val="0056427E"/>
    <w:rsid w:val="005B3D19"/>
    <w:rsid w:val="005D41B7"/>
    <w:rsid w:val="00614897"/>
    <w:rsid w:val="00640D82"/>
    <w:rsid w:val="00653B85"/>
    <w:rsid w:val="0068544C"/>
    <w:rsid w:val="006F17CE"/>
    <w:rsid w:val="006F5B97"/>
    <w:rsid w:val="007063E5"/>
    <w:rsid w:val="00717623"/>
    <w:rsid w:val="0074762B"/>
    <w:rsid w:val="00750392"/>
    <w:rsid w:val="00765A4E"/>
    <w:rsid w:val="007B1DB6"/>
    <w:rsid w:val="007B43A1"/>
    <w:rsid w:val="007C6537"/>
    <w:rsid w:val="00813C75"/>
    <w:rsid w:val="00815908"/>
    <w:rsid w:val="0088718B"/>
    <w:rsid w:val="008C0E49"/>
    <w:rsid w:val="008E02B3"/>
    <w:rsid w:val="00926127"/>
    <w:rsid w:val="009674A8"/>
    <w:rsid w:val="009C5055"/>
    <w:rsid w:val="00A27CB9"/>
    <w:rsid w:val="00A473E0"/>
    <w:rsid w:val="00A67E1A"/>
    <w:rsid w:val="00A81B4B"/>
    <w:rsid w:val="00AC0CA1"/>
    <w:rsid w:val="00AE3868"/>
    <w:rsid w:val="00B13B25"/>
    <w:rsid w:val="00BB4CB0"/>
    <w:rsid w:val="00C000E6"/>
    <w:rsid w:val="00C205ED"/>
    <w:rsid w:val="00C62B6A"/>
    <w:rsid w:val="00C75035"/>
    <w:rsid w:val="00CC47CD"/>
    <w:rsid w:val="00D24036"/>
    <w:rsid w:val="00D81678"/>
    <w:rsid w:val="00DD6296"/>
    <w:rsid w:val="00E45003"/>
    <w:rsid w:val="00E5378F"/>
    <w:rsid w:val="00E6507F"/>
    <w:rsid w:val="00E76DDE"/>
    <w:rsid w:val="00F65675"/>
    <w:rsid w:val="00FA7351"/>
    <w:rsid w:val="00FD1E0C"/>
    <w:rsid w:val="00FD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C760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9"/>
    <w:qFormat/>
    <w:rsid w:val="00614897"/>
    <w:pPr>
      <w:keepNext/>
      <w:spacing w:after="0" w:line="240" w:lineRule="auto"/>
      <w:outlineLvl w:val="1"/>
    </w:pPr>
    <w:rPr>
      <w:rFonts w:ascii="Arial" w:eastAsia="Calibri" w:hAnsi="Arial" w:cs="Arial"/>
      <w:b/>
      <w:bCs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5B3D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B3D1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B3D1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B3D1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3D1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5B3D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5B3D1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5B3D19"/>
    <w:pPr>
      <w:spacing w:before="63" w:after="73" w:line="146" w:lineRule="atLeas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2Car">
    <w:name w:val="Título 2 Car"/>
    <w:basedOn w:val="Fuentedeprrafopredeter"/>
    <w:link w:val="Ttulo2"/>
    <w:uiPriority w:val="99"/>
    <w:rsid w:val="00614897"/>
    <w:rPr>
      <w:rFonts w:ascii="Arial" w:eastAsia="Calibri" w:hAnsi="Arial" w:cs="Arial"/>
      <w:b/>
      <w:bCs/>
      <w:lang w:val="es-ES_tradnl" w:eastAsia="es-ES"/>
    </w:rPr>
  </w:style>
  <w:style w:type="paragraph" w:customStyle="1" w:styleId="Default">
    <w:name w:val="Default"/>
    <w:rsid w:val="001E079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640D8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3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9"/>
    <w:qFormat/>
    <w:rsid w:val="00614897"/>
    <w:pPr>
      <w:keepNext/>
      <w:spacing w:after="0" w:line="240" w:lineRule="auto"/>
      <w:outlineLvl w:val="1"/>
    </w:pPr>
    <w:rPr>
      <w:rFonts w:ascii="Arial" w:eastAsia="Calibri" w:hAnsi="Arial" w:cs="Arial"/>
      <w:b/>
      <w:bCs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5B3D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B3D1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B3D1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B3D1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3D1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5B3D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5B3D1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5B3D19"/>
    <w:pPr>
      <w:spacing w:before="63" w:after="73" w:line="146" w:lineRule="atLeas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2Car">
    <w:name w:val="Título 2 Car"/>
    <w:basedOn w:val="Fuentedeprrafopredeter"/>
    <w:link w:val="Ttulo2"/>
    <w:uiPriority w:val="99"/>
    <w:rsid w:val="00614897"/>
    <w:rPr>
      <w:rFonts w:ascii="Arial" w:eastAsia="Calibri" w:hAnsi="Arial" w:cs="Arial"/>
      <w:b/>
      <w:bCs/>
      <w:lang w:val="es-ES_tradnl" w:eastAsia="es-ES"/>
    </w:rPr>
  </w:style>
  <w:style w:type="paragraph" w:customStyle="1" w:styleId="Default">
    <w:name w:val="Default"/>
    <w:rsid w:val="001E079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640D8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3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groups.google.com/group/joaquin-vallejo-arbelaez/web/Juako.JPG?hl=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</dc:creator>
  <cp:lastModifiedBy>SECRETARIA2</cp:lastModifiedBy>
  <cp:revision>2</cp:revision>
  <cp:lastPrinted>2018-06-05T03:31:00Z</cp:lastPrinted>
  <dcterms:created xsi:type="dcterms:W3CDTF">2018-09-12T17:06:00Z</dcterms:created>
  <dcterms:modified xsi:type="dcterms:W3CDTF">2018-09-12T17:06:00Z</dcterms:modified>
</cp:coreProperties>
</file>