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48" w:rsidRDefault="001B2348" w:rsidP="001B2348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3C4F32">
        <w:rPr>
          <w:rFonts w:ascii="Arial" w:hAnsi="Arial" w:cs="Arial"/>
          <w:b/>
          <w:sz w:val="36"/>
          <w:szCs w:val="36"/>
        </w:rPr>
        <w:t>PLAN DE</w:t>
      </w:r>
      <w:r>
        <w:rPr>
          <w:rFonts w:ascii="Arial" w:hAnsi="Arial" w:cs="Arial"/>
          <w:b/>
          <w:sz w:val="36"/>
          <w:szCs w:val="36"/>
        </w:rPr>
        <w:t xml:space="preserve"> APOYO. Educación Física. </w:t>
      </w:r>
    </w:p>
    <w:p w:rsidR="001B2348" w:rsidRPr="003C4F32" w:rsidRDefault="001B2348" w:rsidP="001B234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Décimo</w:t>
      </w:r>
    </w:p>
    <w:p w:rsidR="001B2348" w:rsidRDefault="001B2348" w:rsidP="001B2348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C4F32">
        <w:rPr>
          <w:rFonts w:ascii="Arial" w:hAnsi="Arial" w:cs="Arial"/>
          <w:b/>
          <w:sz w:val="36"/>
          <w:szCs w:val="36"/>
        </w:rPr>
        <w:t>2° PERIODO</w:t>
      </w:r>
    </w:p>
    <w:p w:rsidR="001B2348" w:rsidRDefault="001B2348" w:rsidP="001B2348">
      <w:pPr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B2348" w:rsidRPr="005A12C1" w:rsidRDefault="001B2348" w:rsidP="001B23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</w:p>
    <w:p w:rsidR="001B2348" w:rsidRPr="001B2348" w:rsidRDefault="001B2348" w:rsidP="001B23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5A12C1">
        <w:rPr>
          <w:rFonts w:ascii="Arial" w:eastAsia="Times New Roman" w:hAnsi="Arial" w:cs="Arial"/>
          <w:color w:val="000000"/>
          <w:sz w:val="36"/>
          <w:szCs w:val="36"/>
          <w:u w:val="thick"/>
        </w:rPr>
        <w:t>Teoría</w:t>
      </w:r>
      <w:r w:rsidRPr="001B2348">
        <w:rPr>
          <w:rFonts w:ascii="Arial" w:eastAsia="Times New Roman" w:hAnsi="Arial" w:cs="Arial"/>
          <w:color w:val="000000"/>
          <w:sz w:val="36"/>
          <w:szCs w:val="36"/>
        </w:rPr>
        <w:t xml:space="preserve">: Consultar 10 reglas del balonmano con los dibujos del campo de juego, implementos y tres gestos técnicos. </w:t>
      </w:r>
    </w:p>
    <w:p w:rsidR="001B2348" w:rsidRPr="001B2348" w:rsidRDefault="001B2348" w:rsidP="001B23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</w:p>
    <w:p w:rsidR="001B2348" w:rsidRPr="001B2348" w:rsidRDefault="001B2348" w:rsidP="001B23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1B2348">
        <w:rPr>
          <w:rFonts w:ascii="Arial" w:eastAsia="Times New Roman" w:hAnsi="Arial" w:cs="Arial"/>
          <w:color w:val="000000"/>
          <w:sz w:val="36"/>
          <w:szCs w:val="36"/>
          <w:u w:val="single"/>
        </w:rPr>
        <w:t>Practica</w:t>
      </w:r>
      <w:r w:rsidRPr="001B2348">
        <w:rPr>
          <w:rFonts w:ascii="Arial" w:eastAsia="Times New Roman" w:hAnsi="Arial" w:cs="Arial"/>
          <w:color w:val="000000"/>
          <w:sz w:val="36"/>
          <w:szCs w:val="36"/>
        </w:rPr>
        <w:t>: presentarse en la hora de clase con el uniforme de educación física y con disposición para la realización del ejercicio físico pertinente.</w:t>
      </w:r>
    </w:p>
    <w:p w:rsidR="0041482E" w:rsidRDefault="0041482E" w:rsidP="001B2348"/>
    <w:sectPr w:rsidR="004148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48"/>
    <w:rsid w:val="001B2348"/>
    <w:rsid w:val="0041482E"/>
    <w:rsid w:val="0048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48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48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SECRETARIA2</cp:lastModifiedBy>
  <cp:revision>2</cp:revision>
  <dcterms:created xsi:type="dcterms:W3CDTF">2018-07-25T16:53:00Z</dcterms:created>
  <dcterms:modified xsi:type="dcterms:W3CDTF">2018-07-25T16:53:00Z</dcterms:modified>
</cp:coreProperties>
</file>