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42E52" w14:textId="670976D6" w:rsidR="00A7521B" w:rsidRPr="00F178C0" w:rsidRDefault="00A7521B" w:rsidP="00F178C0">
      <w:pPr>
        <w:jc w:val="center"/>
        <w:rPr>
          <w:b/>
          <w:bCs/>
          <w:sz w:val="24"/>
          <w:szCs w:val="24"/>
          <w:lang w:val="es-ES"/>
        </w:rPr>
      </w:pPr>
      <w:r w:rsidRPr="00F178C0">
        <w:rPr>
          <w:b/>
          <w:bCs/>
          <w:sz w:val="24"/>
          <w:szCs w:val="24"/>
          <w:lang w:val="es-ES"/>
        </w:rPr>
        <w:t>PROTOCOLO GENERAL DE BIOSEGURIDAD PARA LA PREVENCIÓN DEL RIES</w:t>
      </w:r>
      <w:r w:rsidR="00F178C0" w:rsidRPr="00F178C0">
        <w:rPr>
          <w:b/>
          <w:bCs/>
          <w:sz w:val="24"/>
          <w:szCs w:val="24"/>
          <w:lang w:val="es-ES"/>
        </w:rPr>
        <w:t>GO DE CONTAGIO CON COVID</w:t>
      </w:r>
      <w:r w:rsidR="007759E9">
        <w:rPr>
          <w:b/>
          <w:bCs/>
          <w:sz w:val="24"/>
          <w:szCs w:val="24"/>
          <w:lang w:val="es-ES"/>
        </w:rPr>
        <w:t>-</w:t>
      </w:r>
      <w:r w:rsidR="00F178C0" w:rsidRPr="00F178C0">
        <w:rPr>
          <w:b/>
          <w:bCs/>
          <w:sz w:val="24"/>
          <w:szCs w:val="24"/>
          <w:lang w:val="es-ES"/>
        </w:rPr>
        <w:t>19, EN EL CENTRO EDUCATIVO RURAL CLAUDINA MÚNERA</w:t>
      </w:r>
    </w:p>
    <w:p w14:paraId="6D7EDD17" w14:textId="77777777" w:rsidR="00A7521B" w:rsidRDefault="00A7521B" w:rsidP="00A7521B">
      <w:pPr>
        <w:rPr>
          <w:b/>
          <w:bCs/>
          <w:sz w:val="24"/>
          <w:szCs w:val="24"/>
          <w:lang w:val="es-ES"/>
        </w:rPr>
      </w:pPr>
    </w:p>
    <w:p w14:paraId="6923ADAE" w14:textId="79D09F0E" w:rsidR="0005171D" w:rsidRDefault="0005171D" w:rsidP="00A7521B">
      <w:pPr>
        <w:rPr>
          <w:b/>
          <w:bCs/>
          <w:sz w:val="24"/>
          <w:szCs w:val="24"/>
          <w:lang w:val="es-ES"/>
        </w:rPr>
      </w:pPr>
      <w:r>
        <w:rPr>
          <w:b/>
          <w:bCs/>
          <w:sz w:val="24"/>
          <w:szCs w:val="24"/>
          <w:lang w:val="es-ES"/>
        </w:rPr>
        <w:t>INFORMACIÓN DEL CENTRO EDUCATIVO</w:t>
      </w:r>
    </w:p>
    <w:p w14:paraId="3810DBE5" w14:textId="77777777" w:rsidR="0005171D" w:rsidRDefault="0005171D" w:rsidP="00A7521B">
      <w:pPr>
        <w:rPr>
          <w:b/>
          <w:bCs/>
          <w:sz w:val="24"/>
          <w:szCs w:val="24"/>
          <w:lang w:val="es-ES"/>
        </w:rPr>
      </w:pPr>
    </w:p>
    <w:p w14:paraId="5372C522" w14:textId="72FB72F1" w:rsidR="0005171D" w:rsidRDefault="0005171D" w:rsidP="00A7521B">
      <w:pPr>
        <w:rPr>
          <w:b/>
          <w:bCs/>
          <w:sz w:val="24"/>
          <w:szCs w:val="24"/>
          <w:lang w:val="es-ES"/>
        </w:rPr>
      </w:pPr>
      <w:r>
        <w:rPr>
          <w:b/>
          <w:bCs/>
          <w:sz w:val="24"/>
          <w:szCs w:val="24"/>
          <w:lang w:val="es-ES"/>
        </w:rPr>
        <w:t>NOMBRE: CENTRO EDUC</w:t>
      </w:r>
      <w:r w:rsidR="006A1656">
        <w:rPr>
          <w:b/>
          <w:bCs/>
          <w:sz w:val="24"/>
          <w:szCs w:val="24"/>
          <w:lang w:val="es-ES"/>
        </w:rPr>
        <w:t>A</w:t>
      </w:r>
      <w:r>
        <w:rPr>
          <w:b/>
          <w:bCs/>
          <w:sz w:val="24"/>
          <w:szCs w:val="24"/>
          <w:lang w:val="es-ES"/>
        </w:rPr>
        <w:t>TIVO RURAL CLAUDINA MÚNERA</w:t>
      </w:r>
    </w:p>
    <w:p w14:paraId="0323FDF2" w14:textId="1B176386" w:rsidR="0005171D" w:rsidRDefault="0005171D" w:rsidP="00A7521B">
      <w:pPr>
        <w:rPr>
          <w:b/>
          <w:bCs/>
          <w:sz w:val="24"/>
          <w:szCs w:val="24"/>
          <w:lang w:val="es-ES"/>
        </w:rPr>
      </w:pPr>
      <w:r>
        <w:rPr>
          <w:b/>
          <w:bCs/>
          <w:sz w:val="24"/>
          <w:szCs w:val="24"/>
          <w:lang w:val="es-ES"/>
        </w:rPr>
        <w:t>CODIGO DANE: 205129000156</w:t>
      </w:r>
    </w:p>
    <w:p w14:paraId="350DAFF2" w14:textId="6CE1CFD5" w:rsidR="0005171D" w:rsidRDefault="008C352E" w:rsidP="00A7521B">
      <w:pPr>
        <w:rPr>
          <w:b/>
          <w:bCs/>
          <w:sz w:val="24"/>
          <w:szCs w:val="24"/>
          <w:lang w:val="es-ES"/>
        </w:rPr>
      </w:pPr>
      <w:r>
        <w:rPr>
          <w:b/>
          <w:bCs/>
          <w:sz w:val="24"/>
          <w:szCs w:val="24"/>
          <w:lang w:val="es-ES"/>
        </w:rPr>
        <w:t>UBICACIÓN: VEREDA LA CORRALA, MUNICIPIO DE CALDAS</w:t>
      </w:r>
    </w:p>
    <w:p w14:paraId="54B2DD54" w14:textId="77777777" w:rsidR="008C352E" w:rsidRDefault="008C352E" w:rsidP="00A7521B">
      <w:pPr>
        <w:rPr>
          <w:b/>
          <w:bCs/>
          <w:sz w:val="24"/>
          <w:szCs w:val="24"/>
          <w:lang w:val="es-ES"/>
        </w:rPr>
      </w:pPr>
    </w:p>
    <w:p w14:paraId="6B51CCDD" w14:textId="15A56C5C" w:rsidR="0005171D" w:rsidRDefault="0005171D" w:rsidP="00A7521B">
      <w:pPr>
        <w:rPr>
          <w:b/>
          <w:bCs/>
          <w:sz w:val="24"/>
          <w:szCs w:val="24"/>
          <w:lang w:val="es-ES"/>
        </w:rPr>
      </w:pPr>
      <w:r>
        <w:rPr>
          <w:b/>
          <w:bCs/>
          <w:sz w:val="24"/>
          <w:szCs w:val="24"/>
          <w:lang w:val="es-ES"/>
        </w:rPr>
        <w:t>APROBACIÓN CONSEJO DIRECTIVO</w:t>
      </w:r>
    </w:p>
    <w:p w14:paraId="2E51DD59" w14:textId="77777777" w:rsidR="0005171D" w:rsidRDefault="0005171D" w:rsidP="00A7521B">
      <w:pPr>
        <w:rPr>
          <w:b/>
          <w:bCs/>
          <w:sz w:val="24"/>
          <w:szCs w:val="24"/>
          <w:lang w:val="es-ES"/>
        </w:rPr>
      </w:pPr>
    </w:p>
    <w:p w14:paraId="063AD4C6" w14:textId="731D182E" w:rsidR="0005171D" w:rsidRDefault="0005171D" w:rsidP="00A7521B">
      <w:pPr>
        <w:rPr>
          <w:bCs/>
          <w:sz w:val="24"/>
          <w:szCs w:val="24"/>
          <w:lang w:val="es-ES"/>
        </w:rPr>
      </w:pPr>
      <w:r>
        <w:rPr>
          <w:bCs/>
          <w:sz w:val="24"/>
          <w:szCs w:val="24"/>
          <w:lang w:val="es-ES"/>
        </w:rPr>
        <w:t xml:space="preserve">Después de una aprobación por parte del Consejo Académico, El Consejo Directivo, en calidad de máximo órgano directivo del Centro Educativo Rural Claudina Múnera, según acata número </w:t>
      </w:r>
      <w:r w:rsidR="008667B7">
        <w:rPr>
          <w:bCs/>
          <w:sz w:val="24"/>
          <w:szCs w:val="24"/>
          <w:lang w:val="es-ES"/>
        </w:rPr>
        <w:t>10</w:t>
      </w:r>
      <w:r>
        <w:rPr>
          <w:bCs/>
          <w:sz w:val="24"/>
          <w:szCs w:val="24"/>
          <w:lang w:val="es-ES"/>
        </w:rPr>
        <w:t xml:space="preserve"> del 5 de noviembre de 2020, la cual se adjunta como Anexo N° 1 y teniendo en cuenta lo dispuesto en el Decreto 1076, Artículo 2, Numeral 34 del 28 de julio de 2020, emanado por la Presidencia de la República</w:t>
      </w:r>
      <w:r w:rsidR="007A13EB">
        <w:rPr>
          <w:bCs/>
          <w:sz w:val="24"/>
          <w:szCs w:val="24"/>
          <w:lang w:val="es-ES"/>
        </w:rPr>
        <w:t xml:space="preserve">; la Resolución 1721 del 24 de septiembre de 2020 del Ministerio de Salud. Las Directivas Ministeriales N° 11 de mayo 29, N° 12 de junio 12, 13 de junio 3 y 16 de octubre 9 de 2020 y su documento </w:t>
      </w:r>
      <w:r w:rsidR="007A13EB" w:rsidRPr="007A13EB">
        <w:rPr>
          <w:bCs/>
          <w:sz w:val="24"/>
          <w:szCs w:val="24"/>
          <w:lang w:val="es-ES"/>
        </w:rPr>
        <w:t>LINEAMIENTOS PARA LA PRESTACION DEL SERVICIO DE EDUCACIÓN EN CASA Y EN PRESENCIALIDAD</w:t>
      </w:r>
      <w:r w:rsidR="007A13EB">
        <w:rPr>
          <w:bCs/>
          <w:sz w:val="24"/>
          <w:szCs w:val="24"/>
          <w:lang w:val="es-ES"/>
        </w:rPr>
        <w:t xml:space="preserve"> de </w:t>
      </w:r>
      <w:r w:rsidR="007A13EB" w:rsidRPr="007A13EB">
        <w:rPr>
          <w:bCs/>
          <w:sz w:val="24"/>
          <w:szCs w:val="24"/>
          <w:lang w:val="es-ES"/>
        </w:rPr>
        <w:t>junio 2020</w:t>
      </w:r>
      <w:r w:rsidR="007A13EB">
        <w:rPr>
          <w:bCs/>
          <w:sz w:val="24"/>
          <w:szCs w:val="24"/>
          <w:lang w:val="es-ES"/>
        </w:rPr>
        <w:t>. De igual forma</w:t>
      </w:r>
      <w:r w:rsidR="006A1656">
        <w:rPr>
          <w:bCs/>
          <w:sz w:val="24"/>
          <w:szCs w:val="24"/>
          <w:lang w:val="es-ES"/>
        </w:rPr>
        <w:t xml:space="preserve">, lo estipulado por la </w:t>
      </w:r>
      <w:r w:rsidR="008667B7">
        <w:rPr>
          <w:bCs/>
          <w:sz w:val="24"/>
          <w:szCs w:val="24"/>
          <w:lang w:val="es-ES"/>
        </w:rPr>
        <w:t>Secretaría</w:t>
      </w:r>
      <w:r w:rsidR="007A13EB">
        <w:rPr>
          <w:bCs/>
          <w:sz w:val="24"/>
          <w:szCs w:val="24"/>
          <w:lang w:val="es-ES"/>
        </w:rPr>
        <w:t xml:space="preserve"> de Educación Departamental de Antioquia y la Secretaría de Educación del municipio de Caldas y considerando el análisis del contexto institucional, la posibilidad de operación y los planes y proyectos trazados por el establecimiento educativo, ha decidido implementar LA TRANSICIÓN DEL REGRESO PROGRESIVO Y EN ALTERNANCIA</w:t>
      </w:r>
      <w:r w:rsidR="0098375C">
        <w:rPr>
          <w:bCs/>
          <w:sz w:val="24"/>
          <w:szCs w:val="24"/>
          <w:lang w:val="es-ES"/>
        </w:rPr>
        <w:t>, del servicio educativo a la presencialidad en condiciones de BIOSEGURIDAD.</w:t>
      </w:r>
    </w:p>
    <w:p w14:paraId="05529E25" w14:textId="77777777" w:rsidR="0098375C" w:rsidRDefault="0098375C" w:rsidP="00A7521B">
      <w:pPr>
        <w:rPr>
          <w:bCs/>
          <w:sz w:val="24"/>
          <w:szCs w:val="24"/>
          <w:lang w:val="es-ES"/>
        </w:rPr>
      </w:pPr>
    </w:p>
    <w:p w14:paraId="4D89B28E" w14:textId="35E6CBDC" w:rsidR="0098375C" w:rsidRDefault="0098375C" w:rsidP="00A7521B">
      <w:pPr>
        <w:rPr>
          <w:bCs/>
          <w:sz w:val="24"/>
          <w:szCs w:val="24"/>
          <w:lang w:val="es-ES"/>
        </w:rPr>
      </w:pPr>
      <w:r>
        <w:rPr>
          <w:bCs/>
          <w:sz w:val="24"/>
          <w:szCs w:val="24"/>
          <w:lang w:val="es-ES"/>
        </w:rPr>
        <w:t xml:space="preserve">Por consiguiente, nos permitimos presentar para </w:t>
      </w:r>
      <w:r w:rsidR="006A1656">
        <w:rPr>
          <w:bCs/>
          <w:sz w:val="24"/>
          <w:szCs w:val="24"/>
          <w:lang w:val="es-ES"/>
        </w:rPr>
        <w:t xml:space="preserve">la autorización de las </w:t>
      </w:r>
      <w:r w:rsidR="008667B7">
        <w:rPr>
          <w:bCs/>
          <w:sz w:val="24"/>
          <w:szCs w:val="24"/>
          <w:lang w:val="es-ES"/>
        </w:rPr>
        <w:t>Secretarías</w:t>
      </w:r>
      <w:r>
        <w:rPr>
          <w:bCs/>
          <w:sz w:val="24"/>
          <w:szCs w:val="24"/>
          <w:lang w:val="es-ES"/>
        </w:rPr>
        <w:t xml:space="preserve"> de Educación Municipal y Departamental, el presente Protocolo de Bioseguridad y el Plan de Alternancia del servicio educativo a la presencialidad en las mejores condiciones de BIOSEGURIDAD, bajo los parámetros definidos en el presente documento.</w:t>
      </w:r>
    </w:p>
    <w:p w14:paraId="2F76AF09" w14:textId="77777777" w:rsidR="0098375C" w:rsidRPr="0005171D" w:rsidRDefault="0098375C" w:rsidP="00A7521B">
      <w:pPr>
        <w:rPr>
          <w:bCs/>
          <w:sz w:val="24"/>
          <w:szCs w:val="24"/>
          <w:lang w:val="es-ES"/>
        </w:rPr>
      </w:pPr>
    </w:p>
    <w:p w14:paraId="6AF1ECF5" w14:textId="5444696F" w:rsidR="00A7521B" w:rsidRPr="00F178C0" w:rsidRDefault="007A13EB" w:rsidP="00A7521B">
      <w:pPr>
        <w:rPr>
          <w:b/>
          <w:bCs/>
          <w:sz w:val="24"/>
          <w:szCs w:val="24"/>
          <w:lang w:val="es-ES"/>
        </w:rPr>
      </w:pPr>
      <w:r w:rsidRPr="00F178C0">
        <w:rPr>
          <w:b/>
          <w:bCs/>
          <w:sz w:val="24"/>
          <w:szCs w:val="24"/>
          <w:lang w:val="es-ES"/>
        </w:rPr>
        <w:t>OBJETIVO</w:t>
      </w:r>
    </w:p>
    <w:p w14:paraId="088FBB84" w14:textId="77777777" w:rsidR="00F178C0" w:rsidRPr="00F178C0" w:rsidRDefault="00F178C0" w:rsidP="00A7521B">
      <w:pPr>
        <w:rPr>
          <w:sz w:val="24"/>
          <w:szCs w:val="24"/>
          <w:lang w:val="es-ES"/>
        </w:rPr>
      </w:pPr>
    </w:p>
    <w:p w14:paraId="5E1C65DE" w14:textId="19F22BCF" w:rsidR="00A7521B" w:rsidRPr="00F178C0" w:rsidRDefault="00A7521B" w:rsidP="00A7521B">
      <w:pPr>
        <w:rPr>
          <w:sz w:val="24"/>
          <w:szCs w:val="24"/>
          <w:lang w:val="es-ES"/>
        </w:rPr>
      </w:pPr>
      <w:r w:rsidRPr="00F178C0">
        <w:rPr>
          <w:sz w:val="24"/>
          <w:szCs w:val="24"/>
          <w:lang w:val="es-ES"/>
        </w:rPr>
        <w:t xml:space="preserve">Definir un protocolo de bioseguridad en el Centro Educativo Rural </w:t>
      </w:r>
      <w:r w:rsidR="00F178C0">
        <w:rPr>
          <w:sz w:val="24"/>
          <w:szCs w:val="24"/>
          <w:lang w:val="es-ES"/>
        </w:rPr>
        <w:t xml:space="preserve">Claudina Múnera, </w:t>
      </w:r>
      <w:r w:rsidRPr="00F178C0">
        <w:rPr>
          <w:sz w:val="24"/>
          <w:szCs w:val="24"/>
          <w:lang w:val="es-ES"/>
        </w:rPr>
        <w:t xml:space="preserve"> para la prevención de riesg</w:t>
      </w:r>
      <w:r w:rsidR="00F178C0">
        <w:rPr>
          <w:sz w:val="24"/>
          <w:szCs w:val="24"/>
          <w:lang w:val="es-ES"/>
        </w:rPr>
        <w:t xml:space="preserve">os de contagio del COVID-19, teniendo en cuenta al personal docente, discente y Comunidad Educativa en general, así como personal externo que llegue a nuestro Centro Educativo, para </w:t>
      </w:r>
      <w:r w:rsidRPr="00F178C0">
        <w:rPr>
          <w:sz w:val="24"/>
          <w:szCs w:val="24"/>
          <w:lang w:val="es-ES"/>
        </w:rPr>
        <w:t>los diferentes espacios acadé</w:t>
      </w:r>
      <w:r w:rsidR="00F178C0">
        <w:rPr>
          <w:sz w:val="24"/>
          <w:szCs w:val="24"/>
          <w:lang w:val="es-ES"/>
        </w:rPr>
        <w:t>micos y administrativo</w:t>
      </w:r>
      <w:r w:rsidR="00862942">
        <w:rPr>
          <w:sz w:val="24"/>
          <w:szCs w:val="24"/>
          <w:lang w:val="es-ES"/>
        </w:rPr>
        <w:t>s del Establecimiento Educativo, con el fin de disminuir el riesgo de transmisión de persona a persona, durante el ejercicio de todas actividades laborales y académicas</w:t>
      </w:r>
    </w:p>
    <w:p w14:paraId="36F49D10" w14:textId="77777777" w:rsidR="00A7521B" w:rsidRPr="00F178C0" w:rsidRDefault="00A7521B" w:rsidP="00A7521B">
      <w:pPr>
        <w:rPr>
          <w:b/>
          <w:bCs/>
          <w:sz w:val="24"/>
          <w:szCs w:val="24"/>
          <w:lang w:val="es-ES"/>
        </w:rPr>
      </w:pPr>
    </w:p>
    <w:p w14:paraId="45505BAC" w14:textId="77777777" w:rsidR="008C352E" w:rsidRDefault="008C352E">
      <w:pPr>
        <w:jc w:val="left"/>
        <w:rPr>
          <w:b/>
          <w:bCs/>
          <w:sz w:val="24"/>
          <w:szCs w:val="24"/>
          <w:lang w:val="es-ES"/>
        </w:rPr>
      </w:pPr>
      <w:r>
        <w:rPr>
          <w:b/>
          <w:bCs/>
          <w:sz w:val="24"/>
          <w:szCs w:val="24"/>
          <w:lang w:val="es-ES"/>
        </w:rPr>
        <w:br w:type="page"/>
      </w:r>
    </w:p>
    <w:p w14:paraId="027CE106" w14:textId="2DEF02EF" w:rsidR="00A7521B" w:rsidRPr="00F178C0" w:rsidRDefault="00F178C0" w:rsidP="00A7521B">
      <w:pPr>
        <w:rPr>
          <w:b/>
          <w:bCs/>
          <w:sz w:val="24"/>
          <w:szCs w:val="24"/>
          <w:lang w:val="es-ES"/>
        </w:rPr>
      </w:pPr>
      <w:r w:rsidRPr="00F178C0">
        <w:rPr>
          <w:b/>
          <w:bCs/>
          <w:sz w:val="24"/>
          <w:szCs w:val="24"/>
          <w:lang w:val="es-ES"/>
        </w:rPr>
        <w:lastRenderedPageBreak/>
        <w:t>ALCANCE</w:t>
      </w:r>
    </w:p>
    <w:p w14:paraId="4993161B" w14:textId="77777777" w:rsidR="00F178C0" w:rsidRPr="00F178C0" w:rsidRDefault="00F178C0" w:rsidP="00A7521B">
      <w:pPr>
        <w:rPr>
          <w:b/>
          <w:bCs/>
          <w:sz w:val="24"/>
          <w:szCs w:val="24"/>
          <w:lang w:val="es-ES"/>
        </w:rPr>
      </w:pPr>
    </w:p>
    <w:p w14:paraId="0BD161D3" w14:textId="641C0184" w:rsidR="00A7521B" w:rsidRPr="00F178C0" w:rsidRDefault="00A7521B" w:rsidP="00A7521B">
      <w:pPr>
        <w:rPr>
          <w:sz w:val="24"/>
          <w:szCs w:val="24"/>
          <w:lang w:val="es-ES"/>
        </w:rPr>
      </w:pPr>
      <w:r w:rsidRPr="00F178C0">
        <w:rPr>
          <w:sz w:val="24"/>
          <w:szCs w:val="24"/>
          <w:lang w:val="es-ES"/>
        </w:rPr>
        <w:t xml:space="preserve">Este protocolo aplica para los estudiantes, profesores, personal administrativo y de aseo, así como para las demás personas </w:t>
      </w:r>
      <w:r w:rsidR="00F178C0">
        <w:rPr>
          <w:sz w:val="24"/>
          <w:szCs w:val="24"/>
          <w:lang w:val="es-ES"/>
        </w:rPr>
        <w:t>que ingresen Al Centro Educativo Rural Claudina Múnera</w:t>
      </w:r>
      <w:r w:rsidRPr="00F178C0">
        <w:rPr>
          <w:sz w:val="24"/>
          <w:szCs w:val="24"/>
          <w:lang w:val="es-ES"/>
        </w:rPr>
        <w:t xml:space="preserve">, ubicado en la vereda </w:t>
      </w:r>
      <w:r w:rsidR="00F178C0">
        <w:rPr>
          <w:sz w:val="24"/>
          <w:szCs w:val="24"/>
          <w:lang w:val="es-ES"/>
        </w:rPr>
        <w:t>La Corrala,  del municipio de C</w:t>
      </w:r>
      <w:r w:rsidRPr="00F178C0">
        <w:rPr>
          <w:sz w:val="24"/>
          <w:szCs w:val="24"/>
          <w:lang w:val="es-ES"/>
        </w:rPr>
        <w:t xml:space="preserve">aldas </w:t>
      </w:r>
      <w:r w:rsidR="00F178C0">
        <w:rPr>
          <w:sz w:val="24"/>
          <w:szCs w:val="24"/>
          <w:lang w:val="es-ES"/>
        </w:rPr>
        <w:t xml:space="preserve">– </w:t>
      </w:r>
      <w:r w:rsidRPr="00F178C0">
        <w:rPr>
          <w:sz w:val="24"/>
          <w:szCs w:val="24"/>
          <w:lang w:val="es-ES"/>
        </w:rPr>
        <w:t>Antioquia</w:t>
      </w:r>
      <w:r w:rsidR="00F178C0">
        <w:rPr>
          <w:sz w:val="24"/>
          <w:szCs w:val="24"/>
          <w:lang w:val="es-ES"/>
        </w:rPr>
        <w:t>.</w:t>
      </w:r>
    </w:p>
    <w:p w14:paraId="613A4341" w14:textId="77777777" w:rsidR="00A7521B" w:rsidRDefault="00A7521B" w:rsidP="00A7521B">
      <w:pPr>
        <w:rPr>
          <w:b/>
          <w:bCs/>
          <w:sz w:val="24"/>
          <w:szCs w:val="24"/>
          <w:lang w:val="es-ES"/>
        </w:rPr>
      </w:pPr>
    </w:p>
    <w:p w14:paraId="36D9AEF3" w14:textId="050839D4" w:rsidR="008C352E" w:rsidRDefault="008C352E" w:rsidP="00A7521B">
      <w:pPr>
        <w:rPr>
          <w:b/>
          <w:bCs/>
          <w:sz w:val="24"/>
          <w:szCs w:val="24"/>
          <w:lang w:val="es-ES"/>
        </w:rPr>
      </w:pPr>
      <w:r>
        <w:rPr>
          <w:b/>
          <w:bCs/>
          <w:sz w:val="24"/>
          <w:szCs w:val="24"/>
          <w:lang w:val="es-ES"/>
        </w:rPr>
        <w:t>Composición de la Comunidad Educativa</w:t>
      </w:r>
    </w:p>
    <w:p w14:paraId="1FEA92A3" w14:textId="77777777" w:rsidR="008C352E" w:rsidRDefault="008C352E" w:rsidP="00A7521B">
      <w:pPr>
        <w:rPr>
          <w:b/>
          <w:bCs/>
          <w:sz w:val="24"/>
          <w:szCs w:val="24"/>
          <w:lang w:val="es-ES"/>
        </w:rPr>
      </w:pPr>
    </w:p>
    <w:tbl>
      <w:tblPr>
        <w:tblStyle w:val="Tablaconcuadrcula"/>
        <w:tblW w:w="0" w:type="auto"/>
        <w:tblLayout w:type="fixed"/>
        <w:tblLook w:val="04A0" w:firstRow="1" w:lastRow="0" w:firstColumn="1" w:lastColumn="0" w:noHBand="0" w:noVBand="1"/>
      </w:tblPr>
      <w:tblGrid>
        <w:gridCol w:w="2329"/>
        <w:gridCol w:w="1496"/>
        <w:gridCol w:w="2007"/>
        <w:gridCol w:w="1420"/>
        <w:gridCol w:w="2142"/>
      </w:tblGrid>
      <w:tr w:rsidR="00A044C5" w14:paraId="3E066E16" w14:textId="77777777" w:rsidTr="00A044C5">
        <w:tc>
          <w:tcPr>
            <w:tcW w:w="2329" w:type="dxa"/>
          </w:tcPr>
          <w:p w14:paraId="714A9D30" w14:textId="3A21F905" w:rsidR="00A044C5" w:rsidRDefault="00A044C5" w:rsidP="00A7521B">
            <w:pPr>
              <w:rPr>
                <w:b/>
                <w:bCs/>
                <w:sz w:val="24"/>
                <w:szCs w:val="24"/>
                <w:lang w:val="es-ES"/>
              </w:rPr>
            </w:pPr>
            <w:r>
              <w:rPr>
                <w:b/>
                <w:bCs/>
                <w:sz w:val="24"/>
                <w:szCs w:val="24"/>
                <w:lang w:val="es-ES"/>
              </w:rPr>
              <w:t>COMUNIDAD EDUCTIVA</w:t>
            </w:r>
          </w:p>
        </w:tc>
        <w:tc>
          <w:tcPr>
            <w:tcW w:w="1496" w:type="dxa"/>
          </w:tcPr>
          <w:p w14:paraId="567D30C0" w14:textId="1025CCA2" w:rsidR="00A044C5" w:rsidRDefault="00A044C5" w:rsidP="00A7521B">
            <w:pPr>
              <w:rPr>
                <w:b/>
                <w:bCs/>
                <w:sz w:val="24"/>
                <w:szCs w:val="24"/>
                <w:lang w:val="es-ES"/>
              </w:rPr>
            </w:pPr>
            <w:r>
              <w:rPr>
                <w:b/>
                <w:bCs/>
                <w:sz w:val="24"/>
                <w:szCs w:val="24"/>
                <w:lang w:val="es-ES"/>
              </w:rPr>
              <w:t>NÚMERO DE PERSONAS</w:t>
            </w:r>
          </w:p>
        </w:tc>
        <w:tc>
          <w:tcPr>
            <w:tcW w:w="2007" w:type="dxa"/>
          </w:tcPr>
          <w:p w14:paraId="5088525C" w14:textId="450DEA26" w:rsidR="00A044C5" w:rsidRDefault="00A044C5" w:rsidP="00862942">
            <w:pPr>
              <w:jc w:val="left"/>
              <w:rPr>
                <w:b/>
                <w:bCs/>
                <w:sz w:val="24"/>
                <w:szCs w:val="24"/>
                <w:lang w:val="es-ES"/>
              </w:rPr>
            </w:pPr>
            <w:r>
              <w:rPr>
                <w:b/>
                <w:bCs/>
                <w:sz w:val="24"/>
                <w:szCs w:val="24"/>
                <w:lang w:val="es-ES"/>
              </w:rPr>
              <w:t>NÚMERO DE NIÑOS, NIÑAS, JÓVENES Y ADULTOS CON DISCAPACIDAD</w:t>
            </w:r>
          </w:p>
        </w:tc>
        <w:tc>
          <w:tcPr>
            <w:tcW w:w="1420" w:type="dxa"/>
          </w:tcPr>
          <w:p w14:paraId="1BC40866" w14:textId="769F18D3" w:rsidR="00A044C5" w:rsidRDefault="00A044C5" w:rsidP="00A7521B">
            <w:pPr>
              <w:rPr>
                <w:b/>
                <w:bCs/>
                <w:sz w:val="24"/>
                <w:szCs w:val="24"/>
                <w:lang w:val="es-ES"/>
              </w:rPr>
            </w:pPr>
            <w:r>
              <w:rPr>
                <w:b/>
                <w:bCs/>
                <w:sz w:val="24"/>
                <w:szCs w:val="24"/>
                <w:lang w:val="es-ES"/>
              </w:rPr>
              <w:t>NÚMERO DE MAYORES DE 60 AÑOS</w:t>
            </w:r>
          </w:p>
        </w:tc>
        <w:tc>
          <w:tcPr>
            <w:tcW w:w="2142" w:type="dxa"/>
          </w:tcPr>
          <w:p w14:paraId="4A82F1F1" w14:textId="73832147" w:rsidR="00A044C5" w:rsidRDefault="00A044C5" w:rsidP="00862942">
            <w:pPr>
              <w:jc w:val="left"/>
              <w:rPr>
                <w:b/>
                <w:bCs/>
                <w:sz w:val="24"/>
                <w:szCs w:val="24"/>
                <w:lang w:val="es-ES"/>
              </w:rPr>
            </w:pPr>
            <w:r>
              <w:rPr>
                <w:b/>
                <w:bCs/>
                <w:sz w:val="24"/>
                <w:szCs w:val="24"/>
                <w:lang w:val="es-ES"/>
              </w:rPr>
              <w:t>NÚMERO DE P</w:t>
            </w:r>
            <w:r w:rsidR="00FC20D3">
              <w:rPr>
                <w:b/>
                <w:bCs/>
                <w:sz w:val="24"/>
                <w:szCs w:val="24"/>
                <w:lang w:val="es-ES"/>
              </w:rPr>
              <w:t>ERSONAS CON COMORBILIDAD Y PREEX</w:t>
            </w:r>
            <w:r>
              <w:rPr>
                <w:b/>
                <w:bCs/>
                <w:sz w:val="24"/>
                <w:szCs w:val="24"/>
                <w:lang w:val="es-ES"/>
              </w:rPr>
              <w:t>ISTENCIAS</w:t>
            </w:r>
          </w:p>
        </w:tc>
      </w:tr>
      <w:tr w:rsidR="00A044C5" w14:paraId="2F6BEBD8" w14:textId="77777777" w:rsidTr="00A044C5">
        <w:tc>
          <w:tcPr>
            <w:tcW w:w="2329" w:type="dxa"/>
          </w:tcPr>
          <w:p w14:paraId="17BA068E" w14:textId="445B11A7" w:rsidR="00A044C5" w:rsidRDefault="00A044C5" w:rsidP="00A7521B">
            <w:pPr>
              <w:rPr>
                <w:b/>
                <w:bCs/>
                <w:sz w:val="24"/>
                <w:szCs w:val="24"/>
                <w:lang w:val="es-ES"/>
              </w:rPr>
            </w:pPr>
            <w:r>
              <w:rPr>
                <w:b/>
                <w:bCs/>
                <w:sz w:val="24"/>
                <w:szCs w:val="24"/>
                <w:lang w:val="es-ES"/>
              </w:rPr>
              <w:t>ESTUDIANTES</w:t>
            </w:r>
          </w:p>
        </w:tc>
        <w:tc>
          <w:tcPr>
            <w:tcW w:w="1496" w:type="dxa"/>
          </w:tcPr>
          <w:p w14:paraId="569A30C7" w14:textId="751FA963" w:rsidR="00A044C5" w:rsidRDefault="00A044C5" w:rsidP="00A7521B">
            <w:pPr>
              <w:rPr>
                <w:b/>
                <w:bCs/>
                <w:sz w:val="24"/>
                <w:szCs w:val="24"/>
                <w:lang w:val="es-ES"/>
              </w:rPr>
            </w:pPr>
            <w:r>
              <w:rPr>
                <w:b/>
                <w:bCs/>
                <w:sz w:val="24"/>
                <w:szCs w:val="24"/>
                <w:lang w:val="es-ES"/>
              </w:rPr>
              <w:t>205</w:t>
            </w:r>
          </w:p>
        </w:tc>
        <w:tc>
          <w:tcPr>
            <w:tcW w:w="2007" w:type="dxa"/>
          </w:tcPr>
          <w:p w14:paraId="785714AD" w14:textId="55C7EB94" w:rsidR="00A044C5" w:rsidRDefault="00FC20D3" w:rsidP="00A7521B">
            <w:pPr>
              <w:rPr>
                <w:b/>
                <w:bCs/>
                <w:sz w:val="24"/>
                <w:szCs w:val="24"/>
                <w:lang w:val="es-ES"/>
              </w:rPr>
            </w:pPr>
            <w:r>
              <w:rPr>
                <w:b/>
                <w:bCs/>
                <w:sz w:val="24"/>
                <w:szCs w:val="24"/>
                <w:lang w:val="es-ES"/>
              </w:rPr>
              <w:t>19</w:t>
            </w:r>
          </w:p>
        </w:tc>
        <w:tc>
          <w:tcPr>
            <w:tcW w:w="1420" w:type="dxa"/>
          </w:tcPr>
          <w:p w14:paraId="744E2F29" w14:textId="18CC7FFF" w:rsidR="00A044C5" w:rsidRDefault="00A044C5" w:rsidP="00A7521B">
            <w:pPr>
              <w:rPr>
                <w:b/>
                <w:bCs/>
                <w:sz w:val="24"/>
                <w:szCs w:val="24"/>
                <w:lang w:val="es-ES"/>
              </w:rPr>
            </w:pPr>
          </w:p>
        </w:tc>
        <w:tc>
          <w:tcPr>
            <w:tcW w:w="2142" w:type="dxa"/>
          </w:tcPr>
          <w:p w14:paraId="7674352C" w14:textId="77777777" w:rsidR="00A044C5" w:rsidRDefault="00A044C5" w:rsidP="00A7521B">
            <w:pPr>
              <w:rPr>
                <w:b/>
                <w:bCs/>
                <w:sz w:val="24"/>
                <w:szCs w:val="24"/>
                <w:lang w:val="es-ES"/>
              </w:rPr>
            </w:pPr>
          </w:p>
        </w:tc>
      </w:tr>
      <w:tr w:rsidR="00A044C5" w14:paraId="4915E230" w14:textId="77777777" w:rsidTr="00A044C5">
        <w:tc>
          <w:tcPr>
            <w:tcW w:w="2329" w:type="dxa"/>
          </w:tcPr>
          <w:p w14:paraId="5A43840D" w14:textId="74C10F87" w:rsidR="00A044C5" w:rsidRDefault="00A044C5" w:rsidP="00A7521B">
            <w:pPr>
              <w:rPr>
                <w:b/>
                <w:bCs/>
                <w:sz w:val="24"/>
                <w:szCs w:val="24"/>
                <w:lang w:val="es-ES"/>
              </w:rPr>
            </w:pPr>
            <w:r>
              <w:rPr>
                <w:b/>
                <w:bCs/>
                <w:sz w:val="24"/>
                <w:szCs w:val="24"/>
                <w:lang w:val="es-ES"/>
              </w:rPr>
              <w:t>DOCENTES</w:t>
            </w:r>
          </w:p>
        </w:tc>
        <w:tc>
          <w:tcPr>
            <w:tcW w:w="1496" w:type="dxa"/>
          </w:tcPr>
          <w:p w14:paraId="6B2DC49B" w14:textId="5AB23732" w:rsidR="00A044C5" w:rsidRDefault="00A044C5" w:rsidP="00A7521B">
            <w:pPr>
              <w:rPr>
                <w:b/>
                <w:bCs/>
                <w:sz w:val="24"/>
                <w:szCs w:val="24"/>
                <w:lang w:val="es-ES"/>
              </w:rPr>
            </w:pPr>
            <w:r>
              <w:rPr>
                <w:b/>
                <w:bCs/>
                <w:sz w:val="24"/>
                <w:szCs w:val="24"/>
                <w:lang w:val="es-ES"/>
              </w:rPr>
              <w:t>10</w:t>
            </w:r>
          </w:p>
        </w:tc>
        <w:tc>
          <w:tcPr>
            <w:tcW w:w="2007" w:type="dxa"/>
          </w:tcPr>
          <w:p w14:paraId="724708AC" w14:textId="139F0260" w:rsidR="00A044C5" w:rsidRDefault="00FC20D3" w:rsidP="00A7521B">
            <w:pPr>
              <w:rPr>
                <w:b/>
                <w:bCs/>
                <w:sz w:val="24"/>
                <w:szCs w:val="24"/>
                <w:lang w:val="es-ES"/>
              </w:rPr>
            </w:pPr>
            <w:r>
              <w:rPr>
                <w:b/>
                <w:bCs/>
                <w:sz w:val="24"/>
                <w:szCs w:val="24"/>
                <w:lang w:val="es-ES"/>
              </w:rPr>
              <w:t>0</w:t>
            </w:r>
          </w:p>
        </w:tc>
        <w:tc>
          <w:tcPr>
            <w:tcW w:w="1420" w:type="dxa"/>
          </w:tcPr>
          <w:p w14:paraId="55DC5F00" w14:textId="3FC13625" w:rsidR="00A044C5" w:rsidRDefault="00A044C5" w:rsidP="00A7521B">
            <w:pPr>
              <w:rPr>
                <w:b/>
                <w:bCs/>
                <w:sz w:val="24"/>
                <w:szCs w:val="24"/>
                <w:lang w:val="es-ES"/>
              </w:rPr>
            </w:pPr>
          </w:p>
        </w:tc>
        <w:tc>
          <w:tcPr>
            <w:tcW w:w="2142" w:type="dxa"/>
          </w:tcPr>
          <w:p w14:paraId="02356409" w14:textId="499515B5" w:rsidR="00A044C5" w:rsidRDefault="00A044C5" w:rsidP="00A7521B">
            <w:pPr>
              <w:rPr>
                <w:b/>
                <w:bCs/>
                <w:sz w:val="24"/>
                <w:szCs w:val="24"/>
                <w:lang w:val="es-ES"/>
              </w:rPr>
            </w:pPr>
            <w:r>
              <w:rPr>
                <w:b/>
                <w:bCs/>
                <w:sz w:val="24"/>
                <w:szCs w:val="24"/>
                <w:lang w:val="es-ES"/>
              </w:rPr>
              <w:t>1</w:t>
            </w:r>
          </w:p>
        </w:tc>
      </w:tr>
      <w:tr w:rsidR="00A044C5" w14:paraId="42286D2E" w14:textId="77777777" w:rsidTr="00A044C5">
        <w:tc>
          <w:tcPr>
            <w:tcW w:w="2329" w:type="dxa"/>
          </w:tcPr>
          <w:p w14:paraId="0C02157C" w14:textId="23F16856" w:rsidR="00A044C5" w:rsidRDefault="00A044C5" w:rsidP="00A7521B">
            <w:pPr>
              <w:rPr>
                <w:b/>
                <w:bCs/>
                <w:sz w:val="24"/>
                <w:szCs w:val="24"/>
                <w:lang w:val="es-ES"/>
              </w:rPr>
            </w:pPr>
            <w:r>
              <w:rPr>
                <w:b/>
                <w:bCs/>
                <w:sz w:val="24"/>
                <w:szCs w:val="24"/>
                <w:lang w:val="es-ES"/>
              </w:rPr>
              <w:t>DIRECTIVO</w:t>
            </w:r>
          </w:p>
        </w:tc>
        <w:tc>
          <w:tcPr>
            <w:tcW w:w="1496" w:type="dxa"/>
          </w:tcPr>
          <w:p w14:paraId="46FEE6E6" w14:textId="01FC594D" w:rsidR="00A044C5" w:rsidRDefault="00A044C5" w:rsidP="00A7521B">
            <w:pPr>
              <w:rPr>
                <w:b/>
                <w:bCs/>
                <w:sz w:val="24"/>
                <w:szCs w:val="24"/>
                <w:lang w:val="es-ES"/>
              </w:rPr>
            </w:pPr>
            <w:r>
              <w:rPr>
                <w:b/>
                <w:bCs/>
                <w:sz w:val="24"/>
                <w:szCs w:val="24"/>
                <w:lang w:val="es-ES"/>
              </w:rPr>
              <w:t>1</w:t>
            </w:r>
          </w:p>
        </w:tc>
        <w:tc>
          <w:tcPr>
            <w:tcW w:w="2007" w:type="dxa"/>
          </w:tcPr>
          <w:p w14:paraId="5B8810AE" w14:textId="562AE4E1" w:rsidR="00A044C5" w:rsidRDefault="00FC20D3" w:rsidP="00A7521B">
            <w:pPr>
              <w:rPr>
                <w:b/>
                <w:bCs/>
                <w:sz w:val="24"/>
                <w:szCs w:val="24"/>
                <w:lang w:val="es-ES"/>
              </w:rPr>
            </w:pPr>
            <w:r>
              <w:rPr>
                <w:b/>
                <w:bCs/>
                <w:sz w:val="24"/>
                <w:szCs w:val="24"/>
                <w:lang w:val="es-ES"/>
              </w:rPr>
              <w:t>0</w:t>
            </w:r>
          </w:p>
        </w:tc>
        <w:tc>
          <w:tcPr>
            <w:tcW w:w="1420" w:type="dxa"/>
          </w:tcPr>
          <w:p w14:paraId="3BECEFE1" w14:textId="7421A3C8" w:rsidR="00A044C5" w:rsidRDefault="00A044C5" w:rsidP="00A7521B">
            <w:pPr>
              <w:rPr>
                <w:b/>
                <w:bCs/>
                <w:sz w:val="24"/>
                <w:szCs w:val="24"/>
                <w:lang w:val="es-ES"/>
              </w:rPr>
            </w:pPr>
            <w:r>
              <w:rPr>
                <w:b/>
                <w:bCs/>
                <w:sz w:val="24"/>
                <w:szCs w:val="24"/>
                <w:lang w:val="es-ES"/>
              </w:rPr>
              <w:t>1</w:t>
            </w:r>
          </w:p>
        </w:tc>
        <w:tc>
          <w:tcPr>
            <w:tcW w:w="2142" w:type="dxa"/>
          </w:tcPr>
          <w:p w14:paraId="0BBB5AEA" w14:textId="77777777" w:rsidR="00A044C5" w:rsidRDefault="00A044C5" w:rsidP="00A7521B">
            <w:pPr>
              <w:rPr>
                <w:b/>
                <w:bCs/>
                <w:sz w:val="24"/>
                <w:szCs w:val="24"/>
                <w:lang w:val="es-ES"/>
              </w:rPr>
            </w:pPr>
          </w:p>
        </w:tc>
      </w:tr>
      <w:tr w:rsidR="00A044C5" w14:paraId="7AEADD55" w14:textId="77777777" w:rsidTr="00A044C5">
        <w:tc>
          <w:tcPr>
            <w:tcW w:w="2329" w:type="dxa"/>
          </w:tcPr>
          <w:p w14:paraId="533C97D1" w14:textId="6425A7B0" w:rsidR="00A044C5" w:rsidRDefault="00FC20D3" w:rsidP="00A7521B">
            <w:pPr>
              <w:rPr>
                <w:b/>
                <w:bCs/>
                <w:sz w:val="24"/>
                <w:szCs w:val="24"/>
                <w:lang w:val="es-ES"/>
              </w:rPr>
            </w:pPr>
            <w:r>
              <w:rPr>
                <w:b/>
                <w:bCs/>
                <w:sz w:val="24"/>
                <w:szCs w:val="24"/>
                <w:lang w:val="es-ES"/>
              </w:rPr>
              <w:t xml:space="preserve">PERSONAL </w:t>
            </w:r>
            <w:r w:rsidR="00A044C5">
              <w:rPr>
                <w:b/>
                <w:bCs/>
                <w:sz w:val="24"/>
                <w:szCs w:val="24"/>
                <w:lang w:val="es-ES"/>
              </w:rPr>
              <w:t>ADMINISTRATIVO</w:t>
            </w:r>
          </w:p>
        </w:tc>
        <w:tc>
          <w:tcPr>
            <w:tcW w:w="1496" w:type="dxa"/>
          </w:tcPr>
          <w:p w14:paraId="56990544" w14:textId="48FA942C" w:rsidR="00A044C5" w:rsidRDefault="00A044C5" w:rsidP="00A7521B">
            <w:pPr>
              <w:rPr>
                <w:b/>
                <w:bCs/>
                <w:sz w:val="24"/>
                <w:szCs w:val="24"/>
                <w:lang w:val="es-ES"/>
              </w:rPr>
            </w:pPr>
            <w:r>
              <w:rPr>
                <w:b/>
                <w:bCs/>
                <w:sz w:val="24"/>
                <w:szCs w:val="24"/>
                <w:lang w:val="es-ES"/>
              </w:rPr>
              <w:t>1</w:t>
            </w:r>
          </w:p>
        </w:tc>
        <w:tc>
          <w:tcPr>
            <w:tcW w:w="2007" w:type="dxa"/>
          </w:tcPr>
          <w:p w14:paraId="05695AD5" w14:textId="469B7AEF" w:rsidR="00A044C5" w:rsidRDefault="00FC20D3" w:rsidP="00A7521B">
            <w:pPr>
              <w:rPr>
                <w:b/>
                <w:bCs/>
                <w:sz w:val="24"/>
                <w:szCs w:val="24"/>
                <w:lang w:val="es-ES"/>
              </w:rPr>
            </w:pPr>
            <w:r>
              <w:rPr>
                <w:b/>
                <w:bCs/>
                <w:sz w:val="24"/>
                <w:szCs w:val="24"/>
                <w:lang w:val="es-ES"/>
              </w:rPr>
              <w:t>0</w:t>
            </w:r>
          </w:p>
        </w:tc>
        <w:tc>
          <w:tcPr>
            <w:tcW w:w="1420" w:type="dxa"/>
          </w:tcPr>
          <w:p w14:paraId="476BE176" w14:textId="0DF4DA5A" w:rsidR="00A044C5" w:rsidRDefault="00A044C5" w:rsidP="00A7521B">
            <w:pPr>
              <w:rPr>
                <w:b/>
                <w:bCs/>
                <w:sz w:val="24"/>
                <w:szCs w:val="24"/>
                <w:lang w:val="es-ES"/>
              </w:rPr>
            </w:pPr>
          </w:p>
        </w:tc>
        <w:tc>
          <w:tcPr>
            <w:tcW w:w="2142" w:type="dxa"/>
          </w:tcPr>
          <w:p w14:paraId="10B54AF4" w14:textId="77777777" w:rsidR="00A044C5" w:rsidRDefault="00A044C5" w:rsidP="00A7521B">
            <w:pPr>
              <w:rPr>
                <w:b/>
                <w:bCs/>
                <w:sz w:val="24"/>
                <w:szCs w:val="24"/>
                <w:lang w:val="es-ES"/>
              </w:rPr>
            </w:pPr>
          </w:p>
        </w:tc>
      </w:tr>
      <w:tr w:rsidR="00A044C5" w14:paraId="1993B3D4" w14:textId="77777777" w:rsidTr="00A044C5">
        <w:tc>
          <w:tcPr>
            <w:tcW w:w="2329" w:type="dxa"/>
          </w:tcPr>
          <w:p w14:paraId="6A724525" w14:textId="52667DC4" w:rsidR="00A044C5" w:rsidRDefault="00A044C5" w:rsidP="00A7521B">
            <w:pPr>
              <w:rPr>
                <w:b/>
                <w:bCs/>
                <w:sz w:val="24"/>
                <w:szCs w:val="24"/>
                <w:lang w:val="es-ES"/>
              </w:rPr>
            </w:pPr>
            <w:r>
              <w:rPr>
                <w:b/>
                <w:bCs/>
                <w:sz w:val="24"/>
                <w:szCs w:val="24"/>
                <w:lang w:val="es-ES"/>
              </w:rPr>
              <w:t>PERSONAL DE SERVICIOS GENERALES</w:t>
            </w:r>
          </w:p>
        </w:tc>
        <w:tc>
          <w:tcPr>
            <w:tcW w:w="1496" w:type="dxa"/>
          </w:tcPr>
          <w:p w14:paraId="3CD387D0" w14:textId="0F3F00B9" w:rsidR="00A044C5" w:rsidRDefault="00A044C5" w:rsidP="00862942">
            <w:pPr>
              <w:jc w:val="left"/>
              <w:rPr>
                <w:b/>
                <w:bCs/>
                <w:sz w:val="24"/>
                <w:szCs w:val="24"/>
                <w:lang w:val="es-ES"/>
              </w:rPr>
            </w:pPr>
            <w:r>
              <w:rPr>
                <w:b/>
                <w:bCs/>
                <w:sz w:val="24"/>
                <w:szCs w:val="24"/>
                <w:lang w:val="es-ES"/>
              </w:rPr>
              <w:t>1 (por nombrar)</w:t>
            </w:r>
          </w:p>
        </w:tc>
        <w:tc>
          <w:tcPr>
            <w:tcW w:w="2007" w:type="dxa"/>
          </w:tcPr>
          <w:p w14:paraId="46EC9423" w14:textId="77777777" w:rsidR="00A044C5" w:rsidRDefault="00A044C5" w:rsidP="00A7521B">
            <w:pPr>
              <w:rPr>
                <w:b/>
                <w:bCs/>
                <w:sz w:val="24"/>
                <w:szCs w:val="24"/>
                <w:lang w:val="es-ES"/>
              </w:rPr>
            </w:pPr>
          </w:p>
        </w:tc>
        <w:tc>
          <w:tcPr>
            <w:tcW w:w="1420" w:type="dxa"/>
          </w:tcPr>
          <w:p w14:paraId="1A0E1B92" w14:textId="35CE5055" w:rsidR="00A044C5" w:rsidRDefault="00A044C5" w:rsidP="00A7521B">
            <w:pPr>
              <w:rPr>
                <w:b/>
                <w:bCs/>
                <w:sz w:val="24"/>
                <w:szCs w:val="24"/>
                <w:lang w:val="es-ES"/>
              </w:rPr>
            </w:pPr>
          </w:p>
        </w:tc>
        <w:tc>
          <w:tcPr>
            <w:tcW w:w="2142" w:type="dxa"/>
          </w:tcPr>
          <w:p w14:paraId="2A445DD2" w14:textId="77777777" w:rsidR="00A044C5" w:rsidRDefault="00A044C5" w:rsidP="00A7521B">
            <w:pPr>
              <w:rPr>
                <w:b/>
                <w:bCs/>
                <w:sz w:val="24"/>
                <w:szCs w:val="24"/>
                <w:lang w:val="es-ES"/>
              </w:rPr>
            </w:pPr>
          </w:p>
        </w:tc>
      </w:tr>
      <w:tr w:rsidR="00A044C5" w14:paraId="1D7DAC44" w14:textId="77777777" w:rsidTr="00A044C5">
        <w:tc>
          <w:tcPr>
            <w:tcW w:w="2329" w:type="dxa"/>
          </w:tcPr>
          <w:p w14:paraId="15049800" w14:textId="79467AED" w:rsidR="00A044C5" w:rsidRDefault="00A044C5" w:rsidP="00A7521B">
            <w:pPr>
              <w:rPr>
                <w:b/>
                <w:bCs/>
                <w:sz w:val="24"/>
                <w:szCs w:val="24"/>
                <w:lang w:val="es-ES"/>
              </w:rPr>
            </w:pPr>
            <w:r>
              <w:rPr>
                <w:b/>
                <w:bCs/>
                <w:sz w:val="24"/>
                <w:szCs w:val="24"/>
                <w:lang w:val="es-ES"/>
              </w:rPr>
              <w:t>PERSONAL DE ASEO</w:t>
            </w:r>
          </w:p>
        </w:tc>
        <w:tc>
          <w:tcPr>
            <w:tcW w:w="1496" w:type="dxa"/>
          </w:tcPr>
          <w:p w14:paraId="6C47FB82" w14:textId="3F68D71D" w:rsidR="00A044C5" w:rsidRDefault="00A044C5" w:rsidP="00862942">
            <w:pPr>
              <w:jc w:val="left"/>
              <w:rPr>
                <w:b/>
                <w:bCs/>
                <w:sz w:val="24"/>
                <w:szCs w:val="24"/>
                <w:lang w:val="es-ES"/>
              </w:rPr>
            </w:pPr>
            <w:r>
              <w:rPr>
                <w:b/>
                <w:bCs/>
                <w:sz w:val="24"/>
                <w:szCs w:val="24"/>
                <w:lang w:val="es-ES"/>
              </w:rPr>
              <w:t>1 (por nombrar)</w:t>
            </w:r>
          </w:p>
        </w:tc>
        <w:tc>
          <w:tcPr>
            <w:tcW w:w="2007" w:type="dxa"/>
          </w:tcPr>
          <w:p w14:paraId="63CAB675" w14:textId="77777777" w:rsidR="00A044C5" w:rsidRDefault="00A044C5" w:rsidP="00A7521B">
            <w:pPr>
              <w:rPr>
                <w:b/>
                <w:bCs/>
                <w:sz w:val="24"/>
                <w:szCs w:val="24"/>
                <w:lang w:val="es-ES"/>
              </w:rPr>
            </w:pPr>
          </w:p>
        </w:tc>
        <w:tc>
          <w:tcPr>
            <w:tcW w:w="1420" w:type="dxa"/>
          </w:tcPr>
          <w:p w14:paraId="20889D52" w14:textId="7CFBD296" w:rsidR="00A044C5" w:rsidRDefault="00A044C5" w:rsidP="00A7521B">
            <w:pPr>
              <w:rPr>
                <w:b/>
                <w:bCs/>
                <w:sz w:val="24"/>
                <w:szCs w:val="24"/>
                <w:lang w:val="es-ES"/>
              </w:rPr>
            </w:pPr>
          </w:p>
        </w:tc>
        <w:tc>
          <w:tcPr>
            <w:tcW w:w="2142" w:type="dxa"/>
          </w:tcPr>
          <w:p w14:paraId="34080644" w14:textId="77777777" w:rsidR="00A044C5" w:rsidRDefault="00A044C5" w:rsidP="00A7521B">
            <w:pPr>
              <w:rPr>
                <w:b/>
                <w:bCs/>
                <w:sz w:val="24"/>
                <w:szCs w:val="24"/>
                <w:lang w:val="es-ES"/>
              </w:rPr>
            </w:pPr>
          </w:p>
        </w:tc>
      </w:tr>
    </w:tbl>
    <w:p w14:paraId="279F3FDA" w14:textId="77777777" w:rsidR="008C352E" w:rsidRDefault="008C352E" w:rsidP="00A7521B">
      <w:pPr>
        <w:rPr>
          <w:b/>
          <w:bCs/>
          <w:sz w:val="24"/>
          <w:szCs w:val="24"/>
          <w:lang w:val="es-ES"/>
        </w:rPr>
      </w:pPr>
    </w:p>
    <w:p w14:paraId="38C8DE70" w14:textId="04D2FA66" w:rsidR="0079485F" w:rsidRPr="00862942" w:rsidRDefault="0079485F" w:rsidP="0079485F">
      <w:pPr>
        <w:pStyle w:val="Ttulo3"/>
        <w:shd w:val="clear" w:color="auto" w:fill="FFFFFF"/>
        <w:spacing w:before="0" w:after="150"/>
        <w:rPr>
          <w:rFonts w:asciiTheme="minorHAnsi" w:hAnsiTheme="minorHAnsi" w:cstheme="minorHAnsi"/>
          <w:b/>
          <w:color w:val="464646"/>
          <w:lang w:eastAsia="es-CO"/>
        </w:rPr>
      </w:pPr>
      <w:r w:rsidRPr="00862942">
        <w:rPr>
          <w:rFonts w:asciiTheme="minorHAnsi" w:hAnsiTheme="minorHAnsi" w:cstheme="minorHAnsi"/>
          <w:b/>
          <w:color w:val="464646"/>
        </w:rPr>
        <w:t>DEFINICIONES</w:t>
      </w:r>
      <w:r w:rsidR="00862942" w:rsidRPr="00862942">
        <w:rPr>
          <w:rFonts w:asciiTheme="minorHAnsi" w:hAnsiTheme="minorHAnsi" w:cstheme="minorHAnsi"/>
          <w:b/>
          <w:color w:val="464646"/>
        </w:rPr>
        <w:t xml:space="preserve"> (Se transcriben textualmente de la Resolución 666 de 2020)</w:t>
      </w:r>
    </w:p>
    <w:p w14:paraId="0D0A465B" w14:textId="77777777"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t>Aislamiento</w:t>
      </w:r>
      <w:r w:rsidRPr="00862942">
        <w:rPr>
          <w:rFonts w:asciiTheme="minorHAnsi" w:hAnsiTheme="minorHAnsi" w:cstheme="minorHAnsi"/>
          <w:color w:val="464646"/>
        </w:rPr>
        <w:t>: separación de una persona o grupo de personas que se sabe o se cree que están infectadas con una enfermedad transmisible y potencialmente infecciosa de aquellos que no están infectados, para prevenir la propagación de COVID-19. El aislamiento para fines de salud pública puede ser voluntario u obligado por orden de la autoridad sanitaria.</w:t>
      </w:r>
    </w:p>
    <w:p w14:paraId="5E39D877" w14:textId="77777777"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t>Aislamiento respiratorio</w:t>
      </w:r>
      <w:r w:rsidRPr="00862942">
        <w:rPr>
          <w:rFonts w:asciiTheme="minorHAnsi" w:hAnsiTheme="minorHAnsi" w:cstheme="minorHAnsi"/>
          <w:color w:val="464646"/>
        </w:rPr>
        <w:t>: se aplica cuando se prevé la presencia de gotas de origen respiratorio con bajo rango de difusión (hasta 1 metro).</w:t>
      </w:r>
    </w:p>
    <w:p w14:paraId="6C322B0A" w14:textId="77777777"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t>Aislamiento por gotas:</w:t>
      </w:r>
      <w:r w:rsidRPr="00862942">
        <w:rPr>
          <w:rFonts w:asciiTheme="minorHAnsi" w:hAnsiTheme="minorHAnsi" w:cstheme="minorHAnsi"/>
          <w:color w:val="464646"/>
        </w:rPr>
        <w:t> se refiere a las medidas para controlar las infecciones por virus respiratorios y otros agentes transmitidos por gotas (&gt; 5 micras) impulsadas a corta distancia a través del aire y que pueden ingresar a través de los ojos, la mucosa nasal, la boca o la piel no intacta de la persona que está en contacto con el paciente.</w:t>
      </w:r>
    </w:p>
    <w:p w14:paraId="5BAA085B" w14:textId="77777777"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t>Aislamiento por contacto:</w:t>
      </w:r>
      <w:r w:rsidRPr="00862942">
        <w:rPr>
          <w:rFonts w:asciiTheme="minorHAnsi" w:hAnsiTheme="minorHAnsi" w:cstheme="minorHAnsi"/>
          <w:color w:val="464646"/>
        </w:rPr>
        <w:t xml:space="preserve"> se refiere a las medidas para controlar el contacto directo cuando se produce en el traspaso de sangre o fluidos corporales desde un paciente hacia otro individuo </w:t>
      </w:r>
      <w:r w:rsidRPr="00862942">
        <w:rPr>
          <w:rFonts w:asciiTheme="minorHAnsi" w:hAnsiTheme="minorHAnsi" w:cstheme="minorHAnsi"/>
          <w:color w:val="464646"/>
        </w:rPr>
        <w:lastRenderedPageBreak/>
        <w:t>susceptible. El contacto puede hacerse en piel, mucosas o lesiones; así mismo por inóculos directos a torrente sanguíneo y el indirecto: se produce cuando el huésped susceptible entra en contacto con el microorganismo infectante a través de un intermediario inanimado (ropas, fómites, superficies de la habitación) o animado (personal de salud, otro paciente) que estuvo inicialmente en contacto con ese microorganismo. En este caso se utiliza bata desechable anti fluidos o traje de polietileno, este último para alto riesgo biológico.</w:t>
      </w:r>
    </w:p>
    <w:p w14:paraId="250F704A" w14:textId="77777777"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t>Asepsia:</w:t>
      </w:r>
      <w:r w:rsidRPr="00862942">
        <w:rPr>
          <w:rFonts w:asciiTheme="minorHAnsi" w:hAnsiTheme="minorHAnsi" w:cstheme="minorHAnsi"/>
          <w:color w:val="464646"/>
        </w:rPr>
        <w:t> ausencia de microorganismos que pueden causar enfermedad. Este concepto incluye la preparación del equipo, la instrumentación y el cambio de operaciones mediante los mecanismos de esterilización y desinfección.</w:t>
      </w:r>
    </w:p>
    <w:p w14:paraId="5C538991" w14:textId="77777777"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t>Bioseguridad:</w:t>
      </w:r>
      <w:r w:rsidRPr="00862942">
        <w:rPr>
          <w:rFonts w:asciiTheme="minorHAnsi" w:hAnsiTheme="minorHAnsi" w:cstheme="minorHAnsi"/>
          <w:color w:val="464646"/>
        </w:rPr>
        <w:t> conjunto de medidas preventivas que tienen por objeto eliminar o minimizar el factor de riesgo biológico que pueda llegar a afectar la salud, el medio ambiente o la vida de las personas, asegurando que el desarrollo o producto final de dichos procedimientos no atenten contra la salud y seguridad de los trabajadores.</w:t>
      </w:r>
    </w:p>
    <w:p w14:paraId="0BD172D8" w14:textId="77777777"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t>Cohorte de pacientes:</w:t>
      </w:r>
      <w:r w:rsidRPr="00862942">
        <w:rPr>
          <w:rFonts w:asciiTheme="minorHAnsi" w:hAnsiTheme="minorHAnsi" w:cstheme="minorHAnsi"/>
          <w:color w:val="464646"/>
        </w:rPr>
        <w:t> agrupación de los pacientes que están colonizados o infectados con un mismo microorganismo, para limitar su atención a un área única y evitar el contacto con otros pacientes. Las cohortes se crean de acuerdo con la confirmación diagnóstica (clínica o microbiológica), criterios epidemiológicos y el modo de transmisión del agente infeccioso. Se prefiere evitar colocar pacientes severamente inmunodeprimidos en habitaciones con otros pacientes. Los estudios de modelado matemático soportan la fuerza de las cohortes en el control de brotes.</w:t>
      </w:r>
    </w:p>
    <w:p w14:paraId="7D2F82E9" w14:textId="77777777"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t>Contacto estrecho:</w:t>
      </w:r>
      <w:r w:rsidRPr="00862942">
        <w:rPr>
          <w:rFonts w:asciiTheme="minorHAnsi" w:hAnsiTheme="minorHAnsi" w:cstheme="minorHAnsi"/>
          <w:color w:val="464646"/>
        </w:rPr>
        <w:t> es el contacto entre personas en un espacio de 2 metros o menos de distancia, en una habitación o en el área de atención de un caso de COVID-2019 confirmado o probable, durante un tiempo mayor a 15 minutos, o contacto directo con secreciones de un caso probable o confirmado mientras el paciente es considerado infeccioso.</w:t>
      </w:r>
    </w:p>
    <w:p w14:paraId="22BE1890" w14:textId="77777777"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t>COVID-19:</w:t>
      </w:r>
      <w:r w:rsidRPr="00862942">
        <w:rPr>
          <w:rFonts w:asciiTheme="minorHAnsi" w:hAnsiTheme="minorHAnsi" w:cstheme="minorHAnsi"/>
          <w:color w:val="464646"/>
        </w:rPr>
        <w:t> es una nueva enfermedad, causada por un nuevo coronavirus que no se había visto antes en seres humanos. El nombre de la enfermedad se escogió siguiendo las mejores prácticas establecidas por la Organización Mundial de la Salud (OMS) para asignar nombres a nuevas enfermedades infecciosas en seres humanos.</w:t>
      </w:r>
    </w:p>
    <w:p w14:paraId="71C0FFC9" w14:textId="77777777"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t>Desinfección:</w:t>
      </w:r>
      <w:r w:rsidRPr="00862942">
        <w:rPr>
          <w:rFonts w:asciiTheme="minorHAnsi" w:hAnsiTheme="minorHAnsi" w:cstheme="minorHAnsi"/>
          <w:color w:val="464646"/>
        </w:rPr>
        <w:t> es la destrucción de microorganismos de una superficie por medio de agentes químicos o físicos.</w:t>
      </w:r>
    </w:p>
    <w:p w14:paraId="1421BA0F" w14:textId="77777777"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t>Desinfectante:</w:t>
      </w:r>
      <w:r w:rsidRPr="00862942">
        <w:rPr>
          <w:rFonts w:asciiTheme="minorHAnsi" w:hAnsiTheme="minorHAnsi" w:cstheme="minorHAnsi"/>
          <w:color w:val="464646"/>
        </w:rPr>
        <w:t> es un germicida que inactiva prácticamente todos los microorganismos patógenos reconocidos, pero no necesariamente todas las formas de vida microbiana, ejemplo esporas. Este término se aplica solo a objetos inanimados.</w:t>
      </w:r>
    </w:p>
    <w:p w14:paraId="6CEB849F" w14:textId="77777777"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lastRenderedPageBreak/>
        <w:t>Hipoclorito:</w:t>
      </w:r>
      <w:r w:rsidRPr="00862942">
        <w:rPr>
          <w:rFonts w:asciiTheme="minorHAnsi" w:hAnsiTheme="minorHAnsi" w:cstheme="minorHAnsi"/>
          <w:color w:val="464646"/>
        </w:rPr>
        <w:t> es un grupo de desinfectantes que se encuentra entre los más comúnmente utilizados. Este grupo de desinfectantes tienen un efecto rápido sobre una gran variedad de microorganismos. Son los más apropiados para la desinfección general. Como este grupo de desinfectantes corroe los metales y produce además efectos decolorantes, es necesario enjuagar lo antes posible las superficies desinfectadas con dicho producto.</w:t>
      </w:r>
    </w:p>
    <w:p w14:paraId="224BCA4A" w14:textId="77777777"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t>Mascarilla Quirúrgica:</w:t>
      </w:r>
      <w:r w:rsidRPr="00862942">
        <w:rPr>
          <w:rFonts w:asciiTheme="minorHAnsi" w:hAnsiTheme="minorHAnsi" w:cstheme="minorHAnsi"/>
          <w:color w:val="464646"/>
        </w:rPr>
        <w:t> elemento de protección personal para la vía respiratoria que ayuda a bloquear las gotitas más grandes de partículas, derrames, aerosoles o salpicaduras, que podrían contener microbios, virus y bacterias, para que no lleguen a la nariz o la boca.</w:t>
      </w:r>
    </w:p>
    <w:p w14:paraId="509C3C8B" w14:textId="77777777"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t>Material Contaminado:</w:t>
      </w:r>
      <w:r w:rsidRPr="00862942">
        <w:rPr>
          <w:rFonts w:asciiTheme="minorHAnsi" w:hAnsiTheme="minorHAnsi" w:cstheme="minorHAnsi"/>
          <w:color w:val="464646"/>
        </w:rPr>
        <w:t> es aquel que ha estado en contacto con microorganismos o es sospechoso de estar contaminado.</w:t>
      </w:r>
    </w:p>
    <w:p w14:paraId="14CB7B2A" w14:textId="77777777"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t>NIOSH:</w:t>
      </w:r>
      <w:r w:rsidRPr="00862942">
        <w:rPr>
          <w:rFonts w:asciiTheme="minorHAnsi" w:hAnsiTheme="minorHAnsi" w:cstheme="minorHAnsi"/>
          <w:color w:val="464646"/>
        </w:rPr>
        <w:t> Instituto Nacional para la Salud y Seguridad Ocupacional de los Estados Unidos de Norteamérica.</w:t>
      </w:r>
    </w:p>
    <w:p w14:paraId="5D40A57D" w14:textId="77777777"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t>Prestadores de servicios de salud:</w:t>
      </w:r>
      <w:r w:rsidRPr="00862942">
        <w:rPr>
          <w:rFonts w:asciiTheme="minorHAnsi" w:hAnsiTheme="minorHAnsi" w:cstheme="minorHAnsi"/>
          <w:color w:val="464646"/>
        </w:rPr>
        <w:t> Hace referencia a las instituciones prestadoras de servicios de salud – IPS, profesionales independientes de salud, transporte asistencial de pacientes y entidades de objeto social diferente que prestan servicios de salud.</w:t>
      </w:r>
    </w:p>
    <w:p w14:paraId="1419A533" w14:textId="77777777"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t>Residuo Biosanitario:</w:t>
      </w:r>
      <w:r w:rsidRPr="00862942">
        <w:rPr>
          <w:rFonts w:asciiTheme="minorHAnsi" w:hAnsiTheme="minorHAnsi" w:cstheme="minorHAnsi"/>
          <w:color w:val="464646"/>
        </w:rPr>
        <w:t> son todos aquellos elementos o instrumentos utilizados durante la ejecución de un procedimiento que tiene contacto con materia orgánica, sangre o fluidos corporales del usuario.</w:t>
      </w:r>
    </w:p>
    <w:p w14:paraId="36E34183" w14:textId="754B4848"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t>Residuos Peligrosos:</w:t>
      </w:r>
      <w:r w:rsidRPr="00862942">
        <w:rPr>
          <w:rFonts w:asciiTheme="minorHAnsi" w:hAnsiTheme="minorHAnsi" w:cstheme="minorHAnsi"/>
          <w:color w:val="464646"/>
        </w:rPr>
        <w:t xml:space="preserve"> es cualquier objeto, material, sustancia, elemento o producto que se encuentra en estado sólido o semisólido, o es un </w:t>
      </w:r>
      <w:r w:rsidR="00862942" w:rsidRPr="00862942">
        <w:rPr>
          <w:rFonts w:asciiTheme="minorHAnsi" w:hAnsiTheme="minorHAnsi" w:cstheme="minorHAnsi"/>
          <w:color w:val="464646"/>
        </w:rPr>
        <w:t>líquido</w:t>
      </w:r>
      <w:r w:rsidRPr="00862942">
        <w:rPr>
          <w:rFonts w:asciiTheme="minorHAnsi" w:hAnsiTheme="minorHAnsi" w:cstheme="minorHAnsi"/>
          <w:color w:val="464646"/>
        </w:rPr>
        <w:t xml:space="preserve"> o gas contenido en recipientes o depósitos, cuyo generador descarta, rechaza o entrega porque sus propiedades no permiten usarlo nuevamente en la actividad que lo generó o porque la legislación o la normatividad vigente así lo estipula.</w:t>
      </w:r>
    </w:p>
    <w:p w14:paraId="475509F8" w14:textId="77777777"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t>SARS:</w:t>
      </w:r>
      <w:r w:rsidRPr="00862942">
        <w:rPr>
          <w:rFonts w:asciiTheme="minorHAnsi" w:hAnsiTheme="minorHAnsi" w:cstheme="minorHAnsi"/>
          <w:color w:val="464646"/>
        </w:rPr>
        <w:t> síndrome respiratorio agudo severo, por sus siglas en inglés (Severe acute respiratory syndrome).</w:t>
      </w:r>
    </w:p>
    <w:p w14:paraId="246C3E98" w14:textId="77777777" w:rsidR="0079485F" w:rsidRPr="00862942" w:rsidRDefault="0079485F" w:rsidP="0079485F">
      <w:pPr>
        <w:pStyle w:val="NormalWeb"/>
        <w:shd w:val="clear" w:color="auto" w:fill="FFFFFF"/>
        <w:spacing w:before="300" w:beforeAutospacing="0" w:after="150" w:afterAutospacing="0"/>
        <w:jc w:val="both"/>
        <w:rPr>
          <w:rFonts w:asciiTheme="minorHAnsi" w:hAnsiTheme="minorHAnsi" w:cstheme="minorHAnsi"/>
          <w:color w:val="464646"/>
        </w:rPr>
      </w:pPr>
      <w:r w:rsidRPr="00862942">
        <w:rPr>
          <w:rStyle w:val="nfasis"/>
          <w:rFonts w:asciiTheme="minorHAnsi" w:hAnsiTheme="minorHAnsi" w:cstheme="minorHAnsi"/>
          <w:color w:val="464646"/>
        </w:rPr>
        <w:t>SARS-CoV-2: </w:t>
      </w:r>
      <w:r w:rsidRPr="00862942">
        <w:rPr>
          <w:rFonts w:asciiTheme="minorHAnsi" w:hAnsiTheme="minorHAnsi" w:cstheme="minorHAnsi"/>
          <w:color w:val="464646"/>
        </w:rPr>
        <w:t>versión acortada del nombre del nuevo coronavirus “Coronavirus 2 del Síndrome Respiratorio Agudo Grave” (identificado por primera vez en Wuhan, China) asignado por El Comité Internacional de Taxonomía de Virus, encargado de asignar nombres a los nuevos virus.</w:t>
      </w:r>
      <w:bookmarkStart w:id="0" w:name="at3"/>
      <w:bookmarkEnd w:id="0"/>
    </w:p>
    <w:p w14:paraId="58197578" w14:textId="77777777" w:rsidR="008C352E" w:rsidRPr="00F178C0" w:rsidRDefault="008C352E" w:rsidP="00A7521B">
      <w:pPr>
        <w:rPr>
          <w:b/>
          <w:bCs/>
          <w:sz w:val="24"/>
          <w:szCs w:val="24"/>
          <w:lang w:val="es-ES"/>
        </w:rPr>
      </w:pPr>
    </w:p>
    <w:p w14:paraId="76245B27" w14:textId="77777777" w:rsidR="00D17BDE" w:rsidRDefault="00D17BDE">
      <w:pPr>
        <w:jc w:val="left"/>
        <w:rPr>
          <w:b/>
          <w:bCs/>
          <w:sz w:val="24"/>
          <w:szCs w:val="24"/>
          <w:lang w:val="es-ES"/>
        </w:rPr>
      </w:pPr>
      <w:r>
        <w:rPr>
          <w:b/>
          <w:bCs/>
          <w:sz w:val="24"/>
          <w:szCs w:val="24"/>
          <w:lang w:val="es-ES"/>
        </w:rPr>
        <w:br w:type="page"/>
      </w:r>
    </w:p>
    <w:p w14:paraId="7AA2896F" w14:textId="4324CEF5" w:rsidR="00A7521B" w:rsidRPr="00F178C0" w:rsidRDefault="00A7521B" w:rsidP="00F178C0">
      <w:pPr>
        <w:jc w:val="center"/>
        <w:rPr>
          <w:b/>
          <w:bCs/>
          <w:sz w:val="24"/>
          <w:szCs w:val="24"/>
          <w:lang w:val="es-ES"/>
        </w:rPr>
      </w:pPr>
      <w:r w:rsidRPr="00F178C0">
        <w:rPr>
          <w:b/>
          <w:bCs/>
          <w:sz w:val="24"/>
          <w:szCs w:val="24"/>
          <w:lang w:val="es-ES"/>
        </w:rPr>
        <w:lastRenderedPageBreak/>
        <w:t>(JORNADA ESCOLAR PARA EL MODELO DE ALTERNANCIA ESCOLAR)</w:t>
      </w:r>
    </w:p>
    <w:p w14:paraId="36467CE5" w14:textId="77777777" w:rsidR="00F178C0" w:rsidRPr="00F178C0" w:rsidRDefault="00F178C0" w:rsidP="00A7521B">
      <w:pPr>
        <w:rPr>
          <w:b/>
          <w:bCs/>
          <w:sz w:val="24"/>
          <w:szCs w:val="24"/>
          <w:lang w:val="es-ES"/>
        </w:rPr>
      </w:pPr>
    </w:p>
    <w:p w14:paraId="487F577B" w14:textId="77777777" w:rsidR="00A7521B" w:rsidRPr="00F178C0" w:rsidRDefault="00A7521B" w:rsidP="00A7521B">
      <w:pPr>
        <w:rPr>
          <w:b/>
          <w:bCs/>
          <w:sz w:val="24"/>
          <w:szCs w:val="24"/>
          <w:lang w:val="es-ES"/>
        </w:rPr>
      </w:pPr>
      <w:r w:rsidRPr="00F178C0">
        <w:rPr>
          <w:b/>
          <w:bCs/>
          <w:sz w:val="24"/>
          <w:szCs w:val="24"/>
          <w:lang w:val="es-ES"/>
        </w:rPr>
        <w:t>RESPONSABILIDADES GENERALES DE LAS DIRECTIVAS INSTITUCIONALES.</w:t>
      </w:r>
    </w:p>
    <w:p w14:paraId="4932250C" w14:textId="77777777" w:rsidR="00F178C0" w:rsidRPr="00F178C0" w:rsidRDefault="00F178C0" w:rsidP="00A7521B">
      <w:pPr>
        <w:rPr>
          <w:b/>
          <w:bCs/>
          <w:sz w:val="24"/>
          <w:szCs w:val="24"/>
          <w:lang w:val="es-ES"/>
        </w:rPr>
      </w:pPr>
    </w:p>
    <w:p w14:paraId="584BF774" w14:textId="77777777" w:rsidR="00A7521B" w:rsidRPr="00F178C0" w:rsidRDefault="00A7521B" w:rsidP="00A7521B">
      <w:pPr>
        <w:rPr>
          <w:b/>
          <w:bCs/>
          <w:sz w:val="24"/>
          <w:szCs w:val="24"/>
          <w:lang w:val="es-ES"/>
        </w:rPr>
      </w:pPr>
      <w:r w:rsidRPr="00F178C0">
        <w:rPr>
          <w:b/>
          <w:bCs/>
          <w:sz w:val="24"/>
          <w:szCs w:val="24"/>
          <w:lang w:val="es-ES"/>
        </w:rPr>
        <w:t>ES RESPONSABILIDAD DE LA DIRECCIÓN DEL CENTRO EDUCATIVO:</w:t>
      </w:r>
    </w:p>
    <w:p w14:paraId="23C41E9E" w14:textId="77777777" w:rsidR="00F178C0" w:rsidRPr="00F178C0" w:rsidRDefault="00F178C0" w:rsidP="00A7521B">
      <w:pPr>
        <w:rPr>
          <w:sz w:val="24"/>
          <w:szCs w:val="24"/>
          <w:lang w:val="es-ES"/>
        </w:rPr>
      </w:pPr>
    </w:p>
    <w:p w14:paraId="7560FAF3" w14:textId="77777777" w:rsidR="00A7521B" w:rsidRPr="00F178C0" w:rsidRDefault="00A7521B" w:rsidP="00A7521B">
      <w:pPr>
        <w:rPr>
          <w:sz w:val="24"/>
          <w:szCs w:val="24"/>
          <w:lang w:val="es-ES"/>
        </w:rPr>
      </w:pPr>
      <w:r w:rsidRPr="00F178C0">
        <w:rPr>
          <w:sz w:val="24"/>
          <w:szCs w:val="24"/>
          <w:lang w:val="es-ES"/>
        </w:rPr>
        <w:t>a. Capacitar y promover a todos los involucrados sobre los protocolos de prevención definidos en este documento.</w:t>
      </w:r>
    </w:p>
    <w:p w14:paraId="24882601" w14:textId="77777777" w:rsidR="00A7521B" w:rsidRPr="00F178C0" w:rsidRDefault="00A7521B" w:rsidP="00A7521B">
      <w:pPr>
        <w:rPr>
          <w:sz w:val="24"/>
          <w:szCs w:val="24"/>
          <w:lang w:val="es-ES"/>
        </w:rPr>
      </w:pPr>
      <w:r w:rsidRPr="00F178C0">
        <w:rPr>
          <w:sz w:val="24"/>
          <w:szCs w:val="24"/>
          <w:lang w:val="es-ES"/>
        </w:rPr>
        <w:t>b. Implementar las acciones que permitan garantizar la continuidad de las actividades y la protección integral de los miembros de la comunidad educativa y demás personas que estén presentes en las instalaciones.</w:t>
      </w:r>
    </w:p>
    <w:p w14:paraId="1626B33B" w14:textId="05B2DA67" w:rsidR="00A7521B" w:rsidRPr="00F178C0" w:rsidRDefault="00A7521B" w:rsidP="00A7521B">
      <w:pPr>
        <w:rPr>
          <w:sz w:val="24"/>
          <w:szCs w:val="24"/>
          <w:lang w:val="es-ES"/>
        </w:rPr>
      </w:pPr>
      <w:r w:rsidRPr="00F178C0">
        <w:rPr>
          <w:sz w:val="24"/>
          <w:szCs w:val="24"/>
          <w:lang w:val="es-ES"/>
        </w:rPr>
        <w:t>c. Adoptar medidas de control administrativo para la reducción de la exposición, tales como la flexibilización de turnos (estudiantes 1</w:t>
      </w:r>
      <w:r w:rsidR="006C13E4">
        <w:rPr>
          <w:sz w:val="24"/>
          <w:szCs w:val="24"/>
          <w:lang w:val="es-ES"/>
        </w:rPr>
        <w:t xml:space="preserve"> o 2 veces </w:t>
      </w:r>
      <w:r w:rsidRPr="00F178C0">
        <w:rPr>
          <w:sz w:val="24"/>
          <w:szCs w:val="24"/>
          <w:lang w:val="es-ES"/>
        </w:rPr>
        <w:t xml:space="preserve"> por semana 3 horas</w:t>
      </w:r>
      <w:r w:rsidR="006C13E4">
        <w:rPr>
          <w:sz w:val="24"/>
          <w:szCs w:val="24"/>
          <w:lang w:val="es-ES"/>
        </w:rPr>
        <w:t xml:space="preserve"> diarias</w:t>
      </w:r>
      <w:r w:rsidRPr="00F178C0">
        <w:rPr>
          <w:sz w:val="24"/>
          <w:szCs w:val="24"/>
          <w:lang w:val="es-ES"/>
        </w:rPr>
        <w:t>) y doc</w:t>
      </w:r>
      <w:r w:rsidR="00AC4B2A">
        <w:rPr>
          <w:sz w:val="24"/>
          <w:szCs w:val="24"/>
          <w:lang w:val="es-ES"/>
        </w:rPr>
        <w:t>entes 1 o 2 días por semana de</w:t>
      </w:r>
      <w:r w:rsidR="006C13E4">
        <w:rPr>
          <w:sz w:val="24"/>
          <w:szCs w:val="24"/>
          <w:lang w:val="es-ES"/>
        </w:rPr>
        <w:t xml:space="preserve"> </w:t>
      </w:r>
      <w:r w:rsidRPr="00F178C0">
        <w:rPr>
          <w:sz w:val="24"/>
          <w:szCs w:val="24"/>
          <w:lang w:val="es-ES"/>
        </w:rPr>
        <w:t xml:space="preserve"> presencial y los otros días en casa.</w:t>
      </w:r>
      <w:r w:rsidR="00AC4B2A">
        <w:rPr>
          <w:sz w:val="24"/>
          <w:szCs w:val="24"/>
          <w:lang w:val="es-ES"/>
        </w:rPr>
        <w:t xml:space="preserve"> El aforo máximo de personas en el Centro Educativo, será máximo de 50.</w:t>
      </w:r>
    </w:p>
    <w:p w14:paraId="65B6A11E" w14:textId="77777777" w:rsidR="00A7521B" w:rsidRPr="00F178C0" w:rsidRDefault="00A7521B" w:rsidP="00A7521B">
      <w:pPr>
        <w:rPr>
          <w:sz w:val="24"/>
          <w:szCs w:val="24"/>
          <w:lang w:val="es-ES"/>
        </w:rPr>
      </w:pPr>
      <w:r w:rsidRPr="00F178C0">
        <w:rPr>
          <w:sz w:val="24"/>
          <w:szCs w:val="24"/>
          <w:lang w:val="es-ES"/>
        </w:rPr>
        <w:t>d. Reportar a la EPS y a la ARL correspondiente los casos sospechosos y confirmados de COVID-19.</w:t>
      </w:r>
    </w:p>
    <w:p w14:paraId="2A4FEF11" w14:textId="77777777" w:rsidR="00A7521B" w:rsidRPr="00F178C0" w:rsidRDefault="00A7521B" w:rsidP="00A7521B">
      <w:pPr>
        <w:rPr>
          <w:sz w:val="24"/>
          <w:szCs w:val="24"/>
          <w:lang w:val="es-ES"/>
        </w:rPr>
      </w:pPr>
      <w:r w:rsidRPr="00F178C0">
        <w:rPr>
          <w:sz w:val="24"/>
          <w:szCs w:val="24"/>
          <w:lang w:val="es-ES"/>
        </w:rPr>
        <w:t>e. Incorporar en los canales oficiales de comunicación y puntos de atención establecidos la información relacionada con la prevención, propagación y atención del COVID-19 con el fin de darla a conocer a todos los involucrados.</w:t>
      </w:r>
    </w:p>
    <w:p w14:paraId="5793199E" w14:textId="7120E899" w:rsidR="00A7521B" w:rsidRPr="00F178C0" w:rsidRDefault="00A7521B" w:rsidP="00A7521B">
      <w:pPr>
        <w:rPr>
          <w:sz w:val="24"/>
          <w:szCs w:val="24"/>
          <w:lang w:val="es-ES"/>
        </w:rPr>
      </w:pPr>
      <w:r w:rsidRPr="00F178C0">
        <w:rPr>
          <w:sz w:val="24"/>
          <w:szCs w:val="24"/>
          <w:lang w:val="es-ES"/>
        </w:rPr>
        <w:t xml:space="preserve">f. Verificar que los funcionarios tengan los elementos de protección personal que deban utilizarse para el cumplimiento de las actividades laborales que desarrollen y que los estudiantes de primaria </w:t>
      </w:r>
      <w:r w:rsidR="007759E9">
        <w:rPr>
          <w:sz w:val="24"/>
          <w:szCs w:val="24"/>
          <w:lang w:val="es-ES"/>
        </w:rPr>
        <w:t xml:space="preserve">y secundaria, </w:t>
      </w:r>
      <w:r w:rsidRPr="00F178C0">
        <w:rPr>
          <w:sz w:val="24"/>
          <w:szCs w:val="24"/>
          <w:lang w:val="es-ES"/>
        </w:rPr>
        <w:t>sean entregados con la debida protección en la puerta de la Institución por su acudiente y ser recogido, al cumplimiento de la jornada de tres horas.</w:t>
      </w:r>
    </w:p>
    <w:p w14:paraId="414AB650" w14:textId="77777777" w:rsidR="00A7521B" w:rsidRPr="00F178C0" w:rsidRDefault="00A7521B" w:rsidP="00A7521B">
      <w:pPr>
        <w:rPr>
          <w:sz w:val="24"/>
          <w:szCs w:val="24"/>
          <w:lang w:val="es-ES"/>
        </w:rPr>
      </w:pPr>
      <w:r w:rsidRPr="00F178C0">
        <w:rPr>
          <w:sz w:val="24"/>
          <w:szCs w:val="24"/>
          <w:lang w:val="es-ES"/>
        </w:rPr>
        <w:t>g. Registro de ingresos y salidas, y toma de temperaturas.</w:t>
      </w:r>
    </w:p>
    <w:p w14:paraId="35D76466" w14:textId="77777777" w:rsidR="00F178C0" w:rsidRPr="00F178C0" w:rsidRDefault="00F178C0" w:rsidP="00A7521B">
      <w:pPr>
        <w:rPr>
          <w:b/>
          <w:bCs/>
          <w:sz w:val="24"/>
          <w:szCs w:val="24"/>
          <w:lang w:val="es-ES"/>
        </w:rPr>
      </w:pPr>
    </w:p>
    <w:p w14:paraId="6A40F4D3" w14:textId="77777777" w:rsidR="00A7521B" w:rsidRPr="00F178C0" w:rsidRDefault="00A7521B" w:rsidP="00A7521B">
      <w:pPr>
        <w:rPr>
          <w:b/>
          <w:bCs/>
          <w:sz w:val="24"/>
          <w:szCs w:val="24"/>
          <w:lang w:val="es-ES"/>
        </w:rPr>
      </w:pPr>
      <w:r w:rsidRPr="00F178C0">
        <w:rPr>
          <w:b/>
          <w:bCs/>
          <w:sz w:val="24"/>
          <w:szCs w:val="24"/>
          <w:lang w:val="es-ES"/>
        </w:rPr>
        <w:t>RESPONSABILIDADES INSTITUCIONALES LOCATIVAS GENERALES</w:t>
      </w:r>
    </w:p>
    <w:p w14:paraId="23335E18" w14:textId="77777777" w:rsidR="00F178C0" w:rsidRPr="00F178C0" w:rsidRDefault="00F178C0" w:rsidP="00A7521B">
      <w:pPr>
        <w:rPr>
          <w:sz w:val="24"/>
          <w:szCs w:val="24"/>
          <w:lang w:val="es-ES"/>
        </w:rPr>
      </w:pPr>
    </w:p>
    <w:p w14:paraId="58FD33B8" w14:textId="77777777" w:rsidR="00A7521B" w:rsidRPr="00F178C0" w:rsidRDefault="00A7521B" w:rsidP="00A7521B">
      <w:pPr>
        <w:rPr>
          <w:sz w:val="24"/>
          <w:szCs w:val="24"/>
          <w:lang w:val="es-ES"/>
        </w:rPr>
      </w:pPr>
      <w:r w:rsidRPr="00F178C0">
        <w:rPr>
          <w:sz w:val="24"/>
          <w:szCs w:val="24"/>
          <w:lang w:val="es-ES"/>
        </w:rPr>
        <w:t>La institución debe:</w:t>
      </w:r>
    </w:p>
    <w:p w14:paraId="04AD8BAD" w14:textId="77777777" w:rsidR="00F178C0" w:rsidRPr="00F178C0" w:rsidRDefault="00F178C0" w:rsidP="00A7521B">
      <w:pPr>
        <w:rPr>
          <w:sz w:val="24"/>
          <w:szCs w:val="24"/>
          <w:lang w:val="es-ES"/>
        </w:rPr>
      </w:pPr>
    </w:p>
    <w:p w14:paraId="04B5F75C" w14:textId="77777777" w:rsidR="00A7521B" w:rsidRPr="00F178C0" w:rsidRDefault="00A7521B" w:rsidP="00A7521B">
      <w:pPr>
        <w:rPr>
          <w:sz w:val="24"/>
          <w:szCs w:val="24"/>
          <w:lang w:val="es-ES"/>
        </w:rPr>
      </w:pPr>
      <w:r w:rsidRPr="00F178C0">
        <w:rPr>
          <w:sz w:val="24"/>
          <w:szCs w:val="24"/>
          <w:lang w:val="es-ES"/>
        </w:rPr>
        <w:t>a. Disponer de puntos para el lavado frecuente de manos.</w:t>
      </w:r>
    </w:p>
    <w:p w14:paraId="53DF2BE9" w14:textId="77777777" w:rsidR="00A7521B" w:rsidRPr="00F178C0" w:rsidRDefault="00A7521B" w:rsidP="00A7521B">
      <w:pPr>
        <w:rPr>
          <w:sz w:val="24"/>
          <w:szCs w:val="24"/>
          <w:lang w:val="es-ES"/>
        </w:rPr>
      </w:pPr>
      <w:r w:rsidRPr="00F178C0">
        <w:rPr>
          <w:sz w:val="24"/>
          <w:szCs w:val="24"/>
          <w:lang w:val="es-ES"/>
        </w:rPr>
        <w:t>b. Gestionar con las entidades encargadas, la dotación de los elementos de Bioseguridad.</w:t>
      </w:r>
    </w:p>
    <w:p w14:paraId="33A458EB" w14:textId="77777777" w:rsidR="00A7521B" w:rsidRPr="00F178C0" w:rsidRDefault="00A7521B" w:rsidP="00A7521B">
      <w:pPr>
        <w:rPr>
          <w:sz w:val="24"/>
          <w:szCs w:val="24"/>
          <w:lang w:val="es-ES"/>
        </w:rPr>
      </w:pPr>
      <w:r w:rsidRPr="00F178C0">
        <w:rPr>
          <w:sz w:val="24"/>
          <w:szCs w:val="24"/>
          <w:lang w:val="es-ES"/>
        </w:rPr>
        <w:t>c. Garantizar que cada docente para su clase disponga de espacio con agua limpia, jabón líquido, gel antibacterial y toallas desechables de un solo uso.</w:t>
      </w:r>
    </w:p>
    <w:p w14:paraId="42F40FF4" w14:textId="77777777" w:rsidR="00A7521B" w:rsidRPr="00F178C0" w:rsidRDefault="00A7521B" w:rsidP="00A7521B">
      <w:pPr>
        <w:rPr>
          <w:sz w:val="24"/>
          <w:szCs w:val="24"/>
          <w:lang w:val="es-ES"/>
        </w:rPr>
      </w:pPr>
      <w:r w:rsidRPr="00F178C0">
        <w:rPr>
          <w:sz w:val="24"/>
          <w:szCs w:val="24"/>
          <w:lang w:val="es-ES"/>
        </w:rPr>
        <w:t>d. Disponer de canecas con tapa para la disposición final de los elementos de bioseguridad utilizados.</w:t>
      </w:r>
    </w:p>
    <w:p w14:paraId="2814E2A7" w14:textId="77777777" w:rsidR="00A7521B" w:rsidRPr="00F178C0" w:rsidRDefault="00A7521B" w:rsidP="00A7521B">
      <w:pPr>
        <w:rPr>
          <w:sz w:val="24"/>
          <w:szCs w:val="24"/>
          <w:lang w:val="es-ES"/>
        </w:rPr>
      </w:pPr>
      <w:r w:rsidRPr="00F178C0">
        <w:rPr>
          <w:sz w:val="24"/>
          <w:szCs w:val="24"/>
          <w:lang w:val="es-ES"/>
        </w:rPr>
        <w:t>e. El sistema de control de ingreso de todos, será en la portería, donde cada uno entrará respetando la distancia, limpieza de su calzado y desinfección de manos, además con el adecuado uso de tapabocas.</w:t>
      </w:r>
    </w:p>
    <w:p w14:paraId="4447E06F" w14:textId="77777777" w:rsidR="00A7521B" w:rsidRPr="00F178C0" w:rsidRDefault="00A7521B" w:rsidP="00A7521B">
      <w:pPr>
        <w:rPr>
          <w:sz w:val="24"/>
          <w:szCs w:val="24"/>
          <w:lang w:val="es-ES"/>
        </w:rPr>
      </w:pPr>
      <w:r w:rsidRPr="00F178C0">
        <w:rPr>
          <w:sz w:val="24"/>
          <w:szCs w:val="24"/>
          <w:lang w:val="es-ES"/>
        </w:rPr>
        <w:t>f. Garantizar un espacio para que guarden sus elementos personales.</w:t>
      </w:r>
    </w:p>
    <w:p w14:paraId="1479CBE8" w14:textId="77777777" w:rsidR="00A7521B" w:rsidRPr="00F178C0" w:rsidRDefault="00A7521B" w:rsidP="00A7521B">
      <w:pPr>
        <w:rPr>
          <w:sz w:val="24"/>
          <w:szCs w:val="24"/>
          <w:lang w:val="es-ES"/>
        </w:rPr>
      </w:pPr>
      <w:r w:rsidRPr="00F178C0">
        <w:rPr>
          <w:sz w:val="24"/>
          <w:szCs w:val="24"/>
          <w:lang w:val="es-ES"/>
        </w:rPr>
        <w:t>g. Disponer de espacios en los salones sólo con el número de sillas disponibles para el número de estudiantes citados y debidamente separados.</w:t>
      </w:r>
    </w:p>
    <w:p w14:paraId="1F9044FF" w14:textId="77777777" w:rsidR="00A7521B" w:rsidRPr="00F178C0" w:rsidRDefault="00A7521B" w:rsidP="00A7521B">
      <w:pPr>
        <w:rPr>
          <w:sz w:val="24"/>
          <w:szCs w:val="24"/>
          <w:lang w:val="es-ES"/>
        </w:rPr>
      </w:pPr>
      <w:r w:rsidRPr="00F178C0">
        <w:rPr>
          <w:sz w:val="24"/>
          <w:szCs w:val="24"/>
          <w:lang w:val="es-ES"/>
        </w:rPr>
        <w:lastRenderedPageBreak/>
        <w:t>h. Ante ausencia prolongada del servicio de acueducto, se cancelará las actividades programadas.</w:t>
      </w:r>
    </w:p>
    <w:p w14:paraId="10D40DDE" w14:textId="77777777" w:rsidR="00F178C0" w:rsidRPr="00F178C0" w:rsidRDefault="00F178C0" w:rsidP="00A7521B">
      <w:pPr>
        <w:rPr>
          <w:b/>
          <w:bCs/>
          <w:sz w:val="24"/>
          <w:szCs w:val="24"/>
          <w:lang w:val="es-ES"/>
        </w:rPr>
      </w:pPr>
    </w:p>
    <w:p w14:paraId="7CB3A993" w14:textId="77777777" w:rsidR="00A7521B" w:rsidRPr="00F178C0" w:rsidRDefault="00A7521B" w:rsidP="00A7521B">
      <w:pPr>
        <w:rPr>
          <w:sz w:val="24"/>
          <w:szCs w:val="24"/>
          <w:lang w:val="es-ES"/>
        </w:rPr>
      </w:pPr>
      <w:r w:rsidRPr="00F178C0">
        <w:rPr>
          <w:b/>
          <w:bCs/>
          <w:sz w:val="24"/>
          <w:szCs w:val="24"/>
          <w:lang w:val="es-ES"/>
        </w:rPr>
        <w:t>RESPONSABILIDADES GENERALES DE LOS DOCENTES Y AUXILIARES</w:t>
      </w:r>
    </w:p>
    <w:p w14:paraId="3224C2F5" w14:textId="77777777" w:rsidR="00F178C0" w:rsidRPr="00F178C0" w:rsidRDefault="00F178C0" w:rsidP="00A7521B">
      <w:pPr>
        <w:rPr>
          <w:sz w:val="24"/>
          <w:szCs w:val="24"/>
          <w:lang w:val="es-ES"/>
        </w:rPr>
      </w:pPr>
    </w:p>
    <w:p w14:paraId="137D5C6C" w14:textId="6CCC8161" w:rsidR="00A7521B" w:rsidRPr="00F178C0" w:rsidRDefault="006D4CEA" w:rsidP="00A7521B">
      <w:pPr>
        <w:rPr>
          <w:sz w:val="24"/>
          <w:szCs w:val="24"/>
          <w:lang w:val="es-ES"/>
        </w:rPr>
      </w:pPr>
      <w:r>
        <w:rPr>
          <w:sz w:val="24"/>
          <w:szCs w:val="24"/>
          <w:lang w:val="es-ES"/>
        </w:rPr>
        <w:t>Será</w:t>
      </w:r>
      <w:r w:rsidR="00A7521B" w:rsidRPr="00F178C0">
        <w:rPr>
          <w:sz w:val="24"/>
          <w:szCs w:val="24"/>
          <w:lang w:val="es-ES"/>
        </w:rPr>
        <w:t xml:space="preserve"> responsabilidad de los docentes y auxiliares:</w:t>
      </w:r>
    </w:p>
    <w:p w14:paraId="4B4F63FD" w14:textId="5FA21889" w:rsidR="00A7521B" w:rsidRPr="00F178C0" w:rsidRDefault="00A7521B" w:rsidP="00A7521B">
      <w:pPr>
        <w:rPr>
          <w:sz w:val="24"/>
          <w:szCs w:val="24"/>
          <w:lang w:val="es-ES"/>
        </w:rPr>
      </w:pPr>
      <w:r w:rsidRPr="00F178C0">
        <w:rPr>
          <w:sz w:val="24"/>
          <w:szCs w:val="24"/>
          <w:lang w:val="es-ES"/>
        </w:rPr>
        <w:t>a. Cumplir los protocolos de biosegurid</w:t>
      </w:r>
      <w:r w:rsidR="006D4CEA">
        <w:rPr>
          <w:sz w:val="24"/>
          <w:szCs w:val="24"/>
          <w:lang w:val="es-ES"/>
        </w:rPr>
        <w:t xml:space="preserve">ad adoptados y adaptados por el Centro Educativo, </w:t>
      </w:r>
      <w:r w:rsidRPr="00F178C0">
        <w:rPr>
          <w:sz w:val="24"/>
          <w:szCs w:val="24"/>
          <w:lang w:val="es-ES"/>
        </w:rPr>
        <w:t>durante el tiempo que permanezca en las instalaciones.</w:t>
      </w:r>
    </w:p>
    <w:p w14:paraId="3FBBC910" w14:textId="12119E5D" w:rsidR="00A7521B" w:rsidRPr="00F178C0" w:rsidRDefault="00A7521B" w:rsidP="00A7521B">
      <w:pPr>
        <w:rPr>
          <w:sz w:val="24"/>
          <w:szCs w:val="24"/>
          <w:lang w:val="es-ES"/>
        </w:rPr>
      </w:pPr>
      <w:r w:rsidRPr="00F178C0">
        <w:rPr>
          <w:sz w:val="24"/>
          <w:szCs w:val="24"/>
          <w:lang w:val="es-ES"/>
        </w:rPr>
        <w:t xml:space="preserve">b. Reportar al </w:t>
      </w:r>
      <w:r w:rsidR="006D4CEA">
        <w:rPr>
          <w:sz w:val="24"/>
          <w:szCs w:val="24"/>
          <w:lang w:val="es-ES"/>
        </w:rPr>
        <w:t>director</w:t>
      </w:r>
      <w:r w:rsidRPr="00F178C0">
        <w:rPr>
          <w:sz w:val="24"/>
          <w:szCs w:val="24"/>
          <w:lang w:val="es-ES"/>
        </w:rPr>
        <w:t xml:space="preserve"> o </w:t>
      </w:r>
      <w:r w:rsidR="006D4CEA">
        <w:rPr>
          <w:sz w:val="24"/>
          <w:szCs w:val="24"/>
          <w:lang w:val="es-ES"/>
        </w:rPr>
        <w:t xml:space="preserve">quien esté a cargo, </w:t>
      </w:r>
      <w:r w:rsidR="006D4CEA" w:rsidRPr="00F178C0">
        <w:rPr>
          <w:sz w:val="24"/>
          <w:szCs w:val="24"/>
          <w:lang w:val="es-ES"/>
        </w:rPr>
        <w:t>cualquier</w:t>
      </w:r>
      <w:r w:rsidRPr="00F178C0">
        <w:rPr>
          <w:sz w:val="24"/>
          <w:szCs w:val="24"/>
          <w:lang w:val="es-ES"/>
        </w:rPr>
        <w:t xml:space="preserve"> caso de contagio que se llegase a presentar en su lugar de trabajo o su hogar, para que se adopten las medidas correspondientes.</w:t>
      </w:r>
    </w:p>
    <w:p w14:paraId="221D30B9" w14:textId="588D82A3" w:rsidR="00A7521B" w:rsidRPr="00F178C0" w:rsidRDefault="00A7521B" w:rsidP="00A7521B">
      <w:pPr>
        <w:rPr>
          <w:sz w:val="24"/>
          <w:szCs w:val="24"/>
          <w:lang w:val="es-ES"/>
        </w:rPr>
      </w:pPr>
      <w:r w:rsidRPr="00F178C0">
        <w:rPr>
          <w:sz w:val="24"/>
          <w:szCs w:val="24"/>
          <w:lang w:val="es-ES"/>
        </w:rPr>
        <w:t xml:space="preserve">c. Adoptar las medidas de cuidado de su salud y reportar al rector o </w:t>
      </w:r>
      <w:r w:rsidR="006D4CEA">
        <w:rPr>
          <w:sz w:val="24"/>
          <w:szCs w:val="24"/>
          <w:lang w:val="es-ES"/>
        </w:rPr>
        <w:t>quien esté a cargo,</w:t>
      </w:r>
      <w:r w:rsidRPr="00F178C0">
        <w:rPr>
          <w:sz w:val="24"/>
          <w:szCs w:val="24"/>
          <w:lang w:val="es-ES"/>
        </w:rPr>
        <w:t xml:space="preserve"> las alteraciones de su estado de salud, especialmente relacionados con síntomas de enfermedad respiratoria. </w:t>
      </w:r>
    </w:p>
    <w:p w14:paraId="47580B84" w14:textId="77777777" w:rsidR="00F178C0" w:rsidRPr="00F178C0" w:rsidRDefault="00F178C0" w:rsidP="00A7521B">
      <w:pPr>
        <w:rPr>
          <w:b/>
          <w:bCs/>
          <w:sz w:val="24"/>
          <w:szCs w:val="24"/>
          <w:lang w:val="es-ES"/>
        </w:rPr>
      </w:pPr>
    </w:p>
    <w:p w14:paraId="54E2EEBD" w14:textId="77777777" w:rsidR="00A7521B" w:rsidRPr="00F178C0" w:rsidRDefault="00A7521B" w:rsidP="00A7521B">
      <w:pPr>
        <w:rPr>
          <w:b/>
          <w:bCs/>
          <w:sz w:val="24"/>
          <w:szCs w:val="24"/>
          <w:lang w:val="es-ES"/>
        </w:rPr>
      </w:pPr>
      <w:r w:rsidRPr="00F178C0">
        <w:rPr>
          <w:b/>
          <w:bCs/>
          <w:sz w:val="24"/>
          <w:szCs w:val="24"/>
          <w:lang w:val="es-ES"/>
        </w:rPr>
        <w:t>RESPONSABILIDADES GENERALES DE LOS ESTUDIANTES Y ACUDIENTES:</w:t>
      </w:r>
    </w:p>
    <w:p w14:paraId="17BEB0FB" w14:textId="77777777" w:rsidR="00F178C0" w:rsidRPr="00F178C0" w:rsidRDefault="00F178C0" w:rsidP="00A7521B">
      <w:pPr>
        <w:rPr>
          <w:sz w:val="24"/>
          <w:szCs w:val="24"/>
          <w:lang w:val="es-ES"/>
        </w:rPr>
      </w:pPr>
    </w:p>
    <w:p w14:paraId="20EDB815" w14:textId="77777777" w:rsidR="00A7521B" w:rsidRPr="00F178C0" w:rsidRDefault="00A7521B" w:rsidP="00A7521B">
      <w:pPr>
        <w:rPr>
          <w:sz w:val="24"/>
          <w:szCs w:val="24"/>
          <w:lang w:val="es-ES"/>
        </w:rPr>
      </w:pPr>
      <w:r w:rsidRPr="00F178C0">
        <w:rPr>
          <w:sz w:val="24"/>
          <w:szCs w:val="24"/>
          <w:lang w:val="es-ES"/>
        </w:rPr>
        <w:t>Es responsabilidad de los estudiantes y los acudientes:</w:t>
      </w:r>
    </w:p>
    <w:p w14:paraId="5ABBB4ED" w14:textId="7797D6AD" w:rsidR="00A7521B" w:rsidRPr="00F178C0" w:rsidRDefault="00A7521B" w:rsidP="00A7521B">
      <w:pPr>
        <w:rPr>
          <w:sz w:val="24"/>
          <w:szCs w:val="24"/>
          <w:lang w:val="es-ES"/>
        </w:rPr>
      </w:pPr>
      <w:r w:rsidRPr="00F178C0">
        <w:rPr>
          <w:sz w:val="24"/>
          <w:szCs w:val="24"/>
          <w:lang w:val="es-ES"/>
        </w:rPr>
        <w:t xml:space="preserve">a. Que los estudiantes de primaria sean entregados con la debida protección en la </w:t>
      </w:r>
      <w:r w:rsidR="006D4CEA">
        <w:rPr>
          <w:sz w:val="24"/>
          <w:szCs w:val="24"/>
          <w:lang w:val="es-ES"/>
        </w:rPr>
        <w:t>puerta del Establecimiento Educativo</w:t>
      </w:r>
      <w:r w:rsidRPr="00F178C0">
        <w:rPr>
          <w:sz w:val="24"/>
          <w:szCs w:val="24"/>
          <w:lang w:val="es-ES"/>
        </w:rPr>
        <w:t>, por su</w:t>
      </w:r>
      <w:r w:rsidR="006D4CEA">
        <w:rPr>
          <w:sz w:val="24"/>
          <w:szCs w:val="24"/>
          <w:lang w:val="es-ES"/>
        </w:rPr>
        <w:t xml:space="preserve"> padre de familia, </w:t>
      </w:r>
      <w:r w:rsidRPr="00F178C0">
        <w:rPr>
          <w:sz w:val="24"/>
          <w:szCs w:val="24"/>
          <w:lang w:val="es-ES"/>
        </w:rPr>
        <w:t xml:space="preserve">acudiente </w:t>
      </w:r>
      <w:r w:rsidR="006D4CEA">
        <w:rPr>
          <w:sz w:val="24"/>
          <w:szCs w:val="24"/>
          <w:lang w:val="es-ES"/>
        </w:rPr>
        <w:t xml:space="preserve">o cuidador </w:t>
      </w:r>
      <w:r w:rsidRPr="00F178C0">
        <w:rPr>
          <w:sz w:val="24"/>
          <w:szCs w:val="24"/>
          <w:lang w:val="es-ES"/>
        </w:rPr>
        <w:t>y ser recogido, al cumplimiento de la jornada de tres horas, el día de la semana que les corresponda.</w:t>
      </w:r>
    </w:p>
    <w:p w14:paraId="6E18C3E2" w14:textId="559E0ED5" w:rsidR="00A7521B" w:rsidRPr="00F178C0" w:rsidRDefault="00A7521B" w:rsidP="00A7521B">
      <w:pPr>
        <w:rPr>
          <w:sz w:val="24"/>
          <w:szCs w:val="24"/>
          <w:lang w:val="es-ES"/>
        </w:rPr>
      </w:pPr>
      <w:r w:rsidRPr="00F178C0">
        <w:rPr>
          <w:sz w:val="24"/>
          <w:szCs w:val="24"/>
          <w:lang w:val="es-ES"/>
        </w:rPr>
        <w:t>b. Cumplir con el horario, llevar el tapa</w:t>
      </w:r>
      <w:r w:rsidR="006D4CEA">
        <w:rPr>
          <w:sz w:val="24"/>
          <w:szCs w:val="24"/>
          <w:lang w:val="es-ES"/>
        </w:rPr>
        <w:t>bocas, su refrigerio voluntario</w:t>
      </w:r>
      <w:r w:rsidRPr="00F178C0">
        <w:rPr>
          <w:sz w:val="24"/>
          <w:szCs w:val="24"/>
          <w:lang w:val="es-ES"/>
        </w:rPr>
        <w:t xml:space="preserve"> y sus elementos esenciales, 1 cuaderno, lápiz, lapicero, colores, borrador, </w:t>
      </w:r>
      <w:r w:rsidR="006D4CEA" w:rsidRPr="00F178C0">
        <w:rPr>
          <w:sz w:val="24"/>
          <w:szCs w:val="24"/>
          <w:lang w:val="es-ES"/>
        </w:rPr>
        <w:t>sacapuntas</w:t>
      </w:r>
      <w:r w:rsidRPr="00F178C0">
        <w:rPr>
          <w:sz w:val="24"/>
          <w:szCs w:val="24"/>
          <w:lang w:val="es-ES"/>
        </w:rPr>
        <w:t xml:space="preserve"> y las actividades </w:t>
      </w:r>
      <w:r w:rsidR="006D4CEA">
        <w:rPr>
          <w:sz w:val="24"/>
          <w:szCs w:val="24"/>
          <w:lang w:val="es-ES"/>
        </w:rPr>
        <w:t xml:space="preserve">desarrolladas, que </w:t>
      </w:r>
      <w:r w:rsidR="00CD6497">
        <w:rPr>
          <w:sz w:val="24"/>
          <w:szCs w:val="24"/>
          <w:lang w:val="es-ES"/>
        </w:rPr>
        <w:t>fueron orientadas</w:t>
      </w:r>
      <w:r w:rsidR="006D4CEA">
        <w:rPr>
          <w:sz w:val="24"/>
          <w:szCs w:val="24"/>
          <w:lang w:val="es-ES"/>
        </w:rPr>
        <w:t xml:space="preserve"> por el</w:t>
      </w:r>
      <w:r w:rsidRPr="00F178C0">
        <w:rPr>
          <w:sz w:val="24"/>
          <w:szCs w:val="24"/>
          <w:lang w:val="es-ES"/>
        </w:rPr>
        <w:t xml:space="preserve"> Docente.</w:t>
      </w:r>
    </w:p>
    <w:p w14:paraId="471FA27F" w14:textId="1A3FDC17" w:rsidR="00A7521B" w:rsidRPr="00F178C0" w:rsidRDefault="006D4CEA" w:rsidP="00A7521B">
      <w:pPr>
        <w:rPr>
          <w:sz w:val="24"/>
          <w:szCs w:val="24"/>
          <w:lang w:val="es-ES"/>
        </w:rPr>
      </w:pPr>
      <w:r>
        <w:rPr>
          <w:sz w:val="24"/>
          <w:szCs w:val="24"/>
          <w:lang w:val="es-ES"/>
        </w:rPr>
        <w:t xml:space="preserve">c. La asistencia solo será de 1 o </w:t>
      </w:r>
      <w:r w:rsidR="007757FD">
        <w:rPr>
          <w:sz w:val="24"/>
          <w:szCs w:val="24"/>
          <w:lang w:val="es-ES"/>
        </w:rPr>
        <w:t xml:space="preserve">2 </w:t>
      </w:r>
      <w:r w:rsidR="007757FD" w:rsidRPr="00F178C0">
        <w:rPr>
          <w:sz w:val="24"/>
          <w:szCs w:val="24"/>
          <w:lang w:val="es-ES"/>
        </w:rPr>
        <w:t>días</w:t>
      </w:r>
      <w:r w:rsidR="007757FD">
        <w:rPr>
          <w:sz w:val="24"/>
          <w:szCs w:val="24"/>
          <w:lang w:val="es-ES"/>
        </w:rPr>
        <w:t xml:space="preserve"> </w:t>
      </w:r>
      <w:r w:rsidR="007757FD" w:rsidRPr="00F178C0">
        <w:rPr>
          <w:sz w:val="24"/>
          <w:szCs w:val="24"/>
          <w:lang w:val="es-ES"/>
        </w:rPr>
        <w:t>a</w:t>
      </w:r>
      <w:r w:rsidR="00A7521B" w:rsidRPr="00F178C0">
        <w:rPr>
          <w:sz w:val="24"/>
          <w:szCs w:val="24"/>
          <w:lang w:val="es-ES"/>
        </w:rPr>
        <w:t xml:space="preserve"> la semana,</w:t>
      </w:r>
      <w:r>
        <w:rPr>
          <w:sz w:val="24"/>
          <w:szCs w:val="24"/>
          <w:lang w:val="es-ES"/>
        </w:rPr>
        <w:t xml:space="preserve"> por un tiempo de</w:t>
      </w:r>
      <w:r w:rsidR="00A7521B" w:rsidRPr="00F178C0">
        <w:rPr>
          <w:sz w:val="24"/>
          <w:szCs w:val="24"/>
          <w:lang w:val="es-ES"/>
        </w:rPr>
        <w:t xml:space="preserve"> tres horas, por lo que no habrá </w:t>
      </w:r>
      <w:r>
        <w:rPr>
          <w:sz w:val="24"/>
          <w:szCs w:val="24"/>
          <w:lang w:val="es-ES"/>
        </w:rPr>
        <w:t>ni refrigerio ni restaurante escolar.</w:t>
      </w:r>
    </w:p>
    <w:p w14:paraId="23A9C378" w14:textId="4A5E0C7F" w:rsidR="00A7521B" w:rsidRPr="00F178C0" w:rsidRDefault="00A7521B" w:rsidP="00A7521B">
      <w:pPr>
        <w:rPr>
          <w:sz w:val="24"/>
          <w:szCs w:val="24"/>
          <w:lang w:val="es-ES"/>
        </w:rPr>
      </w:pPr>
      <w:r w:rsidRPr="00F178C0">
        <w:rPr>
          <w:sz w:val="24"/>
          <w:szCs w:val="24"/>
          <w:lang w:val="es-ES"/>
        </w:rPr>
        <w:t>d. Llenar el formato institucional de acatamiento de aceptación y responsabili</w:t>
      </w:r>
      <w:r w:rsidR="00DC2B93">
        <w:rPr>
          <w:sz w:val="24"/>
          <w:szCs w:val="24"/>
          <w:lang w:val="es-ES"/>
        </w:rPr>
        <w:t>dad de posibles contagios COVID-</w:t>
      </w:r>
      <w:r w:rsidR="00DC2B93" w:rsidRPr="00F178C0">
        <w:rPr>
          <w:sz w:val="24"/>
          <w:szCs w:val="24"/>
          <w:lang w:val="es-ES"/>
        </w:rPr>
        <w:t>19, independientes</w:t>
      </w:r>
      <w:r w:rsidRPr="00F178C0">
        <w:rPr>
          <w:sz w:val="24"/>
          <w:szCs w:val="24"/>
          <w:lang w:val="es-ES"/>
        </w:rPr>
        <w:t xml:space="preserve"> del lugar donde lo adquieran, siempre y </w:t>
      </w:r>
      <w:r w:rsidR="006D4CEA">
        <w:rPr>
          <w:sz w:val="24"/>
          <w:szCs w:val="24"/>
          <w:lang w:val="es-ES"/>
        </w:rPr>
        <w:t xml:space="preserve">cuando el Centro Educativo, respete el protocolo, </w:t>
      </w:r>
      <w:r w:rsidRPr="00F178C0">
        <w:rPr>
          <w:sz w:val="24"/>
          <w:szCs w:val="24"/>
          <w:lang w:val="es-ES"/>
        </w:rPr>
        <w:t>aceptación y acatamiento de este protocolo.</w:t>
      </w:r>
    </w:p>
    <w:p w14:paraId="42BCAA8F" w14:textId="75147ED2" w:rsidR="00A7521B" w:rsidRPr="00F178C0" w:rsidRDefault="00A7521B" w:rsidP="00A7521B">
      <w:pPr>
        <w:rPr>
          <w:sz w:val="24"/>
          <w:szCs w:val="24"/>
          <w:lang w:val="es-ES"/>
        </w:rPr>
      </w:pPr>
      <w:r w:rsidRPr="00F178C0">
        <w:rPr>
          <w:sz w:val="24"/>
          <w:szCs w:val="24"/>
          <w:lang w:val="es-ES"/>
        </w:rPr>
        <w:t>e</w:t>
      </w:r>
      <w:r w:rsidR="006D4CEA">
        <w:rPr>
          <w:sz w:val="24"/>
          <w:szCs w:val="24"/>
          <w:lang w:val="es-ES"/>
        </w:rPr>
        <w:t>. Notificar en caso de síntomas;</w:t>
      </w:r>
      <w:r w:rsidRPr="00F178C0">
        <w:rPr>
          <w:sz w:val="24"/>
          <w:szCs w:val="24"/>
          <w:lang w:val="es-ES"/>
        </w:rPr>
        <w:t xml:space="preserve"> no enviar en caso de alteraciones de salud, especialmente gripa, alteraciones de temperatura y contacto con posibles casos positivos e inicio de cuarentena inmediata.</w:t>
      </w:r>
    </w:p>
    <w:p w14:paraId="0998417D" w14:textId="77777777" w:rsidR="00F178C0" w:rsidRPr="00F178C0" w:rsidRDefault="00F178C0" w:rsidP="00A7521B">
      <w:pPr>
        <w:rPr>
          <w:b/>
          <w:bCs/>
          <w:sz w:val="24"/>
          <w:szCs w:val="24"/>
          <w:lang w:val="es-ES"/>
        </w:rPr>
      </w:pPr>
    </w:p>
    <w:p w14:paraId="5AE8133A" w14:textId="77777777" w:rsidR="00A7521B" w:rsidRPr="00F178C0" w:rsidRDefault="00A7521B" w:rsidP="00A7521B">
      <w:pPr>
        <w:rPr>
          <w:b/>
          <w:bCs/>
          <w:sz w:val="24"/>
          <w:szCs w:val="24"/>
          <w:lang w:val="es-ES"/>
        </w:rPr>
      </w:pPr>
      <w:r w:rsidRPr="00F178C0">
        <w:rPr>
          <w:b/>
          <w:bCs/>
          <w:sz w:val="24"/>
          <w:szCs w:val="24"/>
          <w:lang w:val="es-ES"/>
        </w:rPr>
        <w:t>RESPONSABILIDADES DEL ENTE TERRITORIAL CERTIFICADO:</w:t>
      </w:r>
    </w:p>
    <w:p w14:paraId="311503A5" w14:textId="77777777" w:rsidR="00F178C0" w:rsidRPr="00F178C0" w:rsidRDefault="00F178C0" w:rsidP="00A7521B">
      <w:pPr>
        <w:rPr>
          <w:sz w:val="24"/>
          <w:szCs w:val="24"/>
          <w:lang w:val="es-ES"/>
        </w:rPr>
      </w:pPr>
    </w:p>
    <w:p w14:paraId="14368BC3" w14:textId="77777777" w:rsidR="00A7521B" w:rsidRPr="00F178C0" w:rsidRDefault="00A7521B" w:rsidP="00A7521B">
      <w:pPr>
        <w:rPr>
          <w:sz w:val="24"/>
          <w:szCs w:val="24"/>
          <w:lang w:val="es-ES"/>
        </w:rPr>
      </w:pPr>
      <w:r w:rsidRPr="00F178C0">
        <w:rPr>
          <w:sz w:val="24"/>
          <w:szCs w:val="24"/>
          <w:lang w:val="es-ES"/>
        </w:rPr>
        <w:t>Será responsabilidad de la SECRETARIA DE EDUCACIÓN DE ANTIOQUIA:</w:t>
      </w:r>
    </w:p>
    <w:p w14:paraId="0B9C7CB4" w14:textId="38963DAD" w:rsidR="00A7521B" w:rsidRPr="00F178C0" w:rsidRDefault="00A7521B" w:rsidP="00A7521B">
      <w:pPr>
        <w:rPr>
          <w:sz w:val="24"/>
          <w:szCs w:val="24"/>
          <w:lang w:val="es-ES"/>
        </w:rPr>
      </w:pPr>
      <w:r w:rsidRPr="00F178C0">
        <w:rPr>
          <w:sz w:val="24"/>
          <w:szCs w:val="24"/>
          <w:lang w:val="es-ES"/>
        </w:rPr>
        <w:t xml:space="preserve">a. Disponer del personal administrativo (aseadores y servicios generales) teniendo en cuenta, no enviar los que tengan </w:t>
      </w:r>
      <w:r w:rsidR="00D17BDE">
        <w:rPr>
          <w:sz w:val="24"/>
          <w:szCs w:val="24"/>
          <w:lang w:val="es-ES"/>
        </w:rPr>
        <w:t>pre- existencias, que eran el 70</w:t>
      </w:r>
      <w:r w:rsidRPr="00F178C0">
        <w:rPr>
          <w:sz w:val="24"/>
          <w:szCs w:val="24"/>
          <w:lang w:val="es-ES"/>
        </w:rPr>
        <w:t xml:space="preserve"> % de los funcionarios contratados en el primer semestre de este año.</w:t>
      </w:r>
    </w:p>
    <w:p w14:paraId="0D68B619" w14:textId="77777777" w:rsidR="00A7521B" w:rsidRPr="00F178C0" w:rsidRDefault="00A7521B" w:rsidP="00A7521B">
      <w:pPr>
        <w:rPr>
          <w:sz w:val="24"/>
          <w:szCs w:val="24"/>
          <w:lang w:val="es-ES"/>
        </w:rPr>
      </w:pPr>
      <w:r w:rsidRPr="00F178C0">
        <w:rPr>
          <w:sz w:val="24"/>
          <w:szCs w:val="24"/>
          <w:lang w:val="es-ES"/>
        </w:rPr>
        <w:t>b. Disponer de los elementos de bioseguridad para los funcionarios y estudiantes.</w:t>
      </w:r>
    </w:p>
    <w:p w14:paraId="051E931C" w14:textId="77777777" w:rsidR="00A7521B" w:rsidRPr="00F178C0" w:rsidRDefault="00A7521B" w:rsidP="00A7521B">
      <w:pPr>
        <w:rPr>
          <w:sz w:val="24"/>
          <w:szCs w:val="24"/>
          <w:lang w:val="es-ES"/>
        </w:rPr>
      </w:pPr>
      <w:r w:rsidRPr="00F178C0">
        <w:rPr>
          <w:sz w:val="24"/>
          <w:szCs w:val="24"/>
          <w:lang w:val="es-ES"/>
        </w:rPr>
        <w:t>c. Adecuación y mejora en las unidades sanitarias y de lavamanos especialmente además de los espacios locativos.</w:t>
      </w:r>
    </w:p>
    <w:p w14:paraId="00FE4B3A" w14:textId="77777777" w:rsidR="00A7521B" w:rsidRPr="00F178C0" w:rsidRDefault="00A7521B" w:rsidP="00A7521B">
      <w:pPr>
        <w:rPr>
          <w:sz w:val="24"/>
          <w:szCs w:val="24"/>
          <w:lang w:val="es-ES"/>
        </w:rPr>
      </w:pPr>
      <w:r w:rsidRPr="00F178C0">
        <w:rPr>
          <w:sz w:val="24"/>
          <w:szCs w:val="24"/>
          <w:lang w:val="es-ES"/>
        </w:rPr>
        <w:t>d. Revisión y viabilidad a este protocolo, como prueba piloto.</w:t>
      </w:r>
    </w:p>
    <w:p w14:paraId="0E39A35E" w14:textId="77777777" w:rsidR="00F178C0" w:rsidRPr="00F178C0" w:rsidRDefault="00F178C0" w:rsidP="00A7521B">
      <w:pPr>
        <w:rPr>
          <w:b/>
          <w:bCs/>
          <w:sz w:val="24"/>
          <w:szCs w:val="24"/>
          <w:lang w:val="es-ES"/>
        </w:rPr>
      </w:pPr>
    </w:p>
    <w:p w14:paraId="3698B06F" w14:textId="77777777" w:rsidR="00A7521B" w:rsidRPr="00F178C0" w:rsidRDefault="00A7521B" w:rsidP="00A7521B">
      <w:pPr>
        <w:rPr>
          <w:b/>
          <w:bCs/>
          <w:sz w:val="24"/>
          <w:szCs w:val="24"/>
          <w:lang w:val="es-ES"/>
        </w:rPr>
      </w:pPr>
      <w:r w:rsidRPr="00F178C0">
        <w:rPr>
          <w:b/>
          <w:bCs/>
          <w:sz w:val="24"/>
          <w:szCs w:val="24"/>
          <w:lang w:val="es-ES"/>
        </w:rPr>
        <w:lastRenderedPageBreak/>
        <w:t>9. RESPONSABILIDAD DE LA ADMINISTRACIÓN MUNICIPAL.</w:t>
      </w:r>
    </w:p>
    <w:p w14:paraId="543CF921" w14:textId="77777777" w:rsidR="00F178C0" w:rsidRPr="00F178C0" w:rsidRDefault="00F178C0" w:rsidP="00A7521B">
      <w:pPr>
        <w:rPr>
          <w:sz w:val="24"/>
          <w:szCs w:val="24"/>
          <w:lang w:val="es-ES"/>
        </w:rPr>
      </w:pPr>
    </w:p>
    <w:p w14:paraId="1AB56D4A" w14:textId="77777777" w:rsidR="00A7521B" w:rsidRPr="00F178C0" w:rsidRDefault="00A7521B" w:rsidP="00A7521B">
      <w:pPr>
        <w:rPr>
          <w:sz w:val="24"/>
          <w:szCs w:val="24"/>
          <w:lang w:val="es-ES"/>
        </w:rPr>
      </w:pPr>
      <w:r w:rsidRPr="00F178C0">
        <w:rPr>
          <w:sz w:val="24"/>
          <w:szCs w:val="24"/>
          <w:lang w:val="es-ES"/>
        </w:rPr>
        <w:t>Será responsabilidad de la Administración Municipal:</w:t>
      </w:r>
    </w:p>
    <w:p w14:paraId="3D2E8274" w14:textId="5DAE9FD2" w:rsidR="00A7521B" w:rsidRPr="00F178C0" w:rsidRDefault="00A7521B" w:rsidP="00A7521B">
      <w:pPr>
        <w:rPr>
          <w:sz w:val="24"/>
          <w:szCs w:val="24"/>
          <w:lang w:val="es-ES"/>
        </w:rPr>
      </w:pPr>
      <w:r w:rsidRPr="00F178C0">
        <w:rPr>
          <w:sz w:val="24"/>
          <w:szCs w:val="24"/>
          <w:lang w:val="es-ES"/>
        </w:rPr>
        <w:t>a. Acompañamiento en el proceso y desarrollo de este protocolo, plan piloto para la alternancia en el Centro Educ</w:t>
      </w:r>
      <w:r w:rsidR="008F41FB">
        <w:rPr>
          <w:sz w:val="24"/>
          <w:szCs w:val="24"/>
          <w:lang w:val="es-ES"/>
        </w:rPr>
        <w:t>ativo Rural Claudina Múnera.</w:t>
      </w:r>
    </w:p>
    <w:p w14:paraId="3C4F7C6D" w14:textId="6B0B9B9B" w:rsidR="00A7521B" w:rsidRPr="00F178C0" w:rsidRDefault="00A7521B" w:rsidP="00A7521B">
      <w:pPr>
        <w:rPr>
          <w:sz w:val="24"/>
          <w:szCs w:val="24"/>
          <w:lang w:val="es-ES"/>
        </w:rPr>
      </w:pPr>
      <w:r w:rsidRPr="00F178C0">
        <w:rPr>
          <w:sz w:val="24"/>
          <w:szCs w:val="24"/>
          <w:lang w:val="es-ES"/>
        </w:rPr>
        <w:t xml:space="preserve">b. Adecuación y mejora en las instalaciones educativas de acuerdo con el momento </w:t>
      </w:r>
      <w:r w:rsidR="0007304E">
        <w:rPr>
          <w:sz w:val="24"/>
          <w:szCs w:val="24"/>
          <w:lang w:val="es-ES"/>
        </w:rPr>
        <w:t xml:space="preserve">coyuntural y </w:t>
      </w:r>
      <w:r w:rsidRPr="00F178C0">
        <w:rPr>
          <w:sz w:val="24"/>
          <w:szCs w:val="24"/>
          <w:lang w:val="es-ES"/>
        </w:rPr>
        <w:t>los recursos.</w:t>
      </w:r>
    </w:p>
    <w:p w14:paraId="506524BC" w14:textId="77777777" w:rsidR="00A7521B" w:rsidRPr="00F178C0" w:rsidRDefault="00A7521B" w:rsidP="00A7521B">
      <w:pPr>
        <w:rPr>
          <w:sz w:val="24"/>
          <w:szCs w:val="24"/>
          <w:lang w:val="es-ES"/>
        </w:rPr>
      </w:pPr>
      <w:r w:rsidRPr="00F178C0">
        <w:rPr>
          <w:sz w:val="24"/>
          <w:szCs w:val="24"/>
          <w:lang w:val="es-ES"/>
        </w:rPr>
        <w:t>c. Garante del cumplimiento de los compromisos, especialmente en el cuidado de la salud.</w:t>
      </w:r>
    </w:p>
    <w:p w14:paraId="533F108B" w14:textId="77777777" w:rsidR="00A7521B" w:rsidRPr="00F178C0" w:rsidRDefault="00A7521B" w:rsidP="00A7521B">
      <w:pPr>
        <w:rPr>
          <w:sz w:val="24"/>
          <w:szCs w:val="24"/>
          <w:lang w:val="es-ES"/>
        </w:rPr>
      </w:pPr>
      <w:r w:rsidRPr="00F178C0">
        <w:rPr>
          <w:sz w:val="24"/>
          <w:szCs w:val="24"/>
          <w:lang w:val="es-ES"/>
        </w:rPr>
        <w:t>d. Revisión y viabilidad a este protocolo, como prueba piloto.</w:t>
      </w:r>
    </w:p>
    <w:p w14:paraId="422E58BB" w14:textId="77777777" w:rsidR="00F178C0" w:rsidRPr="00F178C0" w:rsidRDefault="00F178C0" w:rsidP="00A7521B">
      <w:pPr>
        <w:rPr>
          <w:b/>
          <w:bCs/>
          <w:sz w:val="24"/>
          <w:szCs w:val="24"/>
        </w:rPr>
      </w:pPr>
    </w:p>
    <w:p w14:paraId="356A92F1" w14:textId="77777777" w:rsidR="00A7521B" w:rsidRPr="00F178C0" w:rsidRDefault="00A7521B" w:rsidP="00A7521B">
      <w:pPr>
        <w:rPr>
          <w:b/>
          <w:bCs/>
          <w:sz w:val="24"/>
          <w:szCs w:val="24"/>
        </w:rPr>
      </w:pPr>
      <w:r w:rsidRPr="00F178C0">
        <w:rPr>
          <w:b/>
          <w:bCs/>
          <w:sz w:val="24"/>
          <w:szCs w:val="24"/>
        </w:rPr>
        <w:t>PROTOCOLOS DE ACTUACIÓN DENTRO DEL CENTRO EDUCATIVO</w:t>
      </w:r>
    </w:p>
    <w:p w14:paraId="070ECD70" w14:textId="77777777" w:rsidR="00F178C0" w:rsidRPr="00F178C0" w:rsidRDefault="00F178C0" w:rsidP="00A7521B">
      <w:pPr>
        <w:rPr>
          <w:sz w:val="24"/>
          <w:szCs w:val="24"/>
        </w:rPr>
      </w:pPr>
    </w:p>
    <w:p w14:paraId="5493F759" w14:textId="77777777" w:rsidR="00A7521B" w:rsidRPr="00F178C0" w:rsidRDefault="00A7521B" w:rsidP="00A7521B">
      <w:pPr>
        <w:rPr>
          <w:sz w:val="24"/>
          <w:szCs w:val="24"/>
        </w:rPr>
      </w:pPr>
      <w:r w:rsidRPr="00F178C0">
        <w:rPr>
          <w:sz w:val="24"/>
          <w:szCs w:val="24"/>
        </w:rPr>
        <w:t>Las medidas con mayor impacto para la contención de la transmisión del virus son las siguientes:</w:t>
      </w:r>
    </w:p>
    <w:p w14:paraId="3E8E106C" w14:textId="77777777" w:rsidR="00F178C0" w:rsidRPr="00F178C0" w:rsidRDefault="00F178C0" w:rsidP="00A7521B">
      <w:pPr>
        <w:ind w:left="708"/>
        <w:rPr>
          <w:sz w:val="24"/>
          <w:szCs w:val="24"/>
        </w:rPr>
      </w:pPr>
    </w:p>
    <w:p w14:paraId="4B84FC54" w14:textId="77777777" w:rsidR="00A7521B" w:rsidRPr="00F178C0" w:rsidRDefault="00A7521B" w:rsidP="00F178C0">
      <w:pPr>
        <w:rPr>
          <w:sz w:val="24"/>
          <w:szCs w:val="24"/>
        </w:rPr>
      </w:pPr>
      <w:r w:rsidRPr="00F178C0">
        <w:rPr>
          <w:sz w:val="24"/>
          <w:szCs w:val="24"/>
        </w:rPr>
        <w:t>1. Asepsia al ingreso, limpieza de calzado, y antibacterial en las manos.</w:t>
      </w:r>
    </w:p>
    <w:p w14:paraId="47D10B0A" w14:textId="77777777" w:rsidR="00A7521B" w:rsidRPr="00F178C0" w:rsidRDefault="00A7521B" w:rsidP="00F178C0">
      <w:pPr>
        <w:rPr>
          <w:sz w:val="24"/>
          <w:szCs w:val="24"/>
        </w:rPr>
      </w:pPr>
      <w:r w:rsidRPr="00F178C0">
        <w:rPr>
          <w:sz w:val="24"/>
          <w:szCs w:val="24"/>
        </w:rPr>
        <w:t>2. Lavado de manos, durante el ingreso, estancia y salida y toma de temperatura en la medida de lo posible.</w:t>
      </w:r>
    </w:p>
    <w:p w14:paraId="39A16762" w14:textId="77777777" w:rsidR="00A7521B" w:rsidRPr="00F178C0" w:rsidRDefault="00A7521B" w:rsidP="00F178C0">
      <w:pPr>
        <w:rPr>
          <w:sz w:val="24"/>
          <w:szCs w:val="24"/>
        </w:rPr>
      </w:pPr>
      <w:r w:rsidRPr="00F178C0">
        <w:rPr>
          <w:sz w:val="24"/>
          <w:szCs w:val="24"/>
        </w:rPr>
        <w:t>3. Distanciamiento social.</w:t>
      </w:r>
    </w:p>
    <w:p w14:paraId="0007F1E6" w14:textId="77777777" w:rsidR="00A7521B" w:rsidRPr="00F178C0" w:rsidRDefault="00A7521B" w:rsidP="00F178C0">
      <w:pPr>
        <w:rPr>
          <w:sz w:val="24"/>
          <w:szCs w:val="24"/>
        </w:rPr>
      </w:pPr>
      <w:r w:rsidRPr="00F178C0">
        <w:rPr>
          <w:sz w:val="24"/>
          <w:szCs w:val="24"/>
        </w:rPr>
        <w:t>4. Uso de tapabocas.</w:t>
      </w:r>
    </w:p>
    <w:p w14:paraId="5DEBEA72" w14:textId="77777777" w:rsidR="00F178C0" w:rsidRPr="00F178C0" w:rsidRDefault="00F178C0" w:rsidP="00A7521B">
      <w:pPr>
        <w:rPr>
          <w:sz w:val="24"/>
          <w:szCs w:val="24"/>
        </w:rPr>
      </w:pPr>
    </w:p>
    <w:p w14:paraId="4BD7A91F" w14:textId="77777777" w:rsidR="00A7521B" w:rsidRPr="00F178C0" w:rsidRDefault="00A7521B" w:rsidP="00A7521B">
      <w:pPr>
        <w:rPr>
          <w:sz w:val="24"/>
          <w:szCs w:val="24"/>
        </w:rPr>
      </w:pPr>
      <w:r w:rsidRPr="00F178C0">
        <w:rPr>
          <w:sz w:val="24"/>
          <w:szCs w:val="24"/>
        </w:rPr>
        <w:t>Adicional a estas medidas y teniendo en cuenta los mecanismos de diseminación del virus (gotas y contacto), se deben fortalecer los procesos de limpieza y desinfección de elementos e insumos de uso habitual, superficies, equipos de uso frecuente, el manejo de residuos, adecuado uso de Elementos de Protección Personal EPP y optimizar la ventilación del lugar y el cumplimiento de condiciones higiénicas sanitarias en la medida de lo posible.</w:t>
      </w:r>
    </w:p>
    <w:p w14:paraId="6B18E67C" w14:textId="77777777" w:rsidR="00F178C0" w:rsidRPr="00F178C0" w:rsidRDefault="00F178C0" w:rsidP="00A7521B">
      <w:pPr>
        <w:rPr>
          <w:b/>
          <w:bCs/>
          <w:sz w:val="24"/>
          <w:szCs w:val="24"/>
        </w:rPr>
      </w:pPr>
    </w:p>
    <w:p w14:paraId="2B7FD651" w14:textId="77777777" w:rsidR="00A7521B" w:rsidRPr="00F178C0" w:rsidRDefault="00A7521B" w:rsidP="00A7521B">
      <w:pPr>
        <w:rPr>
          <w:b/>
          <w:bCs/>
          <w:sz w:val="24"/>
          <w:szCs w:val="24"/>
        </w:rPr>
      </w:pPr>
      <w:r w:rsidRPr="00F178C0">
        <w:rPr>
          <w:b/>
          <w:bCs/>
          <w:sz w:val="24"/>
          <w:szCs w:val="24"/>
        </w:rPr>
        <w:t>PROTOCOLOS GENERALES.</w:t>
      </w:r>
    </w:p>
    <w:p w14:paraId="354F086D" w14:textId="77777777" w:rsidR="00F178C0" w:rsidRPr="00F178C0" w:rsidRDefault="00F178C0" w:rsidP="00A7521B">
      <w:pPr>
        <w:rPr>
          <w:sz w:val="24"/>
          <w:szCs w:val="24"/>
        </w:rPr>
      </w:pPr>
    </w:p>
    <w:p w14:paraId="624DB08C" w14:textId="77777777" w:rsidR="00A7521B" w:rsidRPr="00F178C0" w:rsidRDefault="00A7521B" w:rsidP="00A7521B">
      <w:pPr>
        <w:rPr>
          <w:sz w:val="24"/>
          <w:szCs w:val="24"/>
        </w:rPr>
      </w:pPr>
      <w:r w:rsidRPr="00F178C0">
        <w:rPr>
          <w:sz w:val="24"/>
          <w:szCs w:val="24"/>
        </w:rPr>
        <w:t>a. Se debe disponer de los insumos para realizar la higiene de manos con agua limpia, jabón y toallas de un solo uso (toallas desechables).</w:t>
      </w:r>
    </w:p>
    <w:p w14:paraId="597AE3DE" w14:textId="3F9E1A2D" w:rsidR="00A7521B" w:rsidRPr="00F178C0" w:rsidRDefault="00A7521B" w:rsidP="00A7521B">
      <w:pPr>
        <w:rPr>
          <w:sz w:val="24"/>
          <w:szCs w:val="24"/>
        </w:rPr>
      </w:pPr>
      <w:r w:rsidRPr="00F178C0">
        <w:rPr>
          <w:sz w:val="24"/>
          <w:szCs w:val="24"/>
        </w:rPr>
        <w:t xml:space="preserve">b. Se debe disponer suministros de alcohol </w:t>
      </w:r>
      <w:r w:rsidR="007A74D7">
        <w:rPr>
          <w:sz w:val="24"/>
          <w:szCs w:val="24"/>
        </w:rPr>
        <w:t>glicerina</w:t>
      </w:r>
      <w:r w:rsidR="00926400" w:rsidRPr="00F178C0">
        <w:rPr>
          <w:sz w:val="24"/>
          <w:szCs w:val="24"/>
        </w:rPr>
        <w:t>do</w:t>
      </w:r>
      <w:r w:rsidRPr="00F178C0">
        <w:rPr>
          <w:sz w:val="24"/>
          <w:szCs w:val="24"/>
        </w:rPr>
        <w:t xml:space="preserve"> mínimo al 60% máximo 95%.</w:t>
      </w:r>
    </w:p>
    <w:p w14:paraId="5A84A2E6" w14:textId="6DB7725B" w:rsidR="00A7521B" w:rsidRPr="00F178C0" w:rsidRDefault="00A7521B" w:rsidP="00A7521B">
      <w:pPr>
        <w:rPr>
          <w:sz w:val="24"/>
          <w:szCs w:val="24"/>
        </w:rPr>
      </w:pPr>
      <w:r w:rsidRPr="00F178C0">
        <w:rPr>
          <w:sz w:val="24"/>
          <w:szCs w:val="24"/>
        </w:rPr>
        <w:t xml:space="preserve">c. Se debe disponer de alcohol </w:t>
      </w:r>
      <w:r w:rsidR="007A74D7">
        <w:rPr>
          <w:sz w:val="24"/>
          <w:szCs w:val="24"/>
        </w:rPr>
        <w:t>glicerina</w:t>
      </w:r>
      <w:r w:rsidR="00926400" w:rsidRPr="00F178C0">
        <w:rPr>
          <w:sz w:val="24"/>
          <w:szCs w:val="24"/>
        </w:rPr>
        <w:t>do</w:t>
      </w:r>
      <w:r w:rsidRPr="00F178C0">
        <w:rPr>
          <w:sz w:val="24"/>
          <w:szCs w:val="24"/>
        </w:rPr>
        <w:t xml:space="preserve"> en lugares de acceso fácil y frecuente por parte de las personas usuarias y trabajadoras.</w:t>
      </w:r>
    </w:p>
    <w:p w14:paraId="2D6A36EF" w14:textId="77777777" w:rsidR="00A7521B" w:rsidRPr="00F178C0" w:rsidRDefault="00A7521B" w:rsidP="00A7521B">
      <w:pPr>
        <w:rPr>
          <w:sz w:val="24"/>
          <w:szCs w:val="24"/>
        </w:rPr>
      </w:pPr>
      <w:r w:rsidRPr="00F178C0">
        <w:rPr>
          <w:sz w:val="24"/>
          <w:szCs w:val="24"/>
        </w:rPr>
        <w:t>d. Todos los trabajadores tanto en trabajo remoto como en los centros deben realizar el protocolo de lavado de manos con una periodicidad mínima de 3 horas en donde el contacto con el jabón debe durar mínimo 40 – 60 segundos.</w:t>
      </w:r>
    </w:p>
    <w:p w14:paraId="5ECA3F72" w14:textId="77777777" w:rsidR="00A7521B" w:rsidRPr="00F178C0" w:rsidRDefault="00A7521B" w:rsidP="00A7521B">
      <w:pPr>
        <w:rPr>
          <w:sz w:val="24"/>
          <w:szCs w:val="24"/>
        </w:rPr>
      </w:pPr>
      <w:r w:rsidRPr="00F178C0">
        <w:rPr>
          <w:sz w:val="24"/>
          <w:szCs w:val="24"/>
        </w:rPr>
        <w:t>e. Lavar las manos después de entrar en contacto con superficies que hayan podido ser contaminadas por otra persona (manijas, pasamanos, cerraduras), después de ir al baño, y antes y después de comer.</w:t>
      </w:r>
    </w:p>
    <w:p w14:paraId="0FF0E357" w14:textId="77777777" w:rsidR="00A7521B" w:rsidRPr="00F178C0" w:rsidRDefault="00A7521B" w:rsidP="00A7521B">
      <w:pPr>
        <w:rPr>
          <w:sz w:val="24"/>
          <w:szCs w:val="24"/>
        </w:rPr>
      </w:pPr>
      <w:r w:rsidRPr="00F178C0">
        <w:rPr>
          <w:sz w:val="24"/>
          <w:szCs w:val="24"/>
        </w:rPr>
        <w:t>A continuación, técnica para un adecuado lavado de manos, según la Organización Mundial de la salud:</w:t>
      </w:r>
    </w:p>
    <w:p w14:paraId="274E3BCD" w14:textId="77777777" w:rsidR="00A7521B" w:rsidRPr="00F178C0" w:rsidRDefault="00A7521B" w:rsidP="00926400">
      <w:pPr>
        <w:jc w:val="center"/>
        <w:rPr>
          <w:sz w:val="24"/>
          <w:szCs w:val="24"/>
        </w:rPr>
      </w:pPr>
      <w:r w:rsidRPr="00F178C0">
        <w:rPr>
          <w:noProof/>
          <w:sz w:val="24"/>
          <w:szCs w:val="24"/>
          <w:lang w:eastAsia="es-CO"/>
        </w:rPr>
        <w:lastRenderedPageBreak/>
        <w:drawing>
          <wp:inline distT="0" distB="0" distL="0" distR="0" wp14:anchorId="5D244A14" wp14:editId="543AC405">
            <wp:extent cx="4762500" cy="5876925"/>
            <wp:effectExtent l="0" t="0" r="0" b="9525"/>
            <wp:docPr id="4" name="Imagen 4" descr="Coronavirus: ¿cómo lavarse las manos según la OMS? - Superde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cómo lavarse las manos según la OMS? - Superdepor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5876925"/>
                    </a:xfrm>
                    <a:prstGeom prst="rect">
                      <a:avLst/>
                    </a:prstGeom>
                    <a:noFill/>
                    <a:ln>
                      <a:noFill/>
                    </a:ln>
                  </pic:spPr>
                </pic:pic>
              </a:graphicData>
            </a:graphic>
          </wp:inline>
        </w:drawing>
      </w:r>
    </w:p>
    <w:p w14:paraId="7F58EDFA" w14:textId="77777777" w:rsidR="00A7521B" w:rsidRPr="00F178C0" w:rsidRDefault="00A7521B" w:rsidP="00A7521B">
      <w:pPr>
        <w:rPr>
          <w:b/>
          <w:bCs/>
          <w:sz w:val="24"/>
          <w:szCs w:val="24"/>
          <w:lang w:val="es-ES"/>
        </w:rPr>
      </w:pPr>
    </w:p>
    <w:p w14:paraId="11AE8D1B" w14:textId="377391D4" w:rsidR="00A7521B" w:rsidRPr="00F178C0" w:rsidRDefault="00A7521B" w:rsidP="00A7521B">
      <w:pPr>
        <w:rPr>
          <w:b/>
          <w:bCs/>
          <w:sz w:val="24"/>
          <w:szCs w:val="24"/>
          <w:lang w:val="es-ES"/>
        </w:rPr>
      </w:pPr>
      <w:r w:rsidRPr="00F178C0">
        <w:rPr>
          <w:b/>
          <w:bCs/>
          <w:sz w:val="24"/>
          <w:szCs w:val="24"/>
          <w:lang w:val="es-ES"/>
        </w:rPr>
        <w:t>DISTANCIAMIENTO FÍSICO</w:t>
      </w:r>
      <w:r w:rsidR="007757FD">
        <w:rPr>
          <w:b/>
          <w:bCs/>
          <w:sz w:val="24"/>
          <w:szCs w:val="24"/>
          <w:lang w:val="es-ES"/>
        </w:rPr>
        <w:t xml:space="preserve"> (P</w:t>
      </w:r>
      <w:r w:rsidRPr="00F178C0">
        <w:rPr>
          <w:b/>
          <w:bCs/>
          <w:sz w:val="24"/>
          <w:szCs w:val="24"/>
          <w:lang w:val="es-ES"/>
        </w:rPr>
        <w:t>rotocolo)</w:t>
      </w:r>
    </w:p>
    <w:p w14:paraId="34030E4C" w14:textId="77777777" w:rsidR="00F178C0" w:rsidRPr="00F178C0" w:rsidRDefault="00F178C0" w:rsidP="00A7521B">
      <w:pPr>
        <w:rPr>
          <w:sz w:val="24"/>
          <w:szCs w:val="24"/>
          <w:lang w:val="es-ES"/>
        </w:rPr>
      </w:pPr>
    </w:p>
    <w:p w14:paraId="7067ECE5" w14:textId="77777777" w:rsidR="00A7521B" w:rsidRPr="00F178C0" w:rsidRDefault="00A7521B" w:rsidP="00A7521B">
      <w:pPr>
        <w:rPr>
          <w:sz w:val="24"/>
          <w:szCs w:val="24"/>
          <w:lang w:val="es-ES"/>
        </w:rPr>
      </w:pPr>
      <w:r w:rsidRPr="00F178C0">
        <w:rPr>
          <w:sz w:val="24"/>
          <w:szCs w:val="24"/>
          <w:lang w:val="es-ES"/>
        </w:rPr>
        <w:t>El distanciamiento físico significa mantener un espacio entre las personas fuera de su casa y en el lugar de trabajo. Para practicar el distanciamiento físico se requiere:</w:t>
      </w:r>
    </w:p>
    <w:p w14:paraId="5DF7EDD9" w14:textId="77777777" w:rsidR="00A7521B" w:rsidRPr="00F178C0" w:rsidRDefault="00A7521B" w:rsidP="00A7521B">
      <w:pPr>
        <w:rPr>
          <w:sz w:val="24"/>
          <w:szCs w:val="24"/>
          <w:lang w:val="es-ES"/>
        </w:rPr>
      </w:pPr>
      <w:r w:rsidRPr="00F178C0">
        <w:rPr>
          <w:sz w:val="24"/>
          <w:szCs w:val="24"/>
          <w:lang w:val="es-ES"/>
        </w:rPr>
        <w:t>a. Los docentes y estudiantes deben permanecer al menos a 2 metros de distancia de otras personas y entre los puestos de trabajo evitando contacto directo. Para estos efectos, las personas circulantes de aseo y seguridad mantendrán las mismas distancias de protección.</w:t>
      </w:r>
    </w:p>
    <w:p w14:paraId="0B6C83F6" w14:textId="77777777" w:rsidR="00A7521B" w:rsidRPr="00F178C0" w:rsidRDefault="00A7521B" w:rsidP="00A7521B">
      <w:pPr>
        <w:rPr>
          <w:sz w:val="24"/>
          <w:szCs w:val="24"/>
          <w:lang w:val="es-ES"/>
        </w:rPr>
      </w:pPr>
      <w:r w:rsidRPr="00F178C0">
        <w:rPr>
          <w:sz w:val="24"/>
          <w:szCs w:val="24"/>
          <w:lang w:val="es-ES"/>
        </w:rPr>
        <w:t>b. Se debe controlar el aforo de los estudiantes en el área o recinto de trabajo</w:t>
      </w:r>
    </w:p>
    <w:p w14:paraId="5D0F3DF2" w14:textId="77777777" w:rsidR="00A7521B" w:rsidRPr="00F178C0" w:rsidRDefault="00A7521B" w:rsidP="00A7521B">
      <w:pPr>
        <w:rPr>
          <w:sz w:val="24"/>
          <w:szCs w:val="24"/>
          <w:lang w:val="es-ES"/>
        </w:rPr>
      </w:pPr>
      <w:r w:rsidRPr="00F178C0">
        <w:rPr>
          <w:sz w:val="24"/>
          <w:szCs w:val="24"/>
          <w:lang w:val="es-ES"/>
        </w:rPr>
        <w:lastRenderedPageBreak/>
        <w:t>c. Estas mismas condiciones deben aplicar en los sitios donde consumen los alimentos (por ejemplo: comedores, cafeterías, casinos etc.) y en general en los sitios de descanso de los docentes y estudiantes.</w:t>
      </w:r>
    </w:p>
    <w:p w14:paraId="2CC854FE" w14:textId="77777777" w:rsidR="00A7521B" w:rsidRPr="00F178C0" w:rsidRDefault="00A7521B" w:rsidP="00A7521B">
      <w:pPr>
        <w:rPr>
          <w:sz w:val="24"/>
          <w:szCs w:val="24"/>
          <w:lang w:val="es-ES"/>
        </w:rPr>
      </w:pPr>
      <w:r w:rsidRPr="00F178C0">
        <w:rPr>
          <w:sz w:val="24"/>
          <w:szCs w:val="24"/>
          <w:lang w:val="es-ES"/>
        </w:rPr>
        <w:t>d. No se deben permitir reuniones en grupos en los que no pueda garantizar la distancia mínima de 2 metros entre cada persona.</w:t>
      </w:r>
    </w:p>
    <w:p w14:paraId="1C715337" w14:textId="77777777" w:rsidR="00A7521B" w:rsidRPr="00F178C0" w:rsidRDefault="00A7521B" w:rsidP="00A7521B">
      <w:pPr>
        <w:rPr>
          <w:sz w:val="24"/>
          <w:szCs w:val="24"/>
          <w:lang w:val="es-ES"/>
        </w:rPr>
      </w:pPr>
      <w:r w:rsidRPr="00F178C0">
        <w:rPr>
          <w:sz w:val="24"/>
          <w:szCs w:val="24"/>
          <w:lang w:val="es-ES"/>
        </w:rPr>
        <w:t>e. Aproveche las ayudas tecnológicas con el fin de evitar aglomeraciones y evite el intercambio físico de documentos de trabajo.</w:t>
      </w:r>
    </w:p>
    <w:p w14:paraId="74484522" w14:textId="77777777" w:rsidR="00F178C0" w:rsidRPr="00F178C0" w:rsidRDefault="00F178C0" w:rsidP="00A7521B">
      <w:pPr>
        <w:rPr>
          <w:b/>
          <w:bCs/>
          <w:sz w:val="24"/>
          <w:szCs w:val="24"/>
          <w:lang w:val="es-ES"/>
        </w:rPr>
      </w:pPr>
    </w:p>
    <w:p w14:paraId="42922EA3" w14:textId="1A26679D" w:rsidR="00A7521B" w:rsidRPr="00F178C0" w:rsidRDefault="00A7521B" w:rsidP="00A7521B">
      <w:pPr>
        <w:rPr>
          <w:b/>
          <w:bCs/>
          <w:sz w:val="24"/>
          <w:szCs w:val="24"/>
          <w:lang w:val="es-ES"/>
        </w:rPr>
      </w:pPr>
      <w:r w:rsidRPr="00F178C0">
        <w:rPr>
          <w:b/>
          <w:bCs/>
          <w:sz w:val="24"/>
          <w:szCs w:val="24"/>
          <w:lang w:val="es-ES"/>
        </w:rPr>
        <w:t>ELEMENTOS DE PROTECCIÓN PERSONAL (EPP) PARA</w:t>
      </w:r>
      <w:r w:rsidR="00926400">
        <w:rPr>
          <w:b/>
          <w:bCs/>
          <w:sz w:val="24"/>
          <w:szCs w:val="24"/>
          <w:lang w:val="es-ES"/>
        </w:rPr>
        <w:t xml:space="preserve"> LA PREVENCIÓN DEL COVID-</w:t>
      </w:r>
      <w:r w:rsidRPr="00F178C0">
        <w:rPr>
          <w:b/>
          <w:bCs/>
          <w:sz w:val="24"/>
          <w:szCs w:val="24"/>
          <w:lang w:val="es-ES"/>
        </w:rPr>
        <w:t>19</w:t>
      </w:r>
    </w:p>
    <w:p w14:paraId="13912D27" w14:textId="77777777" w:rsidR="00F178C0" w:rsidRPr="00F178C0" w:rsidRDefault="00F178C0" w:rsidP="00A7521B">
      <w:pPr>
        <w:rPr>
          <w:sz w:val="24"/>
          <w:szCs w:val="24"/>
          <w:lang w:val="es-ES"/>
        </w:rPr>
      </w:pPr>
    </w:p>
    <w:p w14:paraId="7D13EBE4" w14:textId="77777777" w:rsidR="00A7521B" w:rsidRPr="00F178C0" w:rsidRDefault="00A7521B" w:rsidP="008667B7">
      <w:pPr>
        <w:rPr>
          <w:sz w:val="24"/>
          <w:szCs w:val="24"/>
          <w:lang w:val="es-ES"/>
        </w:rPr>
      </w:pPr>
      <w:r w:rsidRPr="00F178C0">
        <w:rPr>
          <w:sz w:val="24"/>
          <w:szCs w:val="24"/>
          <w:lang w:val="es-ES"/>
        </w:rPr>
        <w:t>a. Las sedes deben asegurar la entrega de los EPP y garantizar su disponibilidad y recambio.</w:t>
      </w:r>
    </w:p>
    <w:p w14:paraId="004D9161" w14:textId="77777777" w:rsidR="00A7521B" w:rsidRPr="00F178C0" w:rsidRDefault="00A7521B" w:rsidP="008667B7">
      <w:pPr>
        <w:rPr>
          <w:sz w:val="24"/>
          <w:szCs w:val="24"/>
          <w:lang w:val="es-ES"/>
        </w:rPr>
      </w:pPr>
      <w:r w:rsidRPr="00F178C0">
        <w:rPr>
          <w:sz w:val="24"/>
          <w:szCs w:val="24"/>
          <w:lang w:val="es-ES"/>
        </w:rPr>
        <w:t>b. Se deben informar las recomendaciones de uso eficiente de EPP.</w:t>
      </w:r>
    </w:p>
    <w:p w14:paraId="3ACED9FB" w14:textId="77777777" w:rsidR="00A7521B" w:rsidRPr="00F178C0" w:rsidRDefault="00A7521B" w:rsidP="008667B7">
      <w:pPr>
        <w:rPr>
          <w:sz w:val="24"/>
          <w:szCs w:val="24"/>
          <w:lang w:val="es-ES"/>
        </w:rPr>
      </w:pPr>
      <w:r w:rsidRPr="00F178C0">
        <w:rPr>
          <w:sz w:val="24"/>
          <w:szCs w:val="24"/>
          <w:lang w:val="es-ES"/>
        </w:rPr>
        <w:t>c. El uso de guantes se recomienda si se van a realizar actividades de aseo o si se van</w:t>
      </w:r>
    </w:p>
    <w:p w14:paraId="2C8D3E50" w14:textId="77777777" w:rsidR="00A7521B" w:rsidRPr="00F178C0" w:rsidRDefault="00A7521B" w:rsidP="008667B7">
      <w:pPr>
        <w:rPr>
          <w:sz w:val="24"/>
          <w:szCs w:val="24"/>
          <w:lang w:val="es-ES"/>
        </w:rPr>
      </w:pPr>
      <w:proofErr w:type="gramStart"/>
      <w:r w:rsidRPr="00F178C0">
        <w:rPr>
          <w:sz w:val="24"/>
          <w:szCs w:val="24"/>
          <w:lang w:val="es-ES"/>
        </w:rPr>
        <w:t>a</w:t>
      </w:r>
      <w:proofErr w:type="gramEnd"/>
      <w:r w:rsidRPr="00F178C0">
        <w:rPr>
          <w:sz w:val="24"/>
          <w:szCs w:val="24"/>
          <w:lang w:val="es-ES"/>
        </w:rPr>
        <w:t xml:space="preserve"> manipular elementos como residuos, para las demás actividades se recomienda el lavado de manos con agua, jabón.</w:t>
      </w:r>
    </w:p>
    <w:p w14:paraId="419C59E8" w14:textId="77777777" w:rsidR="00A7521B" w:rsidRPr="00F178C0" w:rsidRDefault="00A7521B" w:rsidP="008667B7">
      <w:pPr>
        <w:rPr>
          <w:sz w:val="24"/>
          <w:szCs w:val="24"/>
          <w:lang w:val="es-ES"/>
        </w:rPr>
      </w:pPr>
      <w:r w:rsidRPr="00F178C0">
        <w:rPr>
          <w:sz w:val="24"/>
          <w:szCs w:val="24"/>
          <w:lang w:val="es-ES"/>
        </w:rPr>
        <w:t>d. Los EPP no desechables deberán ser lavados y desinfectados antes de ser almacenados en un área limpia y seca y recordar que son de uso personal.</w:t>
      </w:r>
    </w:p>
    <w:p w14:paraId="2631E0C4" w14:textId="77777777" w:rsidR="00A7521B" w:rsidRPr="00F178C0" w:rsidRDefault="00A7521B" w:rsidP="008667B7">
      <w:pPr>
        <w:rPr>
          <w:sz w:val="24"/>
          <w:szCs w:val="24"/>
          <w:lang w:val="es-ES"/>
        </w:rPr>
      </w:pPr>
      <w:r w:rsidRPr="00F178C0">
        <w:rPr>
          <w:sz w:val="24"/>
          <w:szCs w:val="24"/>
          <w:lang w:val="es-ES"/>
        </w:rPr>
        <w:t>e. Se deben instalar recipientes adecuados para el destino final de los elementos de protección personal utilizados.</w:t>
      </w:r>
    </w:p>
    <w:p w14:paraId="62887D9E" w14:textId="77777777" w:rsidR="00A7521B" w:rsidRPr="00F178C0" w:rsidRDefault="00A7521B" w:rsidP="008667B7">
      <w:pPr>
        <w:rPr>
          <w:sz w:val="24"/>
          <w:szCs w:val="24"/>
          <w:lang w:val="es-ES"/>
        </w:rPr>
      </w:pPr>
      <w:r w:rsidRPr="00F178C0">
        <w:rPr>
          <w:sz w:val="24"/>
          <w:szCs w:val="24"/>
          <w:lang w:val="es-ES"/>
        </w:rPr>
        <w:t>f. En todo caso, ningún docente o estudiante debe usar la dotación o EPP empleados en la actividad laboral por fuera de sus actividades escolares.</w:t>
      </w:r>
    </w:p>
    <w:p w14:paraId="2947FC01" w14:textId="77777777" w:rsidR="00A7521B" w:rsidRPr="00F178C0" w:rsidRDefault="00A7521B" w:rsidP="008667B7">
      <w:pPr>
        <w:rPr>
          <w:sz w:val="24"/>
          <w:szCs w:val="24"/>
          <w:lang w:val="es-ES"/>
        </w:rPr>
      </w:pPr>
      <w:r w:rsidRPr="00F178C0">
        <w:rPr>
          <w:sz w:val="24"/>
          <w:szCs w:val="24"/>
          <w:lang w:val="es-ES"/>
        </w:rPr>
        <w:t>g. Los docentes y estudiantes deben abstenerse de compartir los EPP</w:t>
      </w:r>
    </w:p>
    <w:p w14:paraId="437DF820" w14:textId="77777777" w:rsidR="00F178C0" w:rsidRPr="00F178C0" w:rsidRDefault="00F178C0" w:rsidP="00A7521B">
      <w:pPr>
        <w:rPr>
          <w:b/>
          <w:bCs/>
          <w:sz w:val="24"/>
          <w:szCs w:val="24"/>
          <w:lang w:val="es-ES"/>
        </w:rPr>
      </w:pPr>
    </w:p>
    <w:p w14:paraId="175B4672" w14:textId="77777777" w:rsidR="007757FD" w:rsidRDefault="007757FD">
      <w:pPr>
        <w:jc w:val="left"/>
        <w:rPr>
          <w:b/>
          <w:bCs/>
          <w:sz w:val="24"/>
          <w:szCs w:val="24"/>
          <w:lang w:val="es-ES"/>
        </w:rPr>
      </w:pPr>
      <w:r>
        <w:rPr>
          <w:b/>
          <w:bCs/>
          <w:sz w:val="24"/>
          <w:szCs w:val="24"/>
          <w:lang w:val="es-ES"/>
        </w:rPr>
        <w:br w:type="page"/>
      </w:r>
    </w:p>
    <w:p w14:paraId="499B7187" w14:textId="6306CFB5" w:rsidR="00A7521B" w:rsidRPr="00F178C0" w:rsidRDefault="00A7521B" w:rsidP="007757FD">
      <w:pPr>
        <w:jc w:val="center"/>
        <w:rPr>
          <w:sz w:val="24"/>
          <w:szCs w:val="24"/>
          <w:lang w:val="es-ES"/>
        </w:rPr>
      </w:pPr>
      <w:r w:rsidRPr="00F178C0">
        <w:rPr>
          <w:b/>
          <w:bCs/>
          <w:sz w:val="24"/>
          <w:szCs w:val="24"/>
          <w:lang w:val="es-ES"/>
        </w:rPr>
        <w:lastRenderedPageBreak/>
        <w:t>MANEJO DEL TAPABOCAS. (</w:t>
      </w:r>
      <w:r w:rsidR="00926400" w:rsidRPr="00F178C0">
        <w:rPr>
          <w:b/>
          <w:bCs/>
          <w:sz w:val="24"/>
          <w:szCs w:val="24"/>
          <w:lang w:val="es-ES"/>
        </w:rPr>
        <w:t>Protocolo</w:t>
      </w:r>
      <w:r w:rsidRPr="00F178C0">
        <w:rPr>
          <w:b/>
          <w:bCs/>
          <w:sz w:val="24"/>
          <w:szCs w:val="24"/>
          <w:lang w:val="es-ES"/>
        </w:rPr>
        <w:t>)</w:t>
      </w:r>
    </w:p>
    <w:p w14:paraId="52A4BDFD" w14:textId="77777777" w:rsidR="00F178C0" w:rsidRDefault="00F178C0" w:rsidP="00A7521B">
      <w:pPr>
        <w:rPr>
          <w:sz w:val="24"/>
          <w:szCs w:val="24"/>
          <w:lang w:val="es-ES"/>
        </w:rPr>
      </w:pPr>
    </w:p>
    <w:p w14:paraId="7C6A010B" w14:textId="6290CD4B" w:rsidR="007757FD" w:rsidRDefault="007757FD" w:rsidP="00A7521B">
      <w:pPr>
        <w:rPr>
          <w:sz w:val="24"/>
          <w:szCs w:val="24"/>
          <w:lang w:val="es-ES"/>
        </w:rPr>
      </w:pPr>
      <w:r>
        <w:rPr>
          <w:noProof/>
          <w:lang w:eastAsia="es-CO"/>
        </w:rPr>
        <w:drawing>
          <wp:inline distT="0" distB="0" distL="0" distR="0" wp14:anchorId="457AD224" wp14:editId="082B59D9">
            <wp:extent cx="5791200" cy="7077075"/>
            <wp:effectExtent l="0" t="0" r="0" b="9525"/>
            <wp:docPr id="5" name="Imagen 5" descr="Conozca cómo usar correctamente el tapaboca - Gobernación de Boyac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ozca cómo usar correctamente el tapaboca - Gobernación de Boyac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2616" cy="7078805"/>
                    </a:xfrm>
                    <a:prstGeom prst="rect">
                      <a:avLst/>
                    </a:prstGeom>
                    <a:noFill/>
                    <a:ln>
                      <a:noFill/>
                    </a:ln>
                  </pic:spPr>
                </pic:pic>
              </a:graphicData>
            </a:graphic>
          </wp:inline>
        </w:drawing>
      </w:r>
    </w:p>
    <w:p w14:paraId="09B6F9FC" w14:textId="77777777" w:rsidR="007757FD" w:rsidRPr="00F178C0" w:rsidRDefault="007757FD" w:rsidP="00A7521B">
      <w:pPr>
        <w:rPr>
          <w:sz w:val="24"/>
          <w:szCs w:val="24"/>
          <w:lang w:val="es-ES"/>
        </w:rPr>
      </w:pPr>
    </w:p>
    <w:p w14:paraId="6B5F269A" w14:textId="77777777" w:rsidR="00A7521B" w:rsidRPr="00F178C0" w:rsidRDefault="00A7521B" w:rsidP="00A7521B">
      <w:pPr>
        <w:rPr>
          <w:sz w:val="24"/>
          <w:szCs w:val="24"/>
          <w:lang w:val="es-ES"/>
        </w:rPr>
      </w:pPr>
      <w:r w:rsidRPr="00F178C0">
        <w:rPr>
          <w:sz w:val="24"/>
          <w:szCs w:val="24"/>
          <w:lang w:val="es-ES"/>
        </w:rPr>
        <w:lastRenderedPageBreak/>
        <w:t>Estos son dispositivos que cubren de manera no oclusiva la nariz y boca de las personas, a fin de reducir la probabilidad de que se genere contacto entre la mucosa de la boca y nariz y los fluidos corporales potencialmente infecciosos de otro individuo.</w:t>
      </w:r>
    </w:p>
    <w:p w14:paraId="3C58C4A0" w14:textId="77777777" w:rsidR="00A7521B" w:rsidRPr="00F178C0" w:rsidRDefault="00A7521B" w:rsidP="00A7521B">
      <w:pPr>
        <w:rPr>
          <w:sz w:val="24"/>
          <w:szCs w:val="24"/>
          <w:lang w:val="es-ES"/>
        </w:rPr>
      </w:pPr>
      <w:r w:rsidRPr="00F178C0">
        <w:rPr>
          <w:sz w:val="24"/>
          <w:szCs w:val="24"/>
          <w:lang w:val="es-ES"/>
        </w:rPr>
        <w:t>Pasos para el uso y retiro de tapabocas convencionales:</w:t>
      </w:r>
    </w:p>
    <w:p w14:paraId="347C1082" w14:textId="77777777" w:rsidR="00A7521B" w:rsidRPr="00F178C0" w:rsidRDefault="00A7521B" w:rsidP="00A7521B">
      <w:pPr>
        <w:rPr>
          <w:sz w:val="24"/>
          <w:szCs w:val="24"/>
          <w:lang w:val="es-ES"/>
        </w:rPr>
      </w:pPr>
      <w:r w:rsidRPr="00F178C0">
        <w:rPr>
          <w:sz w:val="24"/>
          <w:szCs w:val="24"/>
          <w:lang w:val="es-ES"/>
        </w:rPr>
        <w:t>a. Lavar las manos antes de colocarse el tapabocas.</w:t>
      </w:r>
    </w:p>
    <w:p w14:paraId="169211A9" w14:textId="77777777" w:rsidR="00A7521B" w:rsidRPr="00F178C0" w:rsidRDefault="00A7521B" w:rsidP="00A7521B">
      <w:pPr>
        <w:rPr>
          <w:sz w:val="24"/>
          <w:szCs w:val="24"/>
          <w:lang w:val="es-ES"/>
        </w:rPr>
      </w:pPr>
      <w:r w:rsidRPr="00F178C0">
        <w:rPr>
          <w:sz w:val="24"/>
          <w:szCs w:val="24"/>
          <w:lang w:val="es-ES"/>
        </w:rPr>
        <w:t>b. El uso de los tapabocas debe seguir las recomendaciones del fabricante.</w:t>
      </w:r>
    </w:p>
    <w:p w14:paraId="7CBC5057" w14:textId="77777777" w:rsidR="00A7521B" w:rsidRPr="00F178C0" w:rsidRDefault="00A7521B" w:rsidP="00A7521B">
      <w:pPr>
        <w:rPr>
          <w:sz w:val="24"/>
          <w:szCs w:val="24"/>
          <w:lang w:val="es-ES"/>
        </w:rPr>
      </w:pPr>
      <w:r w:rsidRPr="00F178C0">
        <w:rPr>
          <w:sz w:val="24"/>
          <w:szCs w:val="24"/>
          <w:lang w:val="es-ES"/>
        </w:rPr>
        <w:t>c. Ajustar el tapabocas lo más pegado a la cara.</w:t>
      </w:r>
    </w:p>
    <w:p w14:paraId="5F63128A" w14:textId="77777777" w:rsidR="00A7521B" w:rsidRPr="00F178C0" w:rsidRDefault="00A7521B" w:rsidP="00A7521B">
      <w:pPr>
        <w:rPr>
          <w:sz w:val="24"/>
          <w:szCs w:val="24"/>
          <w:lang w:val="es-ES"/>
        </w:rPr>
      </w:pPr>
      <w:r w:rsidRPr="00F178C0">
        <w:rPr>
          <w:sz w:val="24"/>
          <w:szCs w:val="24"/>
          <w:lang w:val="es-ES"/>
        </w:rPr>
        <w:t>d. La cara del tapabocas con color debe mantenerse como cara externa.</w:t>
      </w:r>
    </w:p>
    <w:p w14:paraId="76CB1890" w14:textId="77777777" w:rsidR="00A7521B" w:rsidRPr="00F178C0" w:rsidRDefault="00A7521B" w:rsidP="00A7521B">
      <w:pPr>
        <w:rPr>
          <w:sz w:val="24"/>
          <w:szCs w:val="24"/>
          <w:lang w:val="es-ES"/>
        </w:rPr>
      </w:pPr>
      <w:r w:rsidRPr="00F178C0">
        <w:rPr>
          <w:sz w:val="24"/>
          <w:szCs w:val="24"/>
          <w:lang w:val="es-ES"/>
        </w:rPr>
        <w:t>e. Sujetar las cintas o coloque las gomas de forma que quede firmemente.</w:t>
      </w:r>
    </w:p>
    <w:p w14:paraId="687A43BF" w14:textId="77777777" w:rsidR="00A7521B" w:rsidRPr="00F178C0" w:rsidRDefault="00A7521B" w:rsidP="00A7521B">
      <w:pPr>
        <w:rPr>
          <w:sz w:val="24"/>
          <w:szCs w:val="24"/>
          <w:lang w:val="es-ES"/>
        </w:rPr>
      </w:pPr>
      <w:r w:rsidRPr="00F178C0">
        <w:rPr>
          <w:sz w:val="24"/>
          <w:szCs w:val="24"/>
          <w:lang w:val="es-ES"/>
        </w:rPr>
        <w:t>f. Moldear la banda metálica alrededor del tabique nasal.</w:t>
      </w:r>
    </w:p>
    <w:p w14:paraId="3585E4E8" w14:textId="77777777" w:rsidR="00A7521B" w:rsidRPr="00F178C0" w:rsidRDefault="00A7521B" w:rsidP="00A7521B">
      <w:pPr>
        <w:rPr>
          <w:sz w:val="24"/>
          <w:szCs w:val="24"/>
          <w:lang w:val="es-ES"/>
        </w:rPr>
      </w:pPr>
      <w:r w:rsidRPr="00F178C0">
        <w:rPr>
          <w:sz w:val="24"/>
          <w:szCs w:val="24"/>
          <w:lang w:val="es-ES"/>
        </w:rPr>
        <w:t>g. No tocar el tapabocas durante su uso. Si debiera hacerlo, lavarse las manos antes y después de su manipulación.</w:t>
      </w:r>
    </w:p>
    <w:p w14:paraId="6CAB6F0C" w14:textId="77777777" w:rsidR="00A7521B" w:rsidRPr="00F178C0" w:rsidRDefault="00A7521B" w:rsidP="00A7521B">
      <w:pPr>
        <w:rPr>
          <w:sz w:val="24"/>
          <w:szCs w:val="24"/>
          <w:lang w:val="es-ES"/>
        </w:rPr>
      </w:pPr>
      <w:r w:rsidRPr="00F178C0">
        <w:rPr>
          <w:sz w:val="24"/>
          <w:szCs w:val="24"/>
          <w:lang w:val="es-ES"/>
        </w:rPr>
        <w:t>h. Cuando retire el tapabocas, se debe hacer desde las cintas o las gomas, nunca se debe tocar la parte externa de este.</w:t>
      </w:r>
    </w:p>
    <w:p w14:paraId="07D0063D" w14:textId="77777777" w:rsidR="00A7521B" w:rsidRPr="00F178C0" w:rsidRDefault="00A7521B" w:rsidP="00A7521B">
      <w:pPr>
        <w:rPr>
          <w:sz w:val="24"/>
          <w:szCs w:val="24"/>
          <w:lang w:val="es-ES"/>
        </w:rPr>
      </w:pPr>
      <w:r w:rsidRPr="00F178C0">
        <w:rPr>
          <w:sz w:val="24"/>
          <w:szCs w:val="24"/>
          <w:lang w:val="es-ES"/>
        </w:rPr>
        <w:t>i. Una vez retirado, doblar el tapabocas con la cara externa hacia dentro y deposítala en canasta de basura.</w:t>
      </w:r>
    </w:p>
    <w:p w14:paraId="528C14C5" w14:textId="77777777" w:rsidR="00A7521B" w:rsidRPr="00F178C0" w:rsidRDefault="00A7521B" w:rsidP="00A7521B">
      <w:pPr>
        <w:rPr>
          <w:sz w:val="24"/>
          <w:szCs w:val="24"/>
          <w:lang w:val="es-ES"/>
        </w:rPr>
      </w:pPr>
      <w:r w:rsidRPr="00F178C0">
        <w:rPr>
          <w:sz w:val="24"/>
          <w:szCs w:val="24"/>
          <w:lang w:val="es-ES"/>
        </w:rPr>
        <w:t>j. No se debe reutilizar el tapabocas o lavarlo previamente.</w:t>
      </w:r>
    </w:p>
    <w:p w14:paraId="6305B5C3" w14:textId="77777777" w:rsidR="00A7521B" w:rsidRPr="00F178C0" w:rsidRDefault="00A7521B" w:rsidP="00A7521B">
      <w:pPr>
        <w:rPr>
          <w:sz w:val="24"/>
          <w:szCs w:val="24"/>
          <w:lang w:val="es-ES"/>
        </w:rPr>
      </w:pPr>
      <w:r w:rsidRPr="00F178C0">
        <w:rPr>
          <w:sz w:val="24"/>
          <w:szCs w:val="24"/>
          <w:lang w:val="es-ES"/>
        </w:rPr>
        <w:t>k. Inmediatamente después del retiro del tapabocas, realizar lavado de manos con agua y jabón.</w:t>
      </w:r>
    </w:p>
    <w:p w14:paraId="6D1ADEC4" w14:textId="77777777" w:rsidR="00A7521B" w:rsidRPr="00F178C0" w:rsidRDefault="00A7521B" w:rsidP="00A7521B">
      <w:pPr>
        <w:rPr>
          <w:sz w:val="24"/>
          <w:szCs w:val="24"/>
          <w:lang w:val="es-ES"/>
        </w:rPr>
      </w:pPr>
      <w:r w:rsidRPr="00F178C0">
        <w:rPr>
          <w:sz w:val="24"/>
          <w:szCs w:val="24"/>
          <w:lang w:val="es-ES"/>
        </w:rPr>
        <w:t>l. El tapabocas se debe mantener en su empaque original si no se va a utilizar o en bolsas selladas, no se recomienda guardarlos sin empaque en el bolso, o bolsillos sin la protección porque se pueden contaminar, romper o dañar.</w:t>
      </w:r>
    </w:p>
    <w:p w14:paraId="3AE0F8BE" w14:textId="77777777" w:rsidR="00A7521B" w:rsidRPr="00F178C0" w:rsidRDefault="00A7521B" w:rsidP="00A7521B">
      <w:pPr>
        <w:rPr>
          <w:sz w:val="24"/>
          <w:szCs w:val="24"/>
          <w:lang w:val="es-ES"/>
        </w:rPr>
      </w:pPr>
      <w:r w:rsidRPr="00F178C0">
        <w:rPr>
          <w:sz w:val="24"/>
          <w:szCs w:val="24"/>
          <w:lang w:val="es-ES"/>
        </w:rPr>
        <w:t>m. Los tapabocas no se deben dejar sin protección encima de cualquier superficie (ej. mesas, repisas, entre otros) por el riesgo de contaminarse.</w:t>
      </w:r>
    </w:p>
    <w:p w14:paraId="15196F00" w14:textId="77777777" w:rsidR="00F178C0" w:rsidRPr="00F178C0" w:rsidRDefault="00F178C0" w:rsidP="00A7521B">
      <w:pPr>
        <w:rPr>
          <w:b/>
          <w:bCs/>
          <w:sz w:val="24"/>
          <w:szCs w:val="24"/>
          <w:lang w:val="es-ES"/>
        </w:rPr>
      </w:pPr>
    </w:p>
    <w:p w14:paraId="63B36E75" w14:textId="77777777" w:rsidR="00A7521B" w:rsidRPr="00F178C0" w:rsidRDefault="00A7521B" w:rsidP="00A7521B">
      <w:pPr>
        <w:rPr>
          <w:b/>
          <w:bCs/>
          <w:sz w:val="24"/>
          <w:szCs w:val="24"/>
          <w:lang w:val="es-ES"/>
        </w:rPr>
      </w:pPr>
      <w:r w:rsidRPr="00F178C0">
        <w:rPr>
          <w:b/>
          <w:bCs/>
          <w:sz w:val="24"/>
          <w:szCs w:val="24"/>
          <w:lang w:val="es-ES"/>
        </w:rPr>
        <w:t>LIMPIEZA Y DESINFECCIÓN.</w:t>
      </w:r>
    </w:p>
    <w:p w14:paraId="0BC40F8C" w14:textId="77777777" w:rsidR="00F178C0" w:rsidRPr="00F178C0" w:rsidRDefault="00F178C0" w:rsidP="00A7521B">
      <w:pPr>
        <w:rPr>
          <w:sz w:val="24"/>
          <w:szCs w:val="24"/>
          <w:lang w:val="es-ES"/>
        </w:rPr>
      </w:pPr>
    </w:p>
    <w:p w14:paraId="75A16BBF" w14:textId="77777777" w:rsidR="00A7521B" w:rsidRPr="00F178C0" w:rsidRDefault="00A7521B" w:rsidP="00A7521B">
      <w:pPr>
        <w:rPr>
          <w:sz w:val="24"/>
          <w:szCs w:val="24"/>
          <w:lang w:val="es-ES"/>
        </w:rPr>
      </w:pPr>
      <w:r w:rsidRPr="00F178C0">
        <w:rPr>
          <w:sz w:val="24"/>
          <w:szCs w:val="24"/>
          <w:lang w:val="es-ES"/>
        </w:rPr>
        <w:t>Sobre la limpieza y desinfección se debe tener en cuenta lo siguiente:</w:t>
      </w:r>
    </w:p>
    <w:p w14:paraId="4CAF7825" w14:textId="77777777" w:rsidR="00A7521B" w:rsidRPr="00F178C0" w:rsidRDefault="00A7521B" w:rsidP="00A7521B">
      <w:pPr>
        <w:rPr>
          <w:sz w:val="24"/>
          <w:szCs w:val="24"/>
          <w:lang w:val="es-ES"/>
        </w:rPr>
      </w:pPr>
      <w:r w:rsidRPr="00F178C0">
        <w:rPr>
          <w:sz w:val="24"/>
          <w:szCs w:val="24"/>
          <w:lang w:val="es-ES"/>
        </w:rPr>
        <w:t>a. Realizar limpieza y desinfección permanente y mantenimiento de lugares y equipos de trabajo.</w:t>
      </w:r>
    </w:p>
    <w:p w14:paraId="02A103BA" w14:textId="77777777" w:rsidR="00A7521B" w:rsidRPr="00F178C0" w:rsidRDefault="00A7521B" w:rsidP="00A7521B">
      <w:pPr>
        <w:rPr>
          <w:sz w:val="24"/>
          <w:szCs w:val="24"/>
          <w:lang w:val="es-ES"/>
        </w:rPr>
      </w:pPr>
      <w:r w:rsidRPr="00F178C0">
        <w:rPr>
          <w:sz w:val="24"/>
          <w:szCs w:val="24"/>
          <w:lang w:val="es-ES"/>
        </w:rPr>
        <w:t>b. Incrementar la frecuencia de limpieza y desinfección del área destinada para esta labor, pisos, paredes, puertas, ventanas, divisiones, muebles, sillas, y todos aquellos elementos con los cuales las personas tienen contacto constante y directo.</w:t>
      </w:r>
    </w:p>
    <w:p w14:paraId="7618B9B4" w14:textId="77777777" w:rsidR="00A7521B" w:rsidRPr="00F178C0" w:rsidRDefault="00A7521B" w:rsidP="00A7521B">
      <w:pPr>
        <w:rPr>
          <w:sz w:val="24"/>
          <w:szCs w:val="24"/>
          <w:lang w:val="es-ES"/>
        </w:rPr>
      </w:pPr>
      <w:r w:rsidRPr="00F178C0">
        <w:rPr>
          <w:sz w:val="24"/>
          <w:szCs w:val="24"/>
          <w:lang w:val="es-ES"/>
        </w:rPr>
        <w:t>c. Realizar control de roedores e insectos para evitar otras fuentes potenciales de propagación de la contaminación.</w:t>
      </w:r>
    </w:p>
    <w:p w14:paraId="2D992502" w14:textId="1AE9F2E8" w:rsidR="00A7521B" w:rsidRPr="00F178C0" w:rsidRDefault="00A7521B" w:rsidP="00A7521B">
      <w:pPr>
        <w:rPr>
          <w:sz w:val="24"/>
          <w:szCs w:val="24"/>
          <w:lang w:val="es-ES"/>
        </w:rPr>
      </w:pPr>
      <w:r w:rsidRPr="00F178C0">
        <w:rPr>
          <w:sz w:val="24"/>
          <w:szCs w:val="24"/>
          <w:lang w:val="es-ES"/>
        </w:rPr>
        <w:t xml:space="preserve">d. Realizar limpieza y desinfección </w:t>
      </w:r>
      <w:r w:rsidR="0007304E" w:rsidRPr="00F178C0">
        <w:rPr>
          <w:sz w:val="24"/>
          <w:szCs w:val="24"/>
          <w:lang w:val="es-ES"/>
        </w:rPr>
        <w:t>previas</w:t>
      </w:r>
      <w:r w:rsidRPr="00F178C0">
        <w:rPr>
          <w:sz w:val="24"/>
          <w:szCs w:val="24"/>
          <w:lang w:val="es-ES"/>
        </w:rPr>
        <w:t xml:space="preserve"> al uso de cualquier elemento o herramienta de trabajo.</w:t>
      </w:r>
    </w:p>
    <w:p w14:paraId="672D7672" w14:textId="77777777" w:rsidR="00A7521B" w:rsidRPr="00F178C0" w:rsidRDefault="00A7521B" w:rsidP="00A7521B">
      <w:pPr>
        <w:rPr>
          <w:sz w:val="24"/>
          <w:szCs w:val="24"/>
          <w:lang w:val="es-ES"/>
        </w:rPr>
      </w:pPr>
      <w:r w:rsidRPr="00F178C0">
        <w:rPr>
          <w:sz w:val="24"/>
          <w:szCs w:val="24"/>
          <w:lang w:val="es-ES"/>
        </w:rPr>
        <w:t>e. Garantizar que el proceso de limpieza y desinfección se realice de manera segura y con los elementos necesarios dependiendo de las áreas o de las zonas de desplazamiento y trabajo.</w:t>
      </w:r>
    </w:p>
    <w:p w14:paraId="5625E082" w14:textId="77777777" w:rsidR="00A7521B" w:rsidRPr="00F178C0" w:rsidRDefault="00A7521B" w:rsidP="00A7521B">
      <w:pPr>
        <w:rPr>
          <w:sz w:val="24"/>
          <w:szCs w:val="24"/>
          <w:lang w:val="es-ES"/>
        </w:rPr>
      </w:pPr>
      <w:r w:rsidRPr="00F178C0">
        <w:rPr>
          <w:sz w:val="24"/>
          <w:szCs w:val="24"/>
          <w:lang w:val="es-ES"/>
        </w:rPr>
        <w:t>f. Las áreas como pisos, baños, cocinas se deben lavar con un detergente común, para luego desinfectar con productos entre los que se recomienda el hipoclorito de uso doméstico y dejarlo en contacto con las superficies de 5 a 10 minutos y después retirar con un paño húmedo y limpio.</w:t>
      </w:r>
    </w:p>
    <w:p w14:paraId="0622C70D" w14:textId="77777777" w:rsidR="00A7521B" w:rsidRPr="00F178C0" w:rsidRDefault="00A7521B" w:rsidP="00A7521B">
      <w:pPr>
        <w:rPr>
          <w:sz w:val="24"/>
          <w:szCs w:val="24"/>
          <w:lang w:val="es-ES"/>
        </w:rPr>
      </w:pPr>
      <w:r w:rsidRPr="00F178C0">
        <w:rPr>
          <w:sz w:val="24"/>
          <w:szCs w:val="24"/>
          <w:lang w:val="es-ES"/>
        </w:rPr>
        <w:t>g. Los insumos empleados para realizar la actividad (escobas, traperos, trapos, esponjas, estropajos, baldes) deben ser sujetos de limpieza y desinfección constante periódica, considerando los ciclos de limpieza o áreas cubiertas, según la programación de la actividad.</w:t>
      </w:r>
    </w:p>
    <w:p w14:paraId="7F3AFFCE" w14:textId="77777777" w:rsidR="00A7521B" w:rsidRPr="00F178C0" w:rsidRDefault="00A7521B" w:rsidP="00A7521B">
      <w:pPr>
        <w:rPr>
          <w:sz w:val="24"/>
          <w:szCs w:val="24"/>
          <w:lang w:val="es-ES"/>
        </w:rPr>
      </w:pPr>
      <w:r w:rsidRPr="00F178C0">
        <w:rPr>
          <w:sz w:val="24"/>
          <w:szCs w:val="24"/>
          <w:lang w:val="es-ES"/>
        </w:rPr>
        <w:lastRenderedPageBreak/>
        <w:t>h. Insumos químicos empleados, especificando dosis y naturaleza química del producto, deberán contar con su respectiva hoja de seguridad: desinfectantes, aromatizantes, desengrasantes, jabones o detergentes.</w:t>
      </w:r>
    </w:p>
    <w:p w14:paraId="157489FC" w14:textId="77777777" w:rsidR="00A7521B" w:rsidRPr="00F178C0" w:rsidRDefault="00A7521B" w:rsidP="00A7521B">
      <w:pPr>
        <w:rPr>
          <w:sz w:val="24"/>
          <w:szCs w:val="24"/>
          <w:lang w:val="es-ES"/>
        </w:rPr>
      </w:pPr>
      <w:r w:rsidRPr="00F178C0">
        <w:rPr>
          <w:sz w:val="24"/>
          <w:szCs w:val="24"/>
          <w:lang w:val="es-ES"/>
        </w:rPr>
        <w:t>i. En caso de contratar empresas especializadas para alguna actividad en la institución, estas deberán contar con concepto sanitario expedido por la Direcciones Territoriales.</w:t>
      </w:r>
    </w:p>
    <w:p w14:paraId="32DE3DAC" w14:textId="77777777" w:rsidR="00A7521B" w:rsidRPr="00F178C0" w:rsidRDefault="00A7521B" w:rsidP="00A7521B">
      <w:pPr>
        <w:rPr>
          <w:sz w:val="24"/>
          <w:szCs w:val="24"/>
          <w:lang w:val="es-ES"/>
        </w:rPr>
      </w:pPr>
      <w:r w:rsidRPr="00F178C0">
        <w:rPr>
          <w:sz w:val="24"/>
          <w:szCs w:val="24"/>
          <w:lang w:val="es-ES"/>
        </w:rPr>
        <w:t>j. Siempre que el personal a cargo de las labores de limpieza y desinfección termine sus labores, deberá cumplir con el procedimiento de lavado de manos.</w:t>
      </w:r>
    </w:p>
    <w:p w14:paraId="7B951857" w14:textId="77777777" w:rsidR="00F178C0" w:rsidRPr="00F178C0" w:rsidRDefault="00F178C0" w:rsidP="00A7521B">
      <w:pPr>
        <w:rPr>
          <w:b/>
          <w:bCs/>
          <w:sz w:val="24"/>
          <w:szCs w:val="24"/>
          <w:lang w:val="es-ES"/>
        </w:rPr>
      </w:pPr>
    </w:p>
    <w:p w14:paraId="12F0C102" w14:textId="68551D58" w:rsidR="00A7521B" w:rsidRPr="00F178C0" w:rsidRDefault="00A7521B" w:rsidP="00A7521B">
      <w:pPr>
        <w:rPr>
          <w:b/>
          <w:bCs/>
          <w:sz w:val="24"/>
          <w:szCs w:val="24"/>
          <w:lang w:val="es-ES"/>
        </w:rPr>
      </w:pPr>
      <w:r w:rsidRPr="00F178C0">
        <w:rPr>
          <w:b/>
          <w:bCs/>
          <w:sz w:val="24"/>
          <w:szCs w:val="24"/>
          <w:lang w:val="es-ES"/>
        </w:rPr>
        <w:t>Actividad</w:t>
      </w:r>
      <w:r w:rsidR="007757FD">
        <w:rPr>
          <w:b/>
          <w:bCs/>
          <w:sz w:val="24"/>
          <w:szCs w:val="24"/>
          <w:lang w:val="es-ES"/>
        </w:rPr>
        <w:t>es de limpieza y desinfección (P</w:t>
      </w:r>
      <w:r w:rsidRPr="00F178C0">
        <w:rPr>
          <w:b/>
          <w:bCs/>
          <w:sz w:val="24"/>
          <w:szCs w:val="24"/>
          <w:lang w:val="es-ES"/>
        </w:rPr>
        <w:t>rotocolo)</w:t>
      </w:r>
    </w:p>
    <w:p w14:paraId="21D3C16F" w14:textId="77777777" w:rsidR="00F178C0" w:rsidRPr="00F178C0" w:rsidRDefault="00F178C0" w:rsidP="00A7521B">
      <w:pPr>
        <w:rPr>
          <w:sz w:val="24"/>
          <w:szCs w:val="24"/>
          <w:lang w:val="es-ES"/>
        </w:rPr>
      </w:pPr>
    </w:p>
    <w:p w14:paraId="3929352E" w14:textId="77777777" w:rsidR="00A7521B" w:rsidRPr="00F178C0" w:rsidRDefault="00A7521B" w:rsidP="00A7521B">
      <w:pPr>
        <w:rPr>
          <w:sz w:val="24"/>
          <w:szCs w:val="24"/>
          <w:lang w:val="es-ES"/>
        </w:rPr>
      </w:pPr>
      <w:r w:rsidRPr="00F178C0">
        <w:rPr>
          <w:sz w:val="24"/>
          <w:szCs w:val="24"/>
          <w:lang w:val="es-ES"/>
        </w:rPr>
        <w:t>a. El personal que realiza el procedimiento de limpieza y desinfección debe utilizar los siguientes elementos de protección personal</w:t>
      </w:r>
    </w:p>
    <w:p w14:paraId="7CE9FC2D" w14:textId="77777777" w:rsidR="00A7521B" w:rsidRPr="00F178C0" w:rsidRDefault="00A7521B" w:rsidP="00A7521B">
      <w:pPr>
        <w:pStyle w:val="Prrafodelista"/>
        <w:numPr>
          <w:ilvl w:val="0"/>
          <w:numId w:val="45"/>
        </w:numPr>
        <w:spacing w:after="160"/>
        <w:rPr>
          <w:sz w:val="24"/>
          <w:szCs w:val="24"/>
          <w:lang w:val="es-ES"/>
        </w:rPr>
      </w:pPr>
      <w:r w:rsidRPr="00F178C0">
        <w:rPr>
          <w:sz w:val="24"/>
          <w:szCs w:val="24"/>
          <w:lang w:val="es-ES"/>
        </w:rPr>
        <w:t>Guantes</w:t>
      </w:r>
    </w:p>
    <w:p w14:paraId="377C3BB7" w14:textId="1089E7F1" w:rsidR="00A7521B" w:rsidRPr="00F178C0" w:rsidRDefault="00A7521B" w:rsidP="00A7521B">
      <w:pPr>
        <w:pStyle w:val="Prrafodelista"/>
        <w:numPr>
          <w:ilvl w:val="0"/>
          <w:numId w:val="45"/>
        </w:numPr>
        <w:spacing w:after="160"/>
        <w:rPr>
          <w:sz w:val="24"/>
          <w:szCs w:val="24"/>
          <w:lang w:val="es-ES"/>
        </w:rPr>
      </w:pPr>
      <w:r w:rsidRPr="00F178C0">
        <w:rPr>
          <w:sz w:val="24"/>
          <w:szCs w:val="24"/>
          <w:lang w:val="es-ES"/>
        </w:rPr>
        <w:t xml:space="preserve">Delantal o traje </w:t>
      </w:r>
      <w:r w:rsidR="00611AE9" w:rsidRPr="00F178C0">
        <w:rPr>
          <w:sz w:val="24"/>
          <w:szCs w:val="24"/>
          <w:lang w:val="es-ES"/>
        </w:rPr>
        <w:t>anti fluido</w:t>
      </w:r>
    </w:p>
    <w:p w14:paraId="340BAE94" w14:textId="77777777" w:rsidR="00A7521B" w:rsidRPr="00F178C0" w:rsidRDefault="00A7521B" w:rsidP="00A7521B">
      <w:pPr>
        <w:pStyle w:val="Prrafodelista"/>
        <w:numPr>
          <w:ilvl w:val="0"/>
          <w:numId w:val="45"/>
        </w:numPr>
        <w:spacing w:after="160"/>
        <w:rPr>
          <w:sz w:val="24"/>
          <w:szCs w:val="24"/>
          <w:lang w:val="es-ES"/>
        </w:rPr>
      </w:pPr>
      <w:r w:rsidRPr="00F178C0">
        <w:rPr>
          <w:sz w:val="24"/>
          <w:szCs w:val="24"/>
          <w:lang w:val="es-ES"/>
        </w:rPr>
        <w:t>Tapabocas</w:t>
      </w:r>
    </w:p>
    <w:p w14:paraId="3F35281A" w14:textId="77777777" w:rsidR="00A7521B" w:rsidRPr="00F178C0" w:rsidRDefault="00A7521B" w:rsidP="00A7521B">
      <w:pPr>
        <w:pStyle w:val="Prrafodelista"/>
        <w:numPr>
          <w:ilvl w:val="0"/>
          <w:numId w:val="45"/>
        </w:numPr>
        <w:spacing w:after="160"/>
        <w:rPr>
          <w:sz w:val="24"/>
          <w:szCs w:val="24"/>
          <w:lang w:val="es-ES"/>
        </w:rPr>
      </w:pPr>
      <w:r w:rsidRPr="00F178C0">
        <w:rPr>
          <w:sz w:val="24"/>
          <w:szCs w:val="24"/>
          <w:lang w:val="es-ES"/>
        </w:rPr>
        <w:t>Implementos de aseo.</w:t>
      </w:r>
    </w:p>
    <w:p w14:paraId="75503A18" w14:textId="77777777" w:rsidR="00A7521B" w:rsidRPr="00F178C0" w:rsidRDefault="00A7521B" w:rsidP="00A7521B">
      <w:pPr>
        <w:rPr>
          <w:sz w:val="24"/>
          <w:szCs w:val="24"/>
          <w:lang w:val="es-ES"/>
        </w:rPr>
      </w:pPr>
      <w:r w:rsidRPr="00F178C0">
        <w:rPr>
          <w:sz w:val="24"/>
          <w:szCs w:val="24"/>
          <w:lang w:val="es-ES"/>
        </w:rPr>
        <w:t>b. Realizar la limpieza de áreas y superficies retirando el polvo y la suciedad, con el fin de lograr una desinfección efectiva.</w:t>
      </w:r>
    </w:p>
    <w:p w14:paraId="21D1A3F4" w14:textId="77777777" w:rsidR="00A7521B" w:rsidRPr="00F178C0" w:rsidRDefault="00A7521B" w:rsidP="00A7521B">
      <w:pPr>
        <w:rPr>
          <w:sz w:val="24"/>
          <w:szCs w:val="24"/>
          <w:lang w:val="es-ES"/>
        </w:rPr>
      </w:pPr>
      <w:r w:rsidRPr="00F178C0">
        <w:rPr>
          <w:sz w:val="24"/>
          <w:szCs w:val="24"/>
          <w:lang w:val="es-ES"/>
        </w:rPr>
        <w:t>c. Los paños utilizados para realizar la limpieza y desinfección deben estar limpios.</w:t>
      </w:r>
    </w:p>
    <w:p w14:paraId="028B9D96" w14:textId="77777777" w:rsidR="00A7521B" w:rsidRPr="00F178C0" w:rsidRDefault="00A7521B" w:rsidP="00A7521B">
      <w:pPr>
        <w:rPr>
          <w:sz w:val="24"/>
          <w:szCs w:val="24"/>
          <w:lang w:val="es-ES"/>
        </w:rPr>
      </w:pPr>
      <w:r w:rsidRPr="00F178C0">
        <w:rPr>
          <w:sz w:val="24"/>
          <w:szCs w:val="24"/>
          <w:lang w:val="es-ES"/>
        </w:rPr>
        <w:t>d. El personal de limpieza debe lavar sus manos antes y después de realizar las tareas de limpieza y desinfección, así mismo se deben utilizar guantes y seguir las recomendaciones del fabricante de los insumos a utilizar.</w:t>
      </w:r>
    </w:p>
    <w:p w14:paraId="41294415" w14:textId="77777777" w:rsidR="00A7521B" w:rsidRPr="00F178C0" w:rsidRDefault="00A7521B" w:rsidP="00A7521B">
      <w:pPr>
        <w:rPr>
          <w:sz w:val="24"/>
          <w:szCs w:val="24"/>
          <w:lang w:val="es-ES"/>
        </w:rPr>
      </w:pPr>
      <w:r w:rsidRPr="00F178C0">
        <w:rPr>
          <w:sz w:val="24"/>
          <w:szCs w:val="24"/>
          <w:lang w:val="es-ES"/>
        </w:rPr>
        <w:t>e. Las superficies del cuarto de baño y el sanitario deben limpiarse y desinfectarse al menos una vez al día.</w:t>
      </w:r>
    </w:p>
    <w:p w14:paraId="6725A322" w14:textId="77777777" w:rsidR="00A7521B" w:rsidRPr="00F178C0" w:rsidRDefault="00A7521B" w:rsidP="00A7521B">
      <w:pPr>
        <w:rPr>
          <w:sz w:val="24"/>
          <w:szCs w:val="24"/>
          <w:lang w:val="es-ES"/>
        </w:rPr>
      </w:pPr>
      <w:r w:rsidRPr="00F178C0">
        <w:rPr>
          <w:sz w:val="24"/>
          <w:szCs w:val="24"/>
          <w:lang w:val="es-ES"/>
        </w:rPr>
        <w:t>f. Se deben eliminar los guantes y paños en una papelera después de usarlos, si sus guantes son reutilizables, antes de quitárselos lave el exterior con el mismo desinfectante limpio con que realizó la desinfección de superficies, déjelos secar en un lugar ventilado. Al finalizar el proceso báñese y cámbiese la ropa.</w:t>
      </w:r>
    </w:p>
    <w:p w14:paraId="29F04777" w14:textId="77777777" w:rsidR="00A7521B" w:rsidRPr="00F178C0" w:rsidRDefault="00A7521B" w:rsidP="00A7521B">
      <w:pPr>
        <w:rPr>
          <w:sz w:val="24"/>
          <w:szCs w:val="24"/>
          <w:lang w:val="es-ES"/>
        </w:rPr>
      </w:pPr>
      <w:r w:rsidRPr="00F178C0">
        <w:rPr>
          <w:sz w:val="24"/>
          <w:szCs w:val="24"/>
          <w:lang w:val="es-ES"/>
        </w:rPr>
        <w:t>g. Utilizar desinfectantes o alcohol al 70% para la limpieza de los objetos, superficies y materiales de uso constante; así como las superficies del baño (o cualquier otro objeto sobre el que se estornude o tosa).</w:t>
      </w:r>
    </w:p>
    <w:p w14:paraId="01F25A3B" w14:textId="77777777" w:rsidR="00A7521B" w:rsidRPr="00F178C0" w:rsidRDefault="00A7521B" w:rsidP="00A7521B">
      <w:pPr>
        <w:rPr>
          <w:sz w:val="24"/>
          <w:szCs w:val="24"/>
          <w:lang w:val="es-ES"/>
        </w:rPr>
      </w:pPr>
      <w:r w:rsidRPr="00F178C0">
        <w:rPr>
          <w:sz w:val="24"/>
          <w:szCs w:val="24"/>
          <w:lang w:val="es-ES"/>
        </w:rPr>
        <w:t>h. Tener un espacio disponible para almacenar los insumos de limpieza y desinfección</w:t>
      </w:r>
    </w:p>
    <w:p w14:paraId="53B094AB" w14:textId="77777777" w:rsidR="00F178C0" w:rsidRPr="00F178C0" w:rsidRDefault="00F178C0" w:rsidP="00A7521B">
      <w:pPr>
        <w:rPr>
          <w:b/>
          <w:bCs/>
          <w:sz w:val="24"/>
          <w:szCs w:val="24"/>
          <w:lang w:val="es-ES"/>
        </w:rPr>
      </w:pPr>
    </w:p>
    <w:p w14:paraId="497C2D2D" w14:textId="77E3515C" w:rsidR="00A7521B" w:rsidRPr="00F178C0" w:rsidRDefault="00A7521B" w:rsidP="00A7521B">
      <w:pPr>
        <w:rPr>
          <w:b/>
          <w:bCs/>
          <w:sz w:val="24"/>
          <w:szCs w:val="24"/>
          <w:lang w:val="es-ES"/>
        </w:rPr>
      </w:pPr>
      <w:r w:rsidRPr="00F178C0">
        <w:rPr>
          <w:b/>
          <w:bCs/>
          <w:sz w:val="24"/>
          <w:szCs w:val="24"/>
          <w:lang w:val="es-ES"/>
        </w:rPr>
        <w:t>MANIPULACIÓN DE INSUMOS Y PRODUCTOS. (</w:t>
      </w:r>
      <w:r w:rsidR="007757FD" w:rsidRPr="00F178C0">
        <w:rPr>
          <w:b/>
          <w:bCs/>
          <w:sz w:val="24"/>
          <w:szCs w:val="24"/>
          <w:lang w:val="es-ES"/>
        </w:rPr>
        <w:t>Protocolo</w:t>
      </w:r>
      <w:r w:rsidRPr="00F178C0">
        <w:rPr>
          <w:b/>
          <w:bCs/>
          <w:sz w:val="24"/>
          <w:szCs w:val="24"/>
          <w:lang w:val="es-ES"/>
        </w:rPr>
        <w:t>)</w:t>
      </w:r>
    </w:p>
    <w:p w14:paraId="384439B1" w14:textId="77777777" w:rsidR="00F178C0" w:rsidRPr="00F178C0" w:rsidRDefault="00F178C0" w:rsidP="00A7521B">
      <w:pPr>
        <w:rPr>
          <w:sz w:val="24"/>
          <w:szCs w:val="24"/>
          <w:lang w:val="es-ES"/>
        </w:rPr>
      </w:pPr>
    </w:p>
    <w:p w14:paraId="3BDDE37A" w14:textId="77777777" w:rsidR="00A7521B" w:rsidRPr="00F178C0" w:rsidRDefault="00A7521B" w:rsidP="00A7521B">
      <w:pPr>
        <w:rPr>
          <w:sz w:val="24"/>
          <w:szCs w:val="24"/>
          <w:lang w:val="es-ES"/>
        </w:rPr>
      </w:pPr>
      <w:r w:rsidRPr="00F178C0">
        <w:rPr>
          <w:sz w:val="24"/>
          <w:szCs w:val="24"/>
          <w:lang w:val="es-ES"/>
        </w:rPr>
        <w:t>a. Se debe asegurar que el proveedor de insumos y productos se ajuste con los protocolos establecidos por el Ministerio de Salud y Protección Social.</w:t>
      </w:r>
    </w:p>
    <w:p w14:paraId="4A6C9EC7" w14:textId="77777777" w:rsidR="00A7521B" w:rsidRPr="00F178C0" w:rsidRDefault="00A7521B" w:rsidP="00A7521B">
      <w:pPr>
        <w:rPr>
          <w:sz w:val="24"/>
          <w:szCs w:val="24"/>
          <w:lang w:val="es-ES"/>
        </w:rPr>
      </w:pPr>
      <w:r w:rsidRPr="00F178C0">
        <w:rPr>
          <w:sz w:val="24"/>
          <w:szCs w:val="24"/>
          <w:lang w:val="es-ES"/>
        </w:rPr>
        <w:t>b. Establecer un protocolo de recepción de insumos y productos.</w:t>
      </w:r>
    </w:p>
    <w:p w14:paraId="441421DE" w14:textId="77777777" w:rsidR="00A7521B" w:rsidRPr="00F178C0" w:rsidRDefault="00A7521B" w:rsidP="00A7521B">
      <w:pPr>
        <w:rPr>
          <w:sz w:val="24"/>
          <w:szCs w:val="24"/>
          <w:lang w:val="es-ES"/>
        </w:rPr>
      </w:pPr>
      <w:r w:rsidRPr="00F178C0">
        <w:rPr>
          <w:sz w:val="24"/>
          <w:szCs w:val="24"/>
          <w:lang w:val="es-ES"/>
        </w:rPr>
        <w:t>c. Realizar limpieza y desinfección de los productos a la hora de recibirlos de los proveedores y entregarlos a los clientes.</w:t>
      </w:r>
    </w:p>
    <w:p w14:paraId="536418DD" w14:textId="77777777" w:rsidR="00A7521B" w:rsidRPr="00F178C0" w:rsidRDefault="00A7521B" w:rsidP="00A7521B">
      <w:pPr>
        <w:rPr>
          <w:sz w:val="24"/>
          <w:szCs w:val="24"/>
          <w:lang w:val="es-ES"/>
        </w:rPr>
      </w:pPr>
      <w:r w:rsidRPr="00F178C0">
        <w:rPr>
          <w:sz w:val="24"/>
          <w:szCs w:val="24"/>
          <w:lang w:val="es-ES"/>
        </w:rPr>
        <w:t>d. Garantizar condiciones de calidad e higiene durante su almacenamiento.</w:t>
      </w:r>
    </w:p>
    <w:p w14:paraId="421AC09C" w14:textId="77777777" w:rsidR="00A7521B" w:rsidRPr="00F178C0" w:rsidRDefault="00A7521B" w:rsidP="00A7521B">
      <w:pPr>
        <w:rPr>
          <w:sz w:val="24"/>
          <w:szCs w:val="24"/>
          <w:lang w:val="es-ES"/>
        </w:rPr>
      </w:pPr>
      <w:r w:rsidRPr="00F178C0">
        <w:rPr>
          <w:sz w:val="24"/>
          <w:szCs w:val="24"/>
          <w:lang w:val="es-ES"/>
        </w:rPr>
        <w:lastRenderedPageBreak/>
        <w:t>e. Reducir el contacto físico en el movimiento de productos entre personas.</w:t>
      </w:r>
    </w:p>
    <w:p w14:paraId="175BF0D9" w14:textId="77777777" w:rsidR="00A7521B" w:rsidRPr="00F178C0" w:rsidRDefault="00A7521B" w:rsidP="00A7521B">
      <w:pPr>
        <w:rPr>
          <w:sz w:val="24"/>
          <w:szCs w:val="24"/>
          <w:lang w:val="es-ES"/>
        </w:rPr>
      </w:pPr>
      <w:r w:rsidRPr="00F178C0">
        <w:rPr>
          <w:sz w:val="24"/>
          <w:szCs w:val="24"/>
          <w:lang w:val="es-ES"/>
        </w:rPr>
        <w:t>f. No re-envasar insumos o productos en envases que puedan confundir al personal de servicio generales o trabajadores.</w:t>
      </w:r>
    </w:p>
    <w:p w14:paraId="3D3375F2" w14:textId="77777777" w:rsidR="00A7521B" w:rsidRPr="00F178C0" w:rsidRDefault="00A7521B" w:rsidP="00A7521B">
      <w:pPr>
        <w:rPr>
          <w:sz w:val="24"/>
          <w:szCs w:val="24"/>
          <w:lang w:val="es-ES"/>
        </w:rPr>
      </w:pPr>
      <w:r w:rsidRPr="00F178C0">
        <w:rPr>
          <w:sz w:val="24"/>
          <w:szCs w:val="24"/>
          <w:lang w:val="es-ES"/>
        </w:rPr>
        <w:t>g. Asegurar contar con las fichas de datos de seguridad de los productos químicos empleados.</w:t>
      </w:r>
    </w:p>
    <w:p w14:paraId="7A4098D5" w14:textId="77777777" w:rsidR="00A7521B" w:rsidRPr="00F178C0" w:rsidRDefault="00A7521B" w:rsidP="00A7521B">
      <w:pPr>
        <w:rPr>
          <w:sz w:val="24"/>
          <w:szCs w:val="24"/>
          <w:lang w:val="es-ES"/>
        </w:rPr>
      </w:pPr>
      <w:r w:rsidRPr="00F178C0">
        <w:rPr>
          <w:sz w:val="24"/>
          <w:szCs w:val="24"/>
          <w:lang w:val="es-ES"/>
        </w:rPr>
        <w:t>h. Rotular las diluciones preparadas, en los casos que se realicen.</w:t>
      </w:r>
    </w:p>
    <w:p w14:paraId="1B340E01" w14:textId="77777777" w:rsidR="00A7521B" w:rsidRPr="00F178C0" w:rsidRDefault="00A7521B" w:rsidP="00A7521B">
      <w:pPr>
        <w:rPr>
          <w:sz w:val="24"/>
          <w:szCs w:val="24"/>
          <w:lang w:val="es-ES"/>
        </w:rPr>
      </w:pPr>
      <w:r w:rsidRPr="00F178C0">
        <w:rPr>
          <w:sz w:val="24"/>
          <w:szCs w:val="24"/>
          <w:lang w:val="es-ES"/>
        </w:rPr>
        <w:t>i. Asegurar el manejo y disposición de envases de detergentes, jabones, desinfectantes.</w:t>
      </w:r>
    </w:p>
    <w:p w14:paraId="2C65FF6A" w14:textId="77777777" w:rsidR="00F178C0" w:rsidRPr="00F178C0" w:rsidRDefault="00F178C0" w:rsidP="00A7521B">
      <w:pPr>
        <w:rPr>
          <w:b/>
          <w:bCs/>
          <w:sz w:val="24"/>
          <w:szCs w:val="24"/>
          <w:lang w:val="es-ES"/>
        </w:rPr>
      </w:pPr>
    </w:p>
    <w:p w14:paraId="370A021F" w14:textId="4454A426" w:rsidR="00A7521B" w:rsidRPr="00F178C0" w:rsidRDefault="007757FD" w:rsidP="00A7521B">
      <w:pPr>
        <w:rPr>
          <w:b/>
          <w:bCs/>
          <w:sz w:val="24"/>
          <w:szCs w:val="24"/>
          <w:lang w:val="es-ES"/>
        </w:rPr>
      </w:pPr>
      <w:r>
        <w:rPr>
          <w:b/>
          <w:bCs/>
          <w:sz w:val="24"/>
          <w:szCs w:val="24"/>
          <w:lang w:val="es-ES"/>
        </w:rPr>
        <w:t>Manejo de residuos (P</w:t>
      </w:r>
      <w:r w:rsidR="00A7521B" w:rsidRPr="00F178C0">
        <w:rPr>
          <w:b/>
          <w:bCs/>
          <w:sz w:val="24"/>
          <w:szCs w:val="24"/>
          <w:lang w:val="es-ES"/>
        </w:rPr>
        <w:t>rotocolo)</w:t>
      </w:r>
    </w:p>
    <w:p w14:paraId="7E2A12E7" w14:textId="77777777" w:rsidR="007757FD" w:rsidRDefault="007757FD" w:rsidP="00A7521B">
      <w:pPr>
        <w:rPr>
          <w:sz w:val="24"/>
          <w:szCs w:val="24"/>
          <w:lang w:val="es-ES"/>
        </w:rPr>
      </w:pPr>
    </w:p>
    <w:p w14:paraId="16003D3A" w14:textId="77777777" w:rsidR="00A7521B" w:rsidRPr="00F178C0" w:rsidRDefault="00A7521B" w:rsidP="00A7521B">
      <w:pPr>
        <w:rPr>
          <w:sz w:val="24"/>
          <w:szCs w:val="24"/>
          <w:lang w:val="es-ES"/>
        </w:rPr>
      </w:pPr>
      <w:r w:rsidRPr="00F178C0">
        <w:rPr>
          <w:sz w:val="24"/>
          <w:szCs w:val="24"/>
          <w:lang w:val="es-ES"/>
        </w:rPr>
        <w:t xml:space="preserve">a. Informar a los trabajadores las medidas para la correcta separación de residuos. </w:t>
      </w:r>
    </w:p>
    <w:p w14:paraId="22398502" w14:textId="77777777" w:rsidR="00A7521B" w:rsidRPr="00F178C0" w:rsidRDefault="00A7521B" w:rsidP="00A7521B">
      <w:pPr>
        <w:rPr>
          <w:sz w:val="24"/>
          <w:szCs w:val="24"/>
          <w:lang w:val="es-ES"/>
        </w:rPr>
      </w:pPr>
      <w:r w:rsidRPr="00F178C0">
        <w:rPr>
          <w:sz w:val="24"/>
          <w:szCs w:val="24"/>
          <w:lang w:val="es-ES"/>
        </w:rPr>
        <w:t>b. Ubicar contenedores y bolsas suficientes para la separación de residuos, los tapabocas y guantes deben ir separados. Además, deben estar separados de los residuos aprovechables tales como papel, cartón, vidrio, plástico y metal desocupados y secos, que van en bolsa blanca.</w:t>
      </w:r>
    </w:p>
    <w:p w14:paraId="13B05447" w14:textId="77777777" w:rsidR="00A7521B" w:rsidRPr="00F178C0" w:rsidRDefault="00A7521B" w:rsidP="00A7521B">
      <w:pPr>
        <w:rPr>
          <w:sz w:val="24"/>
          <w:szCs w:val="24"/>
          <w:lang w:val="es-ES"/>
        </w:rPr>
      </w:pPr>
      <w:r w:rsidRPr="00F178C0">
        <w:rPr>
          <w:sz w:val="24"/>
          <w:szCs w:val="24"/>
          <w:lang w:val="es-ES"/>
        </w:rPr>
        <w:t>c. Realizar la recolección de residuos permanente y almacenamiento de residuos.</w:t>
      </w:r>
    </w:p>
    <w:p w14:paraId="6E9DE442" w14:textId="77777777" w:rsidR="00A7521B" w:rsidRPr="00F178C0" w:rsidRDefault="00A7521B" w:rsidP="00A7521B">
      <w:pPr>
        <w:rPr>
          <w:sz w:val="24"/>
          <w:szCs w:val="24"/>
          <w:lang w:val="es-ES"/>
        </w:rPr>
      </w:pPr>
      <w:r w:rsidRPr="00F178C0">
        <w:rPr>
          <w:sz w:val="24"/>
          <w:szCs w:val="24"/>
          <w:lang w:val="es-ES"/>
        </w:rPr>
        <w:t>d. Realizar la limpieza y desinfección de los contenedores o áreas de disposición de residuos.</w:t>
      </w:r>
    </w:p>
    <w:p w14:paraId="3A4AA838" w14:textId="3D8D8A78" w:rsidR="00A7521B" w:rsidRPr="00F178C0" w:rsidRDefault="00A7521B" w:rsidP="00A7521B">
      <w:pPr>
        <w:rPr>
          <w:sz w:val="24"/>
          <w:szCs w:val="24"/>
          <w:lang w:val="es-ES"/>
        </w:rPr>
      </w:pPr>
      <w:r w:rsidRPr="00F178C0">
        <w:rPr>
          <w:sz w:val="24"/>
          <w:szCs w:val="24"/>
          <w:lang w:val="es-ES"/>
        </w:rPr>
        <w:t xml:space="preserve">e. Realizar la </w:t>
      </w:r>
      <w:r w:rsidR="00CD6BA8">
        <w:rPr>
          <w:sz w:val="24"/>
          <w:szCs w:val="24"/>
          <w:lang w:val="es-ES"/>
        </w:rPr>
        <w:t>entrega</w:t>
      </w:r>
      <w:r w:rsidRPr="00F178C0">
        <w:rPr>
          <w:sz w:val="24"/>
          <w:szCs w:val="24"/>
          <w:lang w:val="es-ES"/>
        </w:rPr>
        <w:t xml:space="preserve"> de residuos al servicio de recolección externa de acuerdo con las frecuencias de recolección.</w:t>
      </w:r>
    </w:p>
    <w:p w14:paraId="3AB68F56" w14:textId="77777777" w:rsidR="00DF3EF0" w:rsidRPr="00F178C0" w:rsidRDefault="00DF3EF0" w:rsidP="0020226B">
      <w:pPr>
        <w:rPr>
          <w:sz w:val="24"/>
          <w:szCs w:val="24"/>
        </w:rPr>
      </w:pPr>
    </w:p>
    <w:p w14:paraId="08A5A4B2" w14:textId="4375212C" w:rsidR="00DF3EF0" w:rsidRDefault="00265884" w:rsidP="0020226B">
      <w:pPr>
        <w:rPr>
          <w:b/>
          <w:sz w:val="24"/>
          <w:szCs w:val="24"/>
        </w:rPr>
      </w:pPr>
      <w:r w:rsidRPr="00265884">
        <w:rPr>
          <w:b/>
          <w:sz w:val="24"/>
          <w:szCs w:val="24"/>
        </w:rPr>
        <w:t>MEDIDAS ADICIONALES</w:t>
      </w:r>
    </w:p>
    <w:p w14:paraId="7F86605C" w14:textId="77777777" w:rsidR="00265884" w:rsidRDefault="00265884" w:rsidP="0020226B">
      <w:pPr>
        <w:rPr>
          <w:b/>
          <w:sz w:val="24"/>
          <w:szCs w:val="24"/>
        </w:rPr>
      </w:pPr>
    </w:p>
    <w:p w14:paraId="612B9F48" w14:textId="5FF1A698" w:rsidR="00265884" w:rsidRDefault="00265884" w:rsidP="0020226B">
      <w:pPr>
        <w:rPr>
          <w:sz w:val="24"/>
          <w:szCs w:val="24"/>
        </w:rPr>
      </w:pPr>
      <w:r w:rsidRPr="00265884">
        <w:rPr>
          <w:sz w:val="24"/>
          <w:szCs w:val="24"/>
        </w:rPr>
        <w:t>El centro</w:t>
      </w:r>
      <w:r>
        <w:rPr>
          <w:sz w:val="24"/>
          <w:szCs w:val="24"/>
        </w:rPr>
        <w:t xml:space="preserve"> Educativo Rural Claudina Múnera, </w:t>
      </w:r>
      <w:r w:rsidR="00EF43B9">
        <w:rPr>
          <w:sz w:val="24"/>
          <w:szCs w:val="24"/>
        </w:rPr>
        <w:t>en función del cumplimiento y seguimiento de este Protocolo, dispondrá de un equipo de Implementación, Seguimiento</w:t>
      </w:r>
      <w:r w:rsidR="00611AE9">
        <w:rPr>
          <w:sz w:val="24"/>
          <w:szCs w:val="24"/>
        </w:rPr>
        <w:t xml:space="preserve"> y Evaluación, teniendo presente</w:t>
      </w:r>
      <w:r w:rsidR="00EF43B9">
        <w:rPr>
          <w:sz w:val="24"/>
          <w:szCs w:val="24"/>
        </w:rPr>
        <w:t xml:space="preserve"> cada una de las personas que integran la Comunidad Educativa, conformado por un el Director, un (1) docente de preescolar, un (1) docente de primaria, un (1) docente de Bachillerato; la Maestra de Apoyo, un (1) padre de familia y un representante del PAE.</w:t>
      </w:r>
    </w:p>
    <w:p w14:paraId="4D7BF169" w14:textId="77777777" w:rsidR="00265884" w:rsidRDefault="00265884" w:rsidP="0020226B">
      <w:pPr>
        <w:rPr>
          <w:sz w:val="24"/>
          <w:szCs w:val="24"/>
        </w:rPr>
      </w:pPr>
    </w:p>
    <w:p w14:paraId="0707E3D9" w14:textId="77777777" w:rsidR="00927A11" w:rsidRDefault="00927A11" w:rsidP="0020226B">
      <w:pPr>
        <w:rPr>
          <w:sz w:val="24"/>
          <w:szCs w:val="24"/>
        </w:rPr>
      </w:pPr>
    </w:p>
    <w:p w14:paraId="2D5AD280" w14:textId="77777777" w:rsidR="00EF43B9" w:rsidRDefault="00EF43B9" w:rsidP="0020226B">
      <w:pPr>
        <w:rPr>
          <w:sz w:val="24"/>
          <w:szCs w:val="24"/>
        </w:rPr>
      </w:pPr>
    </w:p>
    <w:p w14:paraId="104A32B9" w14:textId="77777777" w:rsidR="00EF43B9" w:rsidRPr="00F178C0" w:rsidRDefault="00EF43B9" w:rsidP="0020226B">
      <w:pPr>
        <w:rPr>
          <w:sz w:val="24"/>
          <w:szCs w:val="24"/>
        </w:rPr>
      </w:pPr>
    </w:p>
    <w:p w14:paraId="35028A0E" w14:textId="64DDF08A" w:rsidR="0032569C" w:rsidRPr="00F178C0" w:rsidRDefault="00013FDF" w:rsidP="0020226B">
      <w:pPr>
        <w:rPr>
          <w:sz w:val="24"/>
          <w:szCs w:val="24"/>
        </w:rPr>
      </w:pPr>
      <w:r w:rsidRPr="00F178C0">
        <w:rPr>
          <w:sz w:val="24"/>
          <w:szCs w:val="24"/>
        </w:rPr>
        <w:t>Atentamente</w:t>
      </w:r>
      <w:r w:rsidR="007038A6" w:rsidRPr="00F178C0">
        <w:rPr>
          <w:sz w:val="24"/>
          <w:szCs w:val="24"/>
        </w:rPr>
        <w:t>,</w:t>
      </w:r>
    </w:p>
    <w:p w14:paraId="3D770B69" w14:textId="77777777" w:rsidR="0032569C" w:rsidRPr="00F178C0" w:rsidRDefault="0032569C" w:rsidP="0020226B">
      <w:pPr>
        <w:rPr>
          <w:b/>
          <w:sz w:val="24"/>
          <w:szCs w:val="24"/>
        </w:rPr>
      </w:pPr>
    </w:p>
    <w:p w14:paraId="1AFD8A32" w14:textId="77777777" w:rsidR="0032569C" w:rsidRPr="00F178C0" w:rsidRDefault="0032569C" w:rsidP="0020226B">
      <w:pPr>
        <w:rPr>
          <w:b/>
          <w:sz w:val="24"/>
          <w:szCs w:val="24"/>
        </w:rPr>
      </w:pPr>
      <w:r w:rsidRPr="00F178C0">
        <w:rPr>
          <w:b/>
          <w:sz w:val="24"/>
          <w:szCs w:val="24"/>
        </w:rPr>
        <w:tab/>
      </w:r>
      <w:r w:rsidRPr="00F178C0">
        <w:rPr>
          <w:b/>
          <w:sz w:val="24"/>
          <w:szCs w:val="24"/>
        </w:rPr>
        <w:tab/>
      </w:r>
      <w:r w:rsidRPr="00F178C0">
        <w:rPr>
          <w:b/>
          <w:sz w:val="24"/>
          <w:szCs w:val="24"/>
        </w:rPr>
        <w:tab/>
      </w:r>
      <w:r w:rsidRPr="00F178C0">
        <w:rPr>
          <w:b/>
          <w:noProof/>
          <w:sz w:val="24"/>
          <w:szCs w:val="24"/>
          <w:lang w:eastAsia="es-CO"/>
        </w:rPr>
        <w:drawing>
          <wp:inline distT="0" distB="0" distL="0" distR="0" wp14:anchorId="52E33E9D" wp14:editId="72E5E526">
            <wp:extent cx="1184744" cy="69439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VERDE.jpg"/>
                    <pic:cNvPicPr/>
                  </pic:nvPicPr>
                  <pic:blipFill>
                    <a:blip r:embed="rId10">
                      <a:extLst>
                        <a:ext uri="{28A0092B-C50C-407E-A947-70E740481C1C}">
                          <a14:useLocalDpi xmlns:a14="http://schemas.microsoft.com/office/drawing/2010/main" val="0"/>
                        </a:ext>
                      </a:extLst>
                    </a:blip>
                    <a:stretch>
                      <a:fillRect/>
                    </a:stretch>
                  </pic:blipFill>
                  <pic:spPr>
                    <a:xfrm>
                      <a:off x="0" y="0"/>
                      <a:ext cx="1184744" cy="694394"/>
                    </a:xfrm>
                    <a:prstGeom prst="rect">
                      <a:avLst/>
                    </a:prstGeom>
                  </pic:spPr>
                </pic:pic>
              </a:graphicData>
            </a:graphic>
          </wp:inline>
        </w:drawing>
      </w:r>
    </w:p>
    <w:p w14:paraId="0BAB6BD8" w14:textId="77777777" w:rsidR="00013FDF" w:rsidRPr="00F178C0" w:rsidRDefault="00013FDF" w:rsidP="0020226B">
      <w:pPr>
        <w:rPr>
          <w:b/>
          <w:sz w:val="24"/>
          <w:szCs w:val="24"/>
        </w:rPr>
      </w:pPr>
      <w:r w:rsidRPr="00F178C0">
        <w:rPr>
          <w:b/>
          <w:sz w:val="24"/>
          <w:szCs w:val="24"/>
        </w:rPr>
        <w:t>DAVIDANIEL RESTREPO VELÁSQUEZ</w:t>
      </w:r>
    </w:p>
    <w:p w14:paraId="4A55027A" w14:textId="77777777" w:rsidR="00013FDF" w:rsidRPr="00F178C0" w:rsidRDefault="00013FDF" w:rsidP="0020226B">
      <w:pPr>
        <w:rPr>
          <w:sz w:val="24"/>
          <w:szCs w:val="24"/>
        </w:rPr>
      </w:pPr>
      <w:r w:rsidRPr="00F178C0">
        <w:rPr>
          <w:sz w:val="24"/>
          <w:szCs w:val="24"/>
        </w:rPr>
        <w:t>Director</w:t>
      </w:r>
    </w:p>
    <w:p w14:paraId="3A4CE753" w14:textId="77777777" w:rsidR="00013FDF" w:rsidRPr="00F178C0" w:rsidRDefault="00013FDF" w:rsidP="0020226B">
      <w:pPr>
        <w:rPr>
          <w:sz w:val="24"/>
          <w:szCs w:val="24"/>
        </w:rPr>
      </w:pPr>
      <w:r w:rsidRPr="00F178C0">
        <w:rPr>
          <w:sz w:val="24"/>
          <w:szCs w:val="24"/>
        </w:rPr>
        <w:t>CENTRO EDUCATIVO RURAL CLAUDINA MÚNERA</w:t>
      </w:r>
    </w:p>
    <w:p w14:paraId="33532F4C" w14:textId="77777777" w:rsidR="00013FDF" w:rsidRPr="00F178C0" w:rsidRDefault="00013FDF" w:rsidP="0020226B">
      <w:pPr>
        <w:rPr>
          <w:sz w:val="24"/>
          <w:szCs w:val="24"/>
        </w:rPr>
      </w:pPr>
      <w:r w:rsidRPr="00F178C0">
        <w:rPr>
          <w:sz w:val="24"/>
          <w:szCs w:val="24"/>
        </w:rPr>
        <w:t>70042918</w:t>
      </w:r>
    </w:p>
    <w:p w14:paraId="072FE6B1" w14:textId="249885F1" w:rsidR="00DF3EF0" w:rsidRDefault="00DF3EF0" w:rsidP="00DF3EF0">
      <w:pPr>
        <w:rPr>
          <w:sz w:val="24"/>
          <w:szCs w:val="24"/>
        </w:rPr>
      </w:pPr>
      <w:r w:rsidRPr="00F178C0">
        <w:rPr>
          <w:sz w:val="24"/>
          <w:szCs w:val="24"/>
        </w:rPr>
        <w:t>322526824</w:t>
      </w:r>
    </w:p>
    <w:p w14:paraId="0D672828" w14:textId="7B278716" w:rsidR="00A80A34" w:rsidRDefault="00A80A34">
      <w:pPr>
        <w:jc w:val="left"/>
        <w:rPr>
          <w:sz w:val="24"/>
          <w:szCs w:val="24"/>
        </w:rPr>
      </w:pPr>
      <w:r>
        <w:rPr>
          <w:sz w:val="24"/>
          <w:szCs w:val="24"/>
        </w:rPr>
        <w:br w:type="page"/>
      </w:r>
    </w:p>
    <w:p w14:paraId="367644C3" w14:textId="77777777" w:rsidR="00DC2B93" w:rsidRDefault="00DC2B93" w:rsidP="00DF3EF0">
      <w:pPr>
        <w:rPr>
          <w:sz w:val="24"/>
          <w:szCs w:val="24"/>
        </w:rPr>
        <w:sectPr w:rsidR="00DC2B93" w:rsidSect="003C4B6C">
          <w:headerReference w:type="default" r:id="rId11"/>
          <w:footerReference w:type="default" r:id="rId12"/>
          <w:pgSz w:w="12240" w:h="15840" w:code="1"/>
          <w:pgMar w:top="1134" w:right="1418" w:bottom="1134" w:left="1418" w:header="0" w:footer="0" w:gutter="0"/>
          <w:cols w:space="708"/>
          <w:docGrid w:linePitch="360"/>
        </w:sectPr>
      </w:pPr>
    </w:p>
    <w:tbl>
      <w:tblPr>
        <w:tblW w:w="22653" w:type="dxa"/>
        <w:tblInd w:w="160" w:type="dxa"/>
        <w:tblLayout w:type="fixed"/>
        <w:tblCellMar>
          <w:left w:w="70" w:type="dxa"/>
          <w:right w:w="70" w:type="dxa"/>
        </w:tblCellMar>
        <w:tblLook w:val="04A0" w:firstRow="1" w:lastRow="0" w:firstColumn="1" w:lastColumn="0" w:noHBand="0" w:noVBand="1"/>
      </w:tblPr>
      <w:tblGrid>
        <w:gridCol w:w="385"/>
        <w:gridCol w:w="2224"/>
        <w:gridCol w:w="2648"/>
        <w:gridCol w:w="1741"/>
        <w:gridCol w:w="1994"/>
        <w:gridCol w:w="1780"/>
        <w:gridCol w:w="1704"/>
        <w:gridCol w:w="222"/>
        <w:gridCol w:w="2633"/>
        <w:gridCol w:w="1853"/>
        <w:gridCol w:w="1994"/>
        <w:gridCol w:w="1771"/>
        <w:gridCol w:w="1704"/>
      </w:tblGrid>
      <w:tr w:rsidR="00DC2B93" w:rsidRPr="00DC2B93" w14:paraId="225CB73C" w14:textId="77777777" w:rsidTr="008F4B27">
        <w:trPr>
          <w:trHeight w:val="499"/>
        </w:trPr>
        <w:tc>
          <w:tcPr>
            <w:tcW w:w="22653" w:type="dxa"/>
            <w:gridSpan w:val="13"/>
            <w:tcBorders>
              <w:top w:val="nil"/>
              <w:left w:val="nil"/>
              <w:bottom w:val="nil"/>
              <w:right w:val="nil"/>
            </w:tcBorders>
            <w:shd w:val="clear" w:color="000000" w:fill="1F4E78"/>
            <w:noWrap/>
            <w:vAlign w:val="center"/>
            <w:hideMark/>
          </w:tcPr>
          <w:p w14:paraId="25F77BFF" w14:textId="77777777" w:rsidR="00DC2B93" w:rsidRPr="00DC2B93" w:rsidRDefault="00DC2B93" w:rsidP="00DC2B93">
            <w:pPr>
              <w:jc w:val="center"/>
              <w:rPr>
                <w:rFonts w:ascii="Arial Black" w:eastAsia="Times New Roman" w:hAnsi="Arial Black" w:cs="Calibri"/>
                <w:b/>
                <w:bCs/>
                <w:color w:val="FFFFFF"/>
                <w:sz w:val="32"/>
                <w:szCs w:val="32"/>
                <w:lang w:eastAsia="es-CO"/>
              </w:rPr>
            </w:pPr>
            <w:r w:rsidRPr="00DC2B93">
              <w:rPr>
                <w:rFonts w:ascii="Arial Black" w:eastAsia="Times New Roman" w:hAnsi="Arial Black" w:cs="Calibri"/>
                <w:b/>
                <w:bCs/>
                <w:color w:val="FFFFFF"/>
                <w:sz w:val="32"/>
                <w:szCs w:val="32"/>
                <w:lang w:eastAsia="es-CO"/>
              </w:rPr>
              <w:lastRenderedPageBreak/>
              <w:t xml:space="preserve">PLAN DE ALTERNANCIA EDUCATIVA </w:t>
            </w:r>
          </w:p>
        </w:tc>
      </w:tr>
      <w:tr w:rsidR="00DC2B93" w:rsidRPr="00DC2B93" w14:paraId="25C875B1" w14:textId="77777777" w:rsidTr="008F4B27">
        <w:trPr>
          <w:trHeight w:val="499"/>
        </w:trPr>
        <w:tc>
          <w:tcPr>
            <w:tcW w:w="22653" w:type="dxa"/>
            <w:gridSpan w:val="13"/>
            <w:tcBorders>
              <w:top w:val="nil"/>
              <w:left w:val="nil"/>
              <w:bottom w:val="nil"/>
              <w:right w:val="nil"/>
            </w:tcBorders>
            <w:shd w:val="clear" w:color="000000" w:fill="1F4E78"/>
            <w:noWrap/>
            <w:vAlign w:val="center"/>
            <w:hideMark/>
          </w:tcPr>
          <w:p w14:paraId="59EE4B37" w14:textId="77777777" w:rsidR="00DC2B93" w:rsidRPr="00DC2B93" w:rsidRDefault="00DC2B93" w:rsidP="00DC2B93">
            <w:pPr>
              <w:jc w:val="center"/>
              <w:rPr>
                <w:rFonts w:ascii="Arial Black" w:eastAsia="Times New Roman" w:hAnsi="Arial Black" w:cs="Calibri"/>
                <w:b/>
                <w:bCs/>
                <w:color w:val="FFFFFF"/>
                <w:sz w:val="32"/>
                <w:szCs w:val="32"/>
                <w:lang w:eastAsia="es-CO"/>
              </w:rPr>
            </w:pPr>
            <w:r w:rsidRPr="00DC2B93">
              <w:rPr>
                <w:rFonts w:ascii="Arial Black" w:eastAsia="Times New Roman" w:hAnsi="Arial Black" w:cs="Calibri"/>
                <w:b/>
                <w:bCs/>
                <w:color w:val="FFFFFF"/>
                <w:sz w:val="32"/>
                <w:szCs w:val="32"/>
                <w:lang w:eastAsia="es-CO"/>
              </w:rPr>
              <w:t>CENTRO EDUCATIVO RURAL CLAUDINA MÚNERA</w:t>
            </w:r>
          </w:p>
        </w:tc>
      </w:tr>
      <w:tr w:rsidR="00DC2B93" w:rsidRPr="00DC2B93" w14:paraId="4CD2113E" w14:textId="77777777" w:rsidTr="008F4B27">
        <w:trPr>
          <w:trHeight w:val="162"/>
        </w:trPr>
        <w:tc>
          <w:tcPr>
            <w:tcW w:w="385" w:type="dxa"/>
            <w:tcBorders>
              <w:top w:val="nil"/>
              <w:left w:val="nil"/>
              <w:bottom w:val="nil"/>
              <w:right w:val="nil"/>
            </w:tcBorders>
            <w:shd w:val="clear" w:color="auto" w:fill="auto"/>
            <w:noWrap/>
            <w:vAlign w:val="bottom"/>
            <w:hideMark/>
          </w:tcPr>
          <w:p w14:paraId="1657D2AE" w14:textId="77777777" w:rsidR="00DC2B93" w:rsidRPr="00DC2B93" w:rsidRDefault="00DC2B93" w:rsidP="00DC2B93">
            <w:pPr>
              <w:jc w:val="center"/>
              <w:rPr>
                <w:rFonts w:ascii="Arial Black" w:eastAsia="Times New Roman" w:hAnsi="Arial Black" w:cs="Calibri"/>
                <w:b/>
                <w:bCs/>
                <w:color w:val="FFFFFF"/>
                <w:sz w:val="32"/>
                <w:szCs w:val="32"/>
                <w:lang w:eastAsia="es-CO"/>
              </w:rPr>
            </w:pPr>
          </w:p>
        </w:tc>
        <w:tc>
          <w:tcPr>
            <w:tcW w:w="22268" w:type="dxa"/>
            <w:gridSpan w:val="12"/>
            <w:tcBorders>
              <w:top w:val="nil"/>
              <w:left w:val="nil"/>
              <w:bottom w:val="nil"/>
              <w:right w:val="nil"/>
            </w:tcBorders>
            <w:shd w:val="clear" w:color="auto" w:fill="auto"/>
            <w:noWrap/>
            <w:vAlign w:val="center"/>
            <w:hideMark/>
          </w:tcPr>
          <w:p w14:paraId="423A2CB6" w14:textId="77777777" w:rsidR="00DC2B93" w:rsidRPr="00DC2B93" w:rsidRDefault="00DC2B93" w:rsidP="00DC2B93">
            <w:pPr>
              <w:jc w:val="left"/>
              <w:rPr>
                <w:rFonts w:ascii="Times New Roman" w:eastAsia="Times New Roman" w:hAnsi="Times New Roman"/>
                <w:sz w:val="20"/>
                <w:szCs w:val="20"/>
                <w:lang w:eastAsia="es-CO"/>
              </w:rPr>
            </w:pPr>
          </w:p>
        </w:tc>
      </w:tr>
      <w:tr w:rsidR="00DC2B93" w:rsidRPr="00DC2B93" w14:paraId="2B6D6264" w14:textId="77777777" w:rsidTr="008F4B27">
        <w:trPr>
          <w:trHeight w:val="510"/>
        </w:trPr>
        <w:tc>
          <w:tcPr>
            <w:tcW w:w="2609" w:type="dxa"/>
            <w:gridSpan w:val="2"/>
            <w:vMerge w:val="restart"/>
            <w:tcBorders>
              <w:top w:val="nil"/>
              <w:left w:val="nil"/>
              <w:bottom w:val="nil"/>
              <w:right w:val="single" w:sz="8" w:space="0" w:color="000000"/>
            </w:tcBorders>
            <w:shd w:val="clear" w:color="000000" w:fill="1F4E78"/>
            <w:noWrap/>
            <w:vAlign w:val="center"/>
            <w:hideMark/>
          </w:tcPr>
          <w:p w14:paraId="31EC4A2C" w14:textId="77777777" w:rsidR="00DC2B93" w:rsidRPr="00DC2B93" w:rsidRDefault="00DC2B93" w:rsidP="00DC2B93">
            <w:pPr>
              <w:jc w:val="center"/>
              <w:rPr>
                <w:rFonts w:eastAsia="Times New Roman" w:cs="Calibri"/>
                <w:b/>
                <w:bCs/>
                <w:color w:val="FFFFFF"/>
                <w:sz w:val="24"/>
                <w:szCs w:val="24"/>
                <w:lang w:eastAsia="es-CO"/>
              </w:rPr>
            </w:pPr>
            <w:r w:rsidRPr="00DC2B93">
              <w:rPr>
                <w:rFonts w:eastAsia="Times New Roman" w:cs="Calibri"/>
                <w:b/>
                <w:bCs/>
                <w:color w:val="FFFFFF"/>
                <w:sz w:val="24"/>
                <w:szCs w:val="24"/>
                <w:lang w:eastAsia="es-CO"/>
              </w:rPr>
              <w:t>COMPONENTE</w:t>
            </w:r>
          </w:p>
        </w:tc>
        <w:tc>
          <w:tcPr>
            <w:tcW w:w="20044" w:type="dxa"/>
            <w:gridSpan w:val="11"/>
            <w:tcBorders>
              <w:top w:val="single" w:sz="8" w:space="0" w:color="auto"/>
              <w:left w:val="nil"/>
              <w:bottom w:val="single" w:sz="8" w:space="0" w:color="auto"/>
              <w:right w:val="single" w:sz="8" w:space="0" w:color="000000"/>
            </w:tcBorders>
            <w:shd w:val="clear" w:color="000000" w:fill="2F75B5"/>
            <w:noWrap/>
            <w:vAlign w:val="center"/>
            <w:hideMark/>
          </w:tcPr>
          <w:p w14:paraId="50E63ADF" w14:textId="77777777" w:rsidR="00DC2B93" w:rsidRPr="007E3514" w:rsidRDefault="00DC2B93" w:rsidP="00DC2B93">
            <w:pPr>
              <w:jc w:val="center"/>
              <w:rPr>
                <w:rFonts w:ascii="Arial Black" w:eastAsia="Times New Roman" w:hAnsi="Arial Black" w:cs="Calibri"/>
                <w:b/>
                <w:bCs/>
                <w:color w:val="FFFFFF"/>
                <w:sz w:val="28"/>
                <w:szCs w:val="28"/>
                <w:lang w:eastAsia="es-CO"/>
              </w:rPr>
            </w:pPr>
            <w:r w:rsidRPr="007E3514">
              <w:rPr>
                <w:rFonts w:ascii="Arial Black" w:eastAsia="Times New Roman" w:hAnsi="Arial Black" w:cs="Calibri"/>
                <w:b/>
                <w:bCs/>
                <w:color w:val="FFFFFF"/>
                <w:sz w:val="28"/>
                <w:szCs w:val="28"/>
                <w:lang w:eastAsia="es-CO"/>
              </w:rPr>
              <w:t>FASES</w:t>
            </w:r>
          </w:p>
        </w:tc>
      </w:tr>
      <w:tr w:rsidR="00DC2B93" w:rsidRPr="00DC2B93" w14:paraId="4D0DB46B" w14:textId="77777777" w:rsidTr="008F4B27">
        <w:trPr>
          <w:trHeight w:val="499"/>
        </w:trPr>
        <w:tc>
          <w:tcPr>
            <w:tcW w:w="2609" w:type="dxa"/>
            <w:gridSpan w:val="2"/>
            <w:vMerge/>
            <w:tcBorders>
              <w:top w:val="nil"/>
              <w:left w:val="nil"/>
              <w:bottom w:val="nil"/>
              <w:right w:val="single" w:sz="8" w:space="0" w:color="000000"/>
            </w:tcBorders>
            <w:vAlign w:val="center"/>
            <w:hideMark/>
          </w:tcPr>
          <w:p w14:paraId="1E6466F4" w14:textId="77777777" w:rsidR="00DC2B93" w:rsidRPr="00DC2B93" w:rsidRDefault="00DC2B93" w:rsidP="00DC2B93">
            <w:pPr>
              <w:jc w:val="left"/>
              <w:rPr>
                <w:rFonts w:eastAsia="Times New Roman" w:cs="Calibri"/>
                <w:b/>
                <w:bCs/>
                <w:color w:val="FFFFFF"/>
                <w:sz w:val="24"/>
                <w:szCs w:val="24"/>
                <w:lang w:eastAsia="es-CO"/>
              </w:rPr>
            </w:pPr>
          </w:p>
        </w:tc>
        <w:tc>
          <w:tcPr>
            <w:tcW w:w="9867" w:type="dxa"/>
            <w:gridSpan w:val="5"/>
            <w:tcBorders>
              <w:top w:val="single" w:sz="8" w:space="0" w:color="auto"/>
              <w:left w:val="nil"/>
              <w:bottom w:val="single" w:sz="8" w:space="0" w:color="auto"/>
              <w:right w:val="single" w:sz="8" w:space="0" w:color="000000"/>
            </w:tcBorders>
            <w:shd w:val="clear" w:color="000000" w:fill="BDD7EE"/>
            <w:noWrap/>
            <w:vAlign w:val="center"/>
            <w:hideMark/>
          </w:tcPr>
          <w:p w14:paraId="0CCE6334" w14:textId="7682EE1F" w:rsidR="00DC2B93" w:rsidRPr="007E3514" w:rsidRDefault="00DC2B93" w:rsidP="00DC2B93">
            <w:pPr>
              <w:jc w:val="center"/>
              <w:rPr>
                <w:rFonts w:eastAsia="Times New Roman" w:cs="Calibri"/>
                <w:b/>
                <w:bCs/>
                <w:color w:val="000000"/>
                <w:sz w:val="28"/>
                <w:szCs w:val="28"/>
                <w:lang w:eastAsia="es-CO"/>
              </w:rPr>
            </w:pPr>
            <w:r w:rsidRPr="007E3514">
              <w:rPr>
                <w:rFonts w:eastAsia="Times New Roman" w:cs="Calibri"/>
                <w:b/>
                <w:bCs/>
                <w:color w:val="000000"/>
                <w:sz w:val="28"/>
                <w:szCs w:val="28"/>
                <w:lang w:eastAsia="es-CO"/>
              </w:rPr>
              <w:t>PL</w:t>
            </w:r>
            <w:r w:rsidR="007E3514">
              <w:rPr>
                <w:rFonts w:eastAsia="Times New Roman" w:cs="Calibri"/>
                <w:b/>
                <w:bCs/>
                <w:color w:val="000000"/>
                <w:sz w:val="28"/>
                <w:szCs w:val="28"/>
                <w:lang w:eastAsia="es-CO"/>
              </w:rPr>
              <w:t>A</w:t>
            </w:r>
            <w:r w:rsidRPr="007E3514">
              <w:rPr>
                <w:rFonts w:eastAsia="Times New Roman" w:cs="Calibri"/>
                <w:b/>
                <w:bCs/>
                <w:color w:val="000000"/>
                <w:sz w:val="28"/>
                <w:szCs w:val="28"/>
                <w:lang w:eastAsia="es-CO"/>
              </w:rPr>
              <w:t>NEACIÓN Y AISLAMIENTO</w:t>
            </w:r>
          </w:p>
        </w:tc>
        <w:tc>
          <w:tcPr>
            <w:tcW w:w="222" w:type="dxa"/>
            <w:tcBorders>
              <w:top w:val="single" w:sz="8" w:space="0" w:color="auto"/>
              <w:left w:val="nil"/>
              <w:bottom w:val="single" w:sz="8" w:space="0" w:color="auto"/>
              <w:right w:val="nil"/>
            </w:tcBorders>
            <w:shd w:val="clear" w:color="000000" w:fill="222B35"/>
            <w:noWrap/>
            <w:vAlign w:val="center"/>
            <w:hideMark/>
          </w:tcPr>
          <w:p w14:paraId="64C07D15" w14:textId="77777777" w:rsidR="00DC2B93" w:rsidRPr="007E3514" w:rsidRDefault="00DC2B93" w:rsidP="00DC2B93">
            <w:pPr>
              <w:jc w:val="center"/>
              <w:rPr>
                <w:rFonts w:eastAsia="Times New Roman" w:cs="Calibri"/>
                <w:b/>
                <w:bCs/>
                <w:color w:val="000000"/>
                <w:sz w:val="28"/>
                <w:szCs w:val="28"/>
                <w:lang w:eastAsia="es-CO"/>
              </w:rPr>
            </w:pPr>
            <w:r w:rsidRPr="007E3514">
              <w:rPr>
                <w:rFonts w:eastAsia="Times New Roman" w:cs="Calibri"/>
                <w:b/>
                <w:bCs/>
                <w:color w:val="000000"/>
                <w:sz w:val="28"/>
                <w:szCs w:val="28"/>
                <w:lang w:eastAsia="es-CO"/>
              </w:rPr>
              <w:t> </w:t>
            </w:r>
          </w:p>
        </w:tc>
        <w:tc>
          <w:tcPr>
            <w:tcW w:w="9955" w:type="dxa"/>
            <w:gridSpan w:val="5"/>
            <w:tcBorders>
              <w:top w:val="single" w:sz="8" w:space="0" w:color="auto"/>
              <w:left w:val="single" w:sz="8" w:space="0" w:color="auto"/>
              <w:bottom w:val="single" w:sz="4" w:space="0" w:color="auto"/>
              <w:right w:val="single" w:sz="8" w:space="0" w:color="000000"/>
            </w:tcBorders>
            <w:shd w:val="clear" w:color="000000" w:fill="9BC2E6"/>
            <w:noWrap/>
            <w:vAlign w:val="center"/>
            <w:hideMark/>
          </w:tcPr>
          <w:p w14:paraId="478B7B80" w14:textId="77777777" w:rsidR="00DC2B93" w:rsidRPr="007E3514" w:rsidRDefault="00DC2B93" w:rsidP="00DC2B93">
            <w:pPr>
              <w:jc w:val="center"/>
              <w:rPr>
                <w:rFonts w:eastAsia="Times New Roman" w:cs="Calibri"/>
                <w:b/>
                <w:bCs/>
                <w:color w:val="000000"/>
                <w:sz w:val="28"/>
                <w:szCs w:val="28"/>
                <w:lang w:eastAsia="es-CO"/>
              </w:rPr>
            </w:pPr>
            <w:r w:rsidRPr="007E3514">
              <w:rPr>
                <w:rFonts w:eastAsia="Times New Roman" w:cs="Calibri"/>
                <w:b/>
                <w:bCs/>
                <w:color w:val="000000"/>
                <w:sz w:val="28"/>
                <w:szCs w:val="28"/>
                <w:lang w:eastAsia="es-CO"/>
              </w:rPr>
              <w:t>IMPLEMENTACION Y SEGUIMIENTO</w:t>
            </w:r>
          </w:p>
        </w:tc>
      </w:tr>
      <w:tr w:rsidR="007E3514" w:rsidRPr="00DC2B93" w14:paraId="00350FCE" w14:textId="77777777" w:rsidTr="008F4B27">
        <w:trPr>
          <w:trHeight w:val="810"/>
        </w:trPr>
        <w:tc>
          <w:tcPr>
            <w:tcW w:w="2609" w:type="dxa"/>
            <w:gridSpan w:val="2"/>
            <w:vMerge/>
            <w:tcBorders>
              <w:top w:val="nil"/>
              <w:left w:val="nil"/>
              <w:bottom w:val="nil"/>
              <w:right w:val="single" w:sz="8" w:space="0" w:color="000000"/>
            </w:tcBorders>
            <w:vAlign w:val="center"/>
            <w:hideMark/>
          </w:tcPr>
          <w:p w14:paraId="21CF3B53" w14:textId="77777777" w:rsidR="00DC2B93" w:rsidRPr="00DC2B93" w:rsidRDefault="00DC2B93" w:rsidP="00DC2B93">
            <w:pPr>
              <w:jc w:val="left"/>
              <w:rPr>
                <w:rFonts w:eastAsia="Times New Roman" w:cs="Calibri"/>
                <w:b/>
                <w:bCs/>
                <w:color w:val="FFFFFF"/>
                <w:sz w:val="24"/>
                <w:szCs w:val="24"/>
                <w:lang w:eastAsia="es-CO"/>
              </w:rPr>
            </w:pPr>
          </w:p>
        </w:tc>
        <w:tc>
          <w:tcPr>
            <w:tcW w:w="2648" w:type="dxa"/>
            <w:tcBorders>
              <w:top w:val="nil"/>
              <w:left w:val="nil"/>
              <w:bottom w:val="single" w:sz="8" w:space="0" w:color="auto"/>
              <w:right w:val="single" w:sz="4" w:space="0" w:color="auto"/>
            </w:tcBorders>
            <w:shd w:val="clear" w:color="000000" w:fill="BDD7EE"/>
            <w:noWrap/>
            <w:vAlign w:val="center"/>
            <w:hideMark/>
          </w:tcPr>
          <w:p w14:paraId="26239973" w14:textId="77777777" w:rsidR="00DC2B93" w:rsidRPr="007E3514" w:rsidRDefault="00DC2B93" w:rsidP="00DC2B93">
            <w:pPr>
              <w:jc w:val="center"/>
              <w:rPr>
                <w:rFonts w:eastAsia="Times New Roman" w:cs="Calibri"/>
                <w:b/>
                <w:bCs/>
                <w:color w:val="000000"/>
                <w:lang w:eastAsia="es-CO"/>
              </w:rPr>
            </w:pPr>
            <w:r w:rsidRPr="007E3514">
              <w:rPr>
                <w:rFonts w:eastAsia="Times New Roman" w:cs="Calibri"/>
                <w:b/>
                <w:bCs/>
                <w:color w:val="000000"/>
                <w:lang w:eastAsia="es-CO"/>
              </w:rPr>
              <w:t>ACTIVIDAD</w:t>
            </w:r>
          </w:p>
        </w:tc>
        <w:tc>
          <w:tcPr>
            <w:tcW w:w="1741" w:type="dxa"/>
            <w:tcBorders>
              <w:top w:val="nil"/>
              <w:left w:val="nil"/>
              <w:bottom w:val="single" w:sz="8" w:space="0" w:color="auto"/>
              <w:right w:val="single" w:sz="4" w:space="0" w:color="auto"/>
            </w:tcBorders>
            <w:shd w:val="clear" w:color="000000" w:fill="BDD7EE"/>
            <w:noWrap/>
            <w:vAlign w:val="center"/>
            <w:hideMark/>
          </w:tcPr>
          <w:p w14:paraId="3EC29064" w14:textId="77777777" w:rsidR="00DC2B93" w:rsidRPr="007E3514" w:rsidRDefault="00DC2B93" w:rsidP="00DC2B93">
            <w:pPr>
              <w:jc w:val="center"/>
              <w:rPr>
                <w:rFonts w:eastAsia="Times New Roman" w:cs="Calibri"/>
                <w:b/>
                <w:bCs/>
                <w:color w:val="000000"/>
                <w:lang w:eastAsia="es-CO"/>
              </w:rPr>
            </w:pPr>
            <w:r w:rsidRPr="007E3514">
              <w:rPr>
                <w:rFonts w:eastAsia="Times New Roman" w:cs="Calibri"/>
                <w:b/>
                <w:bCs/>
                <w:color w:val="000000"/>
                <w:lang w:eastAsia="es-CO"/>
              </w:rPr>
              <w:t>FECHA INICIO</w:t>
            </w:r>
          </w:p>
        </w:tc>
        <w:tc>
          <w:tcPr>
            <w:tcW w:w="1994" w:type="dxa"/>
            <w:tcBorders>
              <w:top w:val="nil"/>
              <w:left w:val="nil"/>
              <w:bottom w:val="single" w:sz="8" w:space="0" w:color="auto"/>
              <w:right w:val="single" w:sz="4" w:space="0" w:color="auto"/>
            </w:tcBorders>
            <w:shd w:val="clear" w:color="000000" w:fill="BDD7EE"/>
            <w:vAlign w:val="center"/>
            <w:hideMark/>
          </w:tcPr>
          <w:p w14:paraId="492A2E56" w14:textId="77777777" w:rsidR="00DC2B93" w:rsidRPr="007E3514" w:rsidRDefault="00DC2B93" w:rsidP="00DC2B93">
            <w:pPr>
              <w:jc w:val="center"/>
              <w:rPr>
                <w:rFonts w:eastAsia="Times New Roman" w:cs="Calibri"/>
                <w:b/>
                <w:bCs/>
                <w:color w:val="000000"/>
                <w:lang w:eastAsia="es-CO"/>
              </w:rPr>
            </w:pPr>
            <w:r w:rsidRPr="007E3514">
              <w:rPr>
                <w:rFonts w:eastAsia="Times New Roman" w:cs="Calibri"/>
                <w:b/>
                <w:bCs/>
                <w:color w:val="000000"/>
                <w:lang w:eastAsia="es-CO"/>
              </w:rPr>
              <w:t>FECHA REALIZACIÓN</w:t>
            </w:r>
          </w:p>
        </w:tc>
        <w:tc>
          <w:tcPr>
            <w:tcW w:w="1780" w:type="dxa"/>
            <w:tcBorders>
              <w:top w:val="nil"/>
              <w:left w:val="nil"/>
              <w:bottom w:val="single" w:sz="8" w:space="0" w:color="auto"/>
              <w:right w:val="single" w:sz="4" w:space="0" w:color="auto"/>
            </w:tcBorders>
            <w:shd w:val="clear" w:color="000000" w:fill="BDD7EE"/>
            <w:noWrap/>
            <w:vAlign w:val="center"/>
            <w:hideMark/>
          </w:tcPr>
          <w:p w14:paraId="72406332" w14:textId="77777777" w:rsidR="00DC2B93" w:rsidRPr="007E3514" w:rsidRDefault="00DC2B93" w:rsidP="00DC2B93">
            <w:pPr>
              <w:jc w:val="center"/>
              <w:rPr>
                <w:rFonts w:eastAsia="Times New Roman" w:cs="Calibri"/>
                <w:b/>
                <w:bCs/>
                <w:color w:val="000000"/>
                <w:lang w:eastAsia="es-CO"/>
              </w:rPr>
            </w:pPr>
            <w:r w:rsidRPr="007E3514">
              <w:rPr>
                <w:rFonts w:eastAsia="Times New Roman" w:cs="Calibri"/>
                <w:b/>
                <w:bCs/>
                <w:color w:val="000000"/>
                <w:lang w:eastAsia="es-CO"/>
              </w:rPr>
              <w:t>RESPONSABLE</w:t>
            </w:r>
          </w:p>
        </w:tc>
        <w:tc>
          <w:tcPr>
            <w:tcW w:w="1704" w:type="dxa"/>
            <w:tcBorders>
              <w:top w:val="nil"/>
              <w:left w:val="nil"/>
              <w:bottom w:val="single" w:sz="8" w:space="0" w:color="auto"/>
              <w:right w:val="single" w:sz="8" w:space="0" w:color="auto"/>
            </w:tcBorders>
            <w:shd w:val="clear" w:color="000000" w:fill="BDD7EE"/>
            <w:noWrap/>
            <w:vAlign w:val="center"/>
            <w:hideMark/>
          </w:tcPr>
          <w:p w14:paraId="2B2A59B8" w14:textId="77777777" w:rsidR="00DC2B93" w:rsidRPr="007E3514" w:rsidRDefault="00DC2B93" w:rsidP="00DC2B93">
            <w:pPr>
              <w:jc w:val="center"/>
              <w:rPr>
                <w:rFonts w:eastAsia="Times New Roman" w:cs="Calibri"/>
                <w:b/>
                <w:bCs/>
                <w:color w:val="000000"/>
                <w:lang w:eastAsia="es-CO"/>
              </w:rPr>
            </w:pPr>
            <w:r w:rsidRPr="007E3514">
              <w:rPr>
                <w:rFonts w:eastAsia="Times New Roman" w:cs="Calibri"/>
                <w:b/>
                <w:bCs/>
                <w:color w:val="000000"/>
                <w:lang w:eastAsia="es-CO"/>
              </w:rPr>
              <w:t>RECURSOS</w:t>
            </w:r>
          </w:p>
        </w:tc>
        <w:tc>
          <w:tcPr>
            <w:tcW w:w="222" w:type="dxa"/>
            <w:tcBorders>
              <w:top w:val="single" w:sz="8" w:space="0" w:color="auto"/>
              <w:left w:val="nil"/>
              <w:bottom w:val="single" w:sz="8" w:space="0" w:color="auto"/>
              <w:right w:val="nil"/>
            </w:tcBorders>
            <w:shd w:val="clear" w:color="000000" w:fill="222B35"/>
            <w:noWrap/>
            <w:vAlign w:val="center"/>
            <w:hideMark/>
          </w:tcPr>
          <w:p w14:paraId="12C0B8B2" w14:textId="77777777" w:rsidR="00DC2B93" w:rsidRPr="007E3514" w:rsidRDefault="00DC2B93" w:rsidP="00DC2B93">
            <w:pPr>
              <w:jc w:val="center"/>
              <w:rPr>
                <w:rFonts w:eastAsia="Times New Roman" w:cs="Calibri"/>
                <w:b/>
                <w:bCs/>
                <w:color w:val="000000"/>
                <w:lang w:eastAsia="es-CO"/>
              </w:rPr>
            </w:pPr>
            <w:r w:rsidRPr="007E3514">
              <w:rPr>
                <w:rFonts w:eastAsia="Times New Roman" w:cs="Calibri"/>
                <w:b/>
                <w:bCs/>
                <w:color w:val="000000"/>
                <w:lang w:eastAsia="es-CO"/>
              </w:rPr>
              <w:t> </w:t>
            </w:r>
          </w:p>
        </w:tc>
        <w:tc>
          <w:tcPr>
            <w:tcW w:w="2633" w:type="dxa"/>
            <w:tcBorders>
              <w:top w:val="nil"/>
              <w:left w:val="single" w:sz="8" w:space="0" w:color="auto"/>
              <w:bottom w:val="single" w:sz="4" w:space="0" w:color="auto"/>
              <w:right w:val="single" w:sz="4" w:space="0" w:color="auto"/>
            </w:tcBorders>
            <w:shd w:val="clear" w:color="000000" w:fill="9BC2E6"/>
            <w:noWrap/>
            <w:vAlign w:val="center"/>
            <w:hideMark/>
          </w:tcPr>
          <w:p w14:paraId="067A37C5" w14:textId="77777777" w:rsidR="00DC2B93" w:rsidRPr="007E3514" w:rsidRDefault="00DC2B93" w:rsidP="00DC2B93">
            <w:pPr>
              <w:jc w:val="center"/>
              <w:rPr>
                <w:rFonts w:eastAsia="Times New Roman" w:cs="Calibri"/>
                <w:b/>
                <w:bCs/>
                <w:color w:val="000000"/>
                <w:lang w:eastAsia="es-CO"/>
              </w:rPr>
            </w:pPr>
            <w:r w:rsidRPr="007E3514">
              <w:rPr>
                <w:rFonts w:eastAsia="Times New Roman" w:cs="Calibri"/>
                <w:b/>
                <w:bCs/>
                <w:color w:val="000000"/>
                <w:lang w:eastAsia="es-CO"/>
              </w:rPr>
              <w:t>ACTIVIDAD</w:t>
            </w:r>
          </w:p>
        </w:tc>
        <w:tc>
          <w:tcPr>
            <w:tcW w:w="1853" w:type="dxa"/>
            <w:tcBorders>
              <w:top w:val="nil"/>
              <w:left w:val="nil"/>
              <w:bottom w:val="single" w:sz="4" w:space="0" w:color="auto"/>
              <w:right w:val="single" w:sz="4" w:space="0" w:color="auto"/>
            </w:tcBorders>
            <w:shd w:val="clear" w:color="000000" w:fill="9BC2E6"/>
            <w:noWrap/>
            <w:vAlign w:val="center"/>
            <w:hideMark/>
          </w:tcPr>
          <w:p w14:paraId="19BA2F66" w14:textId="77777777" w:rsidR="00DC2B93" w:rsidRPr="007E3514" w:rsidRDefault="00DC2B93" w:rsidP="00DC2B93">
            <w:pPr>
              <w:jc w:val="center"/>
              <w:rPr>
                <w:rFonts w:eastAsia="Times New Roman" w:cs="Calibri"/>
                <w:b/>
                <w:bCs/>
                <w:color w:val="000000"/>
                <w:lang w:eastAsia="es-CO"/>
              </w:rPr>
            </w:pPr>
            <w:r w:rsidRPr="007E3514">
              <w:rPr>
                <w:rFonts w:eastAsia="Times New Roman" w:cs="Calibri"/>
                <w:b/>
                <w:bCs/>
                <w:color w:val="000000"/>
                <w:lang w:eastAsia="es-CO"/>
              </w:rPr>
              <w:t>FECHA INICIO</w:t>
            </w:r>
          </w:p>
        </w:tc>
        <w:tc>
          <w:tcPr>
            <w:tcW w:w="1994" w:type="dxa"/>
            <w:tcBorders>
              <w:top w:val="nil"/>
              <w:left w:val="nil"/>
              <w:bottom w:val="single" w:sz="4" w:space="0" w:color="auto"/>
              <w:right w:val="single" w:sz="4" w:space="0" w:color="auto"/>
            </w:tcBorders>
            <w:shd w:val="clear" w:color="000000" w:fill="9BC2E6"/>
            <w:vAlign w:val="center"/>
            <w:hideMark/>
          </w:tcPr>
          <w:p w14:paraId="16B923B0" w14:textId="77777777" w:rsidR="00DC2B93" w:rsidRPr="007E3514" w:rsidRDefault="00DC2B93" w:rsidP="00DC2B93">
            <w:pPr>
              <w:jc w:val="center"/>
              <w:rPr>
                <w:rFonts w:eastAsia="Times New Roman" w:cs="Calibri"/>
                <w:b/>
                <w:bCs/>
                <w:color w:val="000000"/>
                <w:lang w:eastAsia="es-CO"/>
              </w:rPr>
            </w:pPr>
            <w:r w:rsidRPr="007E3514">
              <w:rPr>
                <w:rFonts w:eastAsia="Times New Roman" w:cs="Calibri"/>
                <w:b/>
                <w:bCs/>
                <w:color w:val="000000"/>
                <w:lang w:eastAsia="es-CO"/>
              </w:rPr>
              <w:t>FECHA REALIZACIÓN</w:t>
            </w:r>
          </w:p>
        </w:tc>
        <w:tc>
          <w:tcPr>
            <w:tcW w:w="1771" w:type="dxa"/>
            <w:tcBorders>
              <w:top w:val="nil"/>
              <w:left w:val="nil"/>
              <w:bottom w:val="single" w:sz="4" w:space="0" w:color="auto"/>
              <w:right w:val="single" w:sz="4" w:space="0" w:color="auto"/>
            </w:tcBorders>
            <w:shd w:val="clear" w:color="000000" w:fill="9BC2E6"/>
            <w:noWrap/>
            <w:vAlign w:val="center"/>
            <w:hideMark/>
          </w:tcPr>
          <w:p w14:paraId="579AE34A" w14:textId="77777777" w:rsidR="00DC2B93" w:rsidRPr="007E3514" w:rsidRDefault="00DC2B93" w:rsidP="00DC2B93">
            <w:pPr>
              <w:jc w:val="center"/>
              <w:rPr>
                <w:rFonts w:eastAsia="Times New Roman" w:cs="Calibri"/>
                <w:b/>
                <w:bCs/>
                <w:color w:val="000000"/>
                <w:lang w:eastAsia="es-CO"/>
              </w:rPr>
            </w:pPr>
            <w:r w:rsidRPr="007E3514">
              <w:rPr>
                <w:rFonts w:eastAsia="Times New Roman" w:cs="Calibri"/>
                <w:b/>
                <w:bCs/>
                <w:color w:val="000000"/>
                <w:lang w:eastAsia="es-CO"/>
              </w:rPr>
              <w:t>RESPONSABLE</w:t>
            </w:r>
          </w:p>
        </w:tc>
        <w:tc>
          <w:tcPr>
            <w:tcW w:w="1704" w:type="dxa"/>
            <w:tcBorders>
              <w:top w:val="nil"/>
              <w:left w:val="nil"/>
              <w:bottom w:val="single" w:sz="4" w:space="0" w:color="auto"/>
              <w:right w:val="single" w:sz="8" w:space="0" w:color="auto"/>
            </w:tcBorders>
            <w:shd w:val="clear" w:color="000000" w:fill="9BC2E6"/>
            <w:noWrap/>
            <w:vAlign w:val="center"/>
            <w:hideMark/>
          </w:tcPr>
          <w:p w14:paraId="6C0E6B3E" w14:textId="77777777" w:rsidR="00DC2B93" w:rsidRPr="007E3514" w:rsidRDefault="00DC2B93" w:rsidP="00DC2B93">
            <w:pPr>
              <w:jc w:val="center"/>
              <w:rPr>
                <w:rFonts w:eastAsia="Times New Roman" w:cs="Calibri"/>
                <w:b/>
                <w:bCs/>
                <w:color w:val="000000"/>
                <w:lang w:eastAsia="es-CO"/>
              </w:rPr>
            </w:pPr>
            <w:r w:rsidRPr="007E3514">
              <w:rPr>
                <w:rFonts w:eastAsia="Times New Roman" w:cs="Calibri"/>
                <w:b/>
                <w:bCs/>
                <w:color w:val="000000"/>
                <w:lang w:eastAsia="es-CO"/>
              </w:rPr>
              <w:t>RECURSOS</w:t>
            </w:r>
          </w:p>
        </w:tc>
      </w:tr>
      <w:tr w:rsidR="00C91951" w:rsidRPr="00DC2B93" w14:paraId="2CC60A3A" w14:textId="77777777" w:rsidTr="008F4B27">
        <w:trPr>
          <w:trHeight w:val="1002"/>
        </w:trPr>
        <w:tc>
          <w:tcPr>
            <w:tcW w:w="385" w:type="dxa"/>
            <w:tcBorders>
              <w:top w:val="single" w:sz="8" w:space="0" w:color="auto"/>
              <w:left w:val="single" w:sz="8" w:space="0" w:color="auto"/>
              <w:bottom w:val="single" w:sz="4" w:space="0" w:color="auto"/>
              <w:right w:val="single" w:sz="8" w:space="0" w:color="auto"/>
            </w:tcBorders>
            <w:shd w:val="clear" w:color="000000" w:fill="222B35"/>
            <w:noWrap/>
            <w:vAlign w:val="bottom"/>
            <w:hideMark/>
          </w:tcPr>
          <w:p w14:paraId="0EAC0311" w14:textId="77777777" w:rsidR="00DC2B93" w:rsidRPr="00DC2B93" w:rsidRDefault="00DC2B93" w:rsidP="00DC2B93">
            <w:pPr>
              <w:jc w:val="right"/>
              <w:rPr>
                <w:rFonts w:eastAsia="Times New Roman" w:cs="Calibri"/>
                <w:color w:val="FFFFFF"/>
                <w:sz w:val="24"/>
                <w:szCs w:val="24"/>
                <w:lang w:eastAsia="es-CO"/>
              </w:rPr>
            </w:pPr>
            <w:r w:rsidRPr="00DC2B93">
              <w:rPr>
                <w:rFonts w:eastAsia="Times New Roman" w:cs="Calibri"/>
                <w:color w:val="FFFFFF"/>
                <w:sz w:val="24"/>
                <w:szCs w:val="24"/>
                <w:lang w:eastAsia="es-CO"/>
              </w:rPr>
              <w:t>1</w:t>
            </w:r>
          </w:p>
        </w:tc>
        <w:tc>
          <w:tcPr>
            <w:tcW w:w="2224" w:type="dxa"/>
            <w:tcBorders>
              <w:top w:val="single" w:sz="4" w:space="0" w:color="auto"/>
              <w:left w:val="nil"/>
              <w:bottom w:val="single" w:sz="4" w:space="0" w:color="auto"/>
              <w:right w:val="single" w:sz="8" w:space="0" w:color="auto"/>
            </w:tcBorders>
            <w:shd w:val="clear" w:color="000000" w:fill="DDEBF7"/>
            <w:vAlign w:val="bottom"/>
            <w:hideMark/>
          </w:tcPr>
          <w:p w14:paraId="77FE639D" w14:textId="578D9C69" w:rsidR="00DC2B93" w:rsidRP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C91951">
              <w:rPr>
                <w:rFonts w:eastAsia="Times New Roman" w:cs="Calibri"/>
                <w:color w:val="000000"/>
                <w:sz w:val="24"/>
                <w:szCs w:val="24"/>
                <w:lang w:eastAsia="es-CO"/>
              </w:rPr>
              <w:t>Decisión Directiva</w:t>
            </w:r>
          </w:p>
        </w:tc>
        <w:tc>
          <w:tcPr>
            <w:tcW w:w="2648" w:type="dxa"/>
            <w:tcBorders>
              <w:top w:val="nil"/>
              <w:left w:val="nil"/>
              <w:bottom w:val="single" w:sz="4" w:space="0" w:color="auto"/>
              <w:right w:val="single" w:sz="4" w:space="0" w:color="auto"/>
            </w:tcBorders>
            <w:shd w:val="clear" w:color="000000" w:fill="DDEBF7"/>
            <w:vAlign w:val="bottom"/>
            <w:hideMark/>
          </w:tcPr>
          <w:p w14:paraId="75406E55" w14:textId="22ED45A6" w:rsidR="00DC2B93" w:rsidRPr="00DC2B93" w:rsidRDefault="00C91951" w:rsidP="00DC2B93">
            <w:pPr>
              <w:jc w:val="left"/>
              <w:rPr>
                <w:rFonts w:eastAsia="Times New Roman" w:cs="Calibri"/>
                <w:color w:val="000000"/>
                <w:sz w:val="24"/>
                <w:szCs w:val="24"/>
                <w:lang w:eastAsia="es-CO"/>
              </w:rPr>
            </w:pPr>
            <w:r>
              <w:rPr>
                <w:rFonts w:eastAsia="Times New Roman" w:cs="Calibri"/>
                <w:color w:val="000000"/>
                <w:sz w:val="24"/>
                <w:szCs w:val="24"/>
                <w:lang w:eastAsia="es-CO"/>
              </w:rPr>
              <w:t xml:space="preserve">Divulgación de Acta del Consejo Directivo donde se avala la implementación del </w:t>
            </w:r>
            <w:r w:rsidR="004300D4">
              <w:rPr>
                <w:rFonts w:eastAsia="Times New Roman" w:cs="Calibri"/>
                <w:color w:val="000000"/>
                <w:sz w:val="24"/>
                <w:szCs w:val="24"/>
                <w:lang w:eastAsia="es-CO"/>
              </w:rPr>
              <w:t xml:space="preserve">Protocolo para el </w:t>
            </w:r>
            <w:r>
              <w:rPr>
                <w:rFonts w:eastAsia="Times New Roman" w:cs="Calibri"/>
                <w:color w:val="000000"/>
                <w:sz w:val="24"/>
                <w:szCs w:val="24"/>
                <w:lang w:eastAsia="es-CO"/>
              </w:rPr>
              <w:t xml:space="preserve">retorno gradual y progresivo </w:t>
            </w:r>
            <w:r w:rsidR="00BD7EB8">
              <w:rPr>
                <w:rFonts w:eastAsia="Times New Roman" w:cs="Calibri"/>
                <w:color w:val="000000"/>
                <w:sz w:val="24"/>
                <w:szCs w:val="24"/>
                <w:lang w:eastAsia="es-CO"/>
              </w:rPr>
              <w:t xml:space="preserve">bajo la modalidad </w:t>
            </w:r>
            <w:r>
              <w:rPr>
                <w:rFonts w:eastAsia="Times New Roman" w:cs="Calibri"/>
                <w:color w:val="000000"/>
                <w:sz w:val="24"/>
                <w:szCs w:val="24"/>
                <w:lang w:eastAsia="es-CO"/>
              </w:rPr>
              <w:t>en Alternancia</w:t>
            </w:r>
          </w:p>
        </w:tc>
        <w:tc>
          <w:tcPr>
            <w:tcW w:w="1741" w:type="dxa"/>
            <w:tcBorders>
              <w:top w:val="nil"/>
              <w:left w:val="nil"/>
              <w:bottom w:val="single" w:sz="4" w:space="0" w:color="auto"/>
              <w:right w:val="single" w:sz="4" w:space="0" w:color="auto"/>
            </w:tcBorders>
            <w:shd w:val="clear" w:color="000000" w:fill="DDEBF7"/>
            <w:vAlign w:val="bottom"/>
            <w:hideMark/>
          </w:tcPr>
          <w:p w14:paraId="43D59F4D" w14:textId="4010B5CF" w:rsidR="00DC2B93" w:rsidRP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FA369E">
              <w:rPr>
                <w:rFonts w:eastAsia="Times New Roman" w:cs="Calibri"/>
                <w:color w:val="000000"/>
                <w:sz w:val="24"/>
                <w:szCs w:val="24"/>
                <w:lang w:eastAsia="es-CO"/>
              </w:rPr>
              <w:t>Noviembre 5</w:t>
            </w:r>
          </w:p>
        </w:tc>
        <w:tc>
          <w:tcPr>
            <w:tcW w:w="1994" w:type="dxa"/>
            <w:tcBorders>
              <w:top w:val="nil"/>
              <w:left w:val="nil"/>
              <w:bottom w:val="single" w:sz="4" w:space="0" w:color="auto"/>
              <w:right w:val="single" w:sz="4" w:space="0" w:color="auto"/>
            </w:tcBorders>
            <w:shd w:val="clear" w:color="000000" w:fill="DDEBF7"/>
            <w:vAlign w:val="bottom"/>
            <w:hideMark/>
          </w:tcPr>
          <w:p w14:paraId="754D2084" w14:textId="51123618" w:rsidR="00DC2B93" w:rsidRPr="00DC2B93" w:rsidRDefault="00FA369E" w:rsidP="00DC2B93">
            <w:pPr>
              <w:jc w:val="left"/>
              <w:rPr>
                <w:rFonts w:eastAsia="Times New Roman" w:cs="Calibri"/>
                <w:color w:val="000000"/>
                <w:sz w:val="24"/>
                <w:szCs w:val="24"/>
                <w:lang w:eastAsia="es-CO"/>
              </w:rPr>
            </w:pPr>
            <w:r>
              <w:rPr>
                <w:rFonts w:eastAsia="Times New Roman" w:cs="Calibri"/>
                <w:color w:val="000000"/>
                <w:sz w:val="24"/>
                <w:szCs w:val="24"/>
                <w:lang w:eastAsia="es-CO"/>
              </w:rPr>
              <w:t>Noviembre 5-9</w:t>
            </w:r>
          </w:p>
        </w:tc>
        <w:tc>
          <w:tcPr>
            <w:tcW w:w="1780" w:type="dxa"/>
            <w:tcBorders>
              <w:top w:val="nil"/>
              <w:left w:val="nil"/>
              <w:bottom w:val="single" w:sz="4" w:space="0" w:color="auto"/>
              <w:right w:val="single" w:sz="4" w:space="0" w:color="auto"/>
            </w:tcBorders>
            <w:shd w:val="clear" w:color="000000" w:fill="DDEBF7"/>
            <w:vAlign w:val="bottom"/>
            <w:hideMark/>
          </w:tcPr>
          <w:p w14:paraId="2AE55619" w14:textId="1A72D9FA" w:rsidR="00DC2B93" w:rsidRPr="00DC2B93" w:rsidRDefault="00DE7ABC" w:rsidP="00DC2B93">
            <w:pPr>
              <w:jc w:val="left"/>
              <w:rPr>
                <w:rFonts w:eastAsia="Times New Roman" w:cs="Calibri"/>
                <w:color w:val="000000"/>
                <w:sz w:val="24"/>
                <w:szCs w:val="24"/>
                <w:lang w:eastAsia="es-CO"/>
              </w:rPr>
            </w:pPr>
            <w:r>
              <w:rPr>
                <w:rFonts w:eastAsia="Times New Roman" w:cs="Calibri"/>
                <w:color w:val="000000"/>
                <w:sz w:val="24"/>
                <w:szCs w:val="24"/>
                <w:lang w:eastAsia="es-CO"/>
              </w:rPr>
              <w:t>Dirección</w:t>
            </w:r>
          </w:p>
        </w:tc>
        <w:tc>
          <w:tcPr>
            <w:tcW w:w="1704" w:type="dxa"/>
            <w:tcBorders>
              <w:top w:val="nil"/>
              <w:left w:val="nil"/>
              <w:bottom w:val="single" w:sz="4" w:space="0" w:color="auto"/>
              <w:right w:val="single" w:sz="8" w:space="0" w:color="auto"/>
            </w:tcBorders>
            <w:shd w:val="clear" w:color="000000" w:fill="DDEBF7"/>
            <w:vAlign w:val="bottom"/>
            <w:hideMark/>
          </w:tcPr>
          <w:p w14:paraId="07B349CC" w14:textId="77777777" w:rsid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501921">
              <w:rPr>
                <w:rFonts w:eastAsia="Times New Roman" w:cs="Calibri"/>
                <w:color w:val="000000"/>
                <w:sz w:val="24"/>
                <w:szCs w:val="24"/>
                <w:lang w:eastAsia="es-CO"/>
              </w:rPr>
              <w:t>Página Institucional</w:t>
            </w:r>
          </w:p>
          <w:p w14:paraId="2ABF9BFC" w14:textId="77777777" w:rsidR="00501921" w:rsidRDefault="00501921" w:rsidP="00DC2B93">
            <w:pPr>
              <w:jc w:val="left"/>
              <w:rPr>
                <w:rFonts w:eastAsia="Times New Roman" w:cs="Calibri"/>
                <w:color w:val="000000"/>
                <w:sz w:val="24"/>
                <w:szCs w:val="24"/>
                <w:lang w:eastAsia="es-CO"/>
              </w:rPr>
            </w:pPr>
            <w:r>
              <w:rPr>
                <w:rFonts w:eastAsia="Times New Roman" w:cs="Calibri"/>
                <w:color w:val="000000"/>
                <w:sz w:val="24"/>
                <w:szCs w:val="24"/>
                <w:lang w:eastAsia="es-CO"/>
              </w:rPr>
              <w:t>Blog Docentes</w:t>
            </w:r>
          </w:p>
          <w:p w14:paraId="3B24D785" w14:textId="788F5121" w:rsidR="00501921" w:rsidRPr="00DC2B93" w:rsidRDefault="00501921" w:rsidP="00DC2B93">
            <w:pPr>
              <w:jc w:val="left"/>
              <w:rPr>
                <w:rFonts w:eastAsia="Times New Roman" w:cs="Calibri"/>
                <w:color w:val="000000"/>
                <w:sz w:val="24"/>
                <w:szCs w:val="24"/>
                <w:lang w:eastAsia="es-CO"/>
              </w:rPr>
            </w:pPr>
            <w:r>
              <w:rPr>
                <w:rFonts w:eastAsia="Times New Roman" w:cs="Calibri"/>
                <w:color w:val="000000"/>
                <w:sz w:val="24"/>
                <w:szCs w:val="24"/>
                <w:lang w:eastAsia="es-CO"/>
              </w:rPr>
              <w:t xml:space="preserve">Whatssap </w:t>
            </w:r>
          </w:p>
        </w:tc>
        <w:tc>
          <w:tcPr>
            <w:tcW w:w="222" w:type="dxa"/>
            <w:tcBorders>
              <w:top w:val="single" w:sz="8" w:space="0" w:color="auto"/>
              <w:left w:val="nil"/>
              <w:bottom w:val="single" w:sz="8" w:space="0" w:color="auto"/>
              <w:right w:val="nil"/>
            </w:tcBorders>
            <w:shd w:val="clear" w:color="000000" w:fill="222B35"/>
            <w:noWrap/>
            <w:vAlign w:val="bottom"/>
            <w:hideMark/>
          </w:tcPr>
          <w:p w14:paraId="0F6CEC60" w14:textId="77777777" w:rsidR="00DC2B93" w:rsidRP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2633" w:type="dxa"/>
            <w:tcBorders>
              <w:top w:val="nil"/>
              <w:left w:val="single" w:sz="8" w:space="0" w:color="auto"/>
              <w:bottom w:val="single" w:sz="4" w:space="0" w:color="auto"/>
              <w:right w:val="single" w:sz="4" w:space="0" w:color="auto"/>
            </w:tcBorders>
            <w:shd w:val="clear" w:color="000000" w:fill="DDEBF7"/>
            <w:vAlign w:val="bottom"/>
            <w:hideMark/>
          </w:tcPr>
          <w:p w14:paraId="60B4D74B" w14:textId="7B229ACC" w:rsidR="00DC2B93" w:rsidRPr="00DC2B93" w:rsidRDefault="00BB4B02" w:rsidP="00DC2B93">
            <w:pPr>
              <w:jc w:val="left"/>
              <w:rPr>
                <w:rFonts w:eastAsia="Times New Roman" w:cs="Calibri"/>
                <w:color w:val="000000"/>
                <w:sz w:val="24"/>
                <w:szCs w:val="24"/>
                <w:lang w:eastAsia="es-CO"/>
              </w:rPr>
            </w:pPr>
            <w:r>
              <w:rPr>
                <w:rFonts w:eastAsia="Times New Roman" w:cs="Calibri"/>
                <w:color w:val="000000"/>
                <w:sz w:val="24"/>
                <w:szCs w:val="24"/>
                <w:lang w:eastAsia="es-CO"/>
              </w:rPr>
              <w:t>Conformación de un equipo de seguimiento a la implementación proceso del Protocolo de Bioseguridad, bajo la modalidad de Alternancia</w:t>
            </w:r>
          </w:p>
        </w:tc>
        <w:tc>
          <w:tcPr>
            <w:tcW w:w="1853" w:type="dxa"/>
            <w:tcBorders>
              <w:top w:val="nil"/>
              <w:left w:val="nil"/>
              <w:bottom w:val="single" w:sz="4" w:space="0" w:color="auto"/>
              <w:right w:val="single" w:sz="4" w:space="0" w:color="auto"/>
            </w:tcBorders>
            <w:shd w:val="clear" w:color="000000" w:fill="DDEBF7"/>
            <w:vAlign w:val="bottom"/>
            <w:hideMark/>
          </w:tcPr>
          <w:p w14:paraId="14B44FD6" w14:textId="3FBE7477" w:rsidR="00DC2B93" w:rsidRPr="00DC2B93" w:rsidRDefault="00DC2B93" w:rsidP="00BB4B02">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BB4B02">
              <w:rPr>
                <w:rFonts w:eastAsia="Times New Roman" w:cs="Calibri"/>
                <w:color w:val="000000"/>
                <w:sz w:val="24"/>
                <w:szCs w:val="24"/>
                <w:lang w:eastAsia="es-CO"/>
              </w:rPr>
              <w:t xml:space="preserve">Noviembre 6 de 2020 </w:t>
            </w:r>
          </w:p>
        </w:tc>
        <w:tc>
          <w:tcPr>
            <w:tcW w:w="1994" w:type="dxa"/>
            <w:tcBorders>
              <w:top w:val="nil"/>
              <w:left w:val="nil"/>
              <w:bottom w:val="single" w:sz="4" w:space="0" w:color="auto"/>
              <w:right w:val="single" w:sz="4" w:space="0" w:color="auto"/>
            </w:tcBorders>
            <w:shd w:val="clear" w:color="000000" w:fill="DDEBF7"/>
            <w:vAlign w:val="bottom"/>
            <w:hideMark/>
          </w:tcPr>
          <w:p w14:paraId="64677452" w14:textId="05B71135" w:rsidR="00DC2B93" w:rsidRPr="00DC2B93" w:rsidRDefault="00BB4B02" w:rsidP="00DC2B93">
            <w:pPr>
              <w:jc w:val="left"/>
              <w:rPr>
                <w:rFonts w:eastAsia="Times New Roman" w:cs="Calibri"/>
                <w:color w:val="000000"/>
                <w:sz w:val="24"/>
                <w:szCs w:val="24"/>
                <w:lang w:eastAsia="es-CO"/>
              </w:rPr>
            </w:pPr>
            <w:r>
              <w:rPr>
                <w:rFonts w:eastAsia="Times New Roman" w:cs="Calibri"/>
                <w:color w:val="000000"/>
                <w:sz w:val="24"/>
                <w:szCs w:val="24"/>
                <w:lang w:eastAsia="es-CO"/>
              </w:rPr>
              <w:t xml:space="preserve">Noviembre 6 de 2020 </w:t>
            </w:r>
            <w:r w:rsidR="00DC2B93" w:rsidRPr="00DC2B93">
              <w:rPr>
                <w:rFonts w:eastAsia="Times New Roman" w:cs="Calibri"/>
                <w:color w:val="000000"/>
                <w:sz w:val="24"/>
                <w:szCs w:val="24"/>
                <w:lang w:eastAsia="es-CO"/>
              </w:rPr>
              <w:t> </w:t>
            </w:r>
            <w:r>
              <w:rPr>
                <w:rFonts w:eastAsia="Times New Roman" w:cs="Calibri"/>
                <w:color w:val="000000"/>
                <w:sz w:val="24"/>
                <w:szCs w:val="24"/>
                <w:lang w:eastAsia="es-CO"/>
              </w:rPr>
              <w:t>hasta Noviembre de 2021</w:t>
            </w:r>
          </w:p>
        </w:tc>
        <w:tc>
          <w:tcPr>
            <w:tcW w:w="1771" w:type="dxa"/>
            <w:tcBorders>
              <w:top w:val="nil"/>
              <w:left w:val="nil"/>
              <w:bottom w:val="single" w:sz="4" w:space="0" w:color="auto"/>
              <w:right w:val="single" w:sz="4" w:space="0" w:color="auto"/>
            </w:tcBorders>
            <w:shd w:val="clear" w:color="000000" w:fill="DDEBF7"/>
            <w:vAlign w:val="bottom"/>
            <w:hideMark/>
          </w:tcPr>
          <w:p w14:paraId="573DEE1A" w14:textId="61C3AC96" w:rsidR="00DC2B93" w:rsidRDefault="00BB4B02" w:rsidP="00DC2B93">
            <w:pPr>
              <w:jc w:val="left"/>
              <w:rPr>
                <w:rFonts w:eastAsia="Times New Roman" w:cs="Calibri"/>
                <w:color w:val="000000"/>
                <w:sz w:val="24"/>
                <w:szCs w:val="24"/>
                <w:lang w:eastAsia="es-CO"/>
              </w:rPr>
            </w:pPr>
            <w:r>
              <w:rPr>
                <w:rFonts w:eastAsia="Times New Roman" w:cs="Calibri"/>
                <w:color w:val="000000"/>
                <w:sz w:val="24"/>
                <w:szCs w:val="24"/>
                <w:lang w:eastAsia="es-CO"/>
              </w:rPr>
              <w:t>Director</w:t>
            </w:r>
          </w:p>
          <w:p w14:paraId="6FE654BD" w14:textId="670F6D32" w:rsidR="00BB4B02" w:rsidRPr="00DC2B93" w:rsidRDefault="00BB4B02" w:rsidP="00DC2B93">
            <w:pPr>
              <w:jc w:val="left"/>
              <w:rPr>
                <w:rFonts w:eastAsia="Times New Roman" w:cs="Calibri"/>
                <w:color w:val="000000"/>
                <w:sz w:val="24"/>
                <w:szCs w:val="24"/>
                <w:lang w:eastAsia="es-CO"/>
              </w:rPr>
            </w:pPr>
            <w:r>
              <w:rPr>
                <w:rFonts w:eastAsia="Times New Roman" w:cs="Calibri"/>
                <w:color w:val="000000"/>
                <w:sz w:val="24"/>
                <w:szCs w:val="24"/>
                <w:lang w:eastAsia="es-CO"/>
              </w:rPr>
              <w:t xml:space="preserve">Edgar, </w:t>
            </w:r>
            <w:r w:rsidR="00DA3E64">
              <w:rPr>
                <w:rFonts w:eastAsia="Times New Roman" w:cs="Calibri"/>
                <w:color w:val="000000"/>
                <w:sz w:val="24"/>
                <w:szCs w:val="24"/>
                <w:lang w:eastAsia="es-CO"/>
              </w:rPr>
              <w:t xml:space="preserve">Martha, Kelly, </w:t>
            </w:r>
            <w:proofErr w:type="spellStart"/>
            <w:r w:rsidR="00DA3E64">
              <w:rPr>
                <w:rFonts w:eastAsia="Times New Roman" w:cs="Calibri"/>
                <w:color w:val="000000"/>
                <w:sz w:val="24"/>
                <w:szCs w:val="24"/>
                <w:lang w:eastAsia="es-CO"/>
              </w:rPr>
              <w:t>Yulieth</w:t>
            </w:r>
            <w:proofErr w:type="spellEnd"/>
            <w:r w:rsidR="00DA3E64">
              <w:rPr>
                <w:rFonts w:eastAsia="Times New Roman" w:cs="Calibri"/>
                <w:color w:val="000000"/>
                <w:sz w:val="24"/>
                <w:szCs w:val="24"/>
                <w:lang w:eastAsia="es-CO"/>
              </w:rPr>
              <w:t>, Guillermo Vélez</w:t>
            </w:r>
          </w:p>
        </w:tc>
        <w:tc>
          <w:tcPr>
            <w:tcW w:w="1704" w:type="dxa"/>
            <w:tcBorders>
              <w:top w:val="nil"/>
              <w:left w:val="nil"/>
              <w:bottom w:val="single" w:sz="4" w:space="0" w:color="auto"/>
              <w:right w:val="single" w:sz="8" w:space="0" w:color="auto"/>
            </w:tcBorders>
            <w:shd w:val="clear" w:color="000000" w:fill="DDEBF7"/>
            <w:vAlign w:val="bottom"/>
            <w:hideMark/>
          </w:tcPr>
          <w:p w14:paraId="3EBB015F" w14:textId="77777777" w:rsidR="00DA3E64"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DA3E64">
              <w:rPr>
                <w:rFonts w:eastAsia="Times New Roman" w:cs="Calibri"/>
                <w:color w:val="000000"/>
                <w:sz w:val="24"/>
                <w:szCs w:val="24"/>
                <w:lang w:eastAsia="es-CO"/>
              </w:rPr>
              <w:t>Página Institucional (informe quincenal de la implementa</w:t>
            </w:r>
          </w:p>
          <w:p w14:paraId="724DC686" w14:textId="1F2EFFC2" w:rsidR="00DC2B93" w:rsidRPr="00DC2B93" w:rsidRDefault="00DA3E64" w:rsidP="00DC2B93">
            <w:pPr>
              <w:jc w:val="left"/>
              <w:rPr>
                <w:rFonts w:eastAsia="Times New Roman" w:cs="Calibri"/>
                <w:color w:val="000000"/>
                <w:sz w:val="24"/>
                <w:szCs w:val="24"/>
                <w:lang w:eastAsia="es-CO"/>
              </w:rPr>
            </w:pPr>
            <w:r>
              <w:rPr>
                <w:rFonts w:eastAsia="Times New Roman" w:cs="Calibri"/>
                <w:color w:val="000000"/>
                <w:sz w:val="24"/>
                <w:szCs w:val="24"/>
                <w:lang w:eastAsia="es-CO"/>
              </w:rPr>
              <w:t>ción)  Profe</w:t>
            </w:r>
            <w:r w:rsidR="00EE0488">
              <w:rPr>
                <w:rFonts w:eastAsia="Times New Roman" w:cs="Calibri"/>
                <w:color w:val="000000"/>
                <w:sz w:val="24"/>
                <w:szCs w:val="24"/>
                <w:lang w:eastAsia="es-CO"/>
              </w:rPr>
              <w:t xml:space="preserve"> </w:t>
            </w:r>
            <w:r>
              <w:rPr>
                <w:rFonts w:eastAsia="Times New Roman" w:cs="Calibri"/>
                <w:color w:val="000000"/>
                <w:sz w:val="24"/>
                <w:szCs w:val="24"/>
                <w:lang w:eastAsia="es-CO"/>
              </w:rPr>
              <w:t>sores, miembros de la Comunidad Educativa</w:t>
            </w:r>
          </w:p>
        </w:tc>
      </w:tr>
      <w:tr w:rsidR="00C91951" w:rsidRPr="00DC2B93" w14:paraId="44128BA8" w14:textId="77777777" w:rsidTr="008F4B27">
        <w:trPr>
          <w:trHeight w:val="1002"/>
        </w:trPr>
        <w:tc>
          <w:tcPr>
            <w:tcW w:w="385" w:type="dxa"/>
            <w:tcBorders>
              <w:top w:val="nil"/>
              <w:left w:val="single" w:sz="8" w:space="0" w:color="auto"/>
              <w:bottom w:val="single" w:sz="4" w:space="0" w:color="auto"/>
              <w:right w:val="single" w:sz="8" w:space="0" w:color="auto"/>
            </w:tcBorders>
            <w:shd w:val="clear" w:color="000000" w:fill="222B35"/>
            <w:noWrap/>
            <w:vAlign w:val="bottom"/>
            <w:hideMark/>
          </w:tcPr>
          <w:p w14:paraId="44831D2D" w14:textId="7DE440AC" w:rsidR="00DC2B93" w:rsidRPr="00DC2B93" w:rsidRDefault="00DC2B93" w:rsidP="00DC2B93">
            <w:pPr>
              <w:jc w:val="right"/>
              <w:rPr>
                <w:rFonts w:eastAsia="Times New Roman" w:cs="Calibri"/>
                <w:color w:val="FFFFFF"/>
                <w:sz w:val="24"/>
                <w:szCs w:val="24"/>
                <w:lang w:eastAsia="es-CO"/>
              </w:rPr>
            </w:pPr>
            <w:r w:rsidRPr="00DC2B93">
              <w:rPr>
                <w:rFonts w:eastAsia="Times New Roman" w:cs="Calibri"/>
                <w:color w:val="FFFFFF"/>
                <w:sz w:val="24"/>
                <w:szCs w:val="24"/>
                <w:lang w:eastAsia="es-CO"/>
              </w:rPr>
              <w:t>2</w:t>
            </w:r>
          </w:p>
        </w:tc>
        <w:tc>
          <w:tcPr>
            <w:tcW w:w="2224" w:type="dxa"/>
            <w:tcBorders>
              <w:top w:val="nil"/>
              <w:left w:val="nil"/>
              <w:bottom w:val="single" w:sz="4" w:space="0" w:color="auto"/>
              <w:right w:val="single" w:sz="8" w:space="0" w:color="auto"/>
            </w:tcBorders>
            <w:shd w:val="clear" w:color="000000" w:fill="DDEBF7"/>
            <w:vAlign w:val="bottom"/>
            <w:hideMark/>
          </w:tcPr>
          <w:p w14:paraId="75031379" w14:textId="5718523F" w:rsidR="00DC2B93" w:rsidRPr="00DC2B93" w:rsidRDefault="00DE7ABC" w:rsidP="00DE7ABC">
            <w:pPr>
              <w:jc w:val="left"/>
              <w:rPr>
                <w:rFonts w:eastAsia="Times New Roman" w:cs="Calibri"/>
                <w:color w:val="000000"/>
                <w:sz w:val="24"/>
                <w:szCs w:val="24"/>
                <w:lang w:eastAsia="es-CO"/>
              </w:rPr>
            </w:pPr>
            <w:r>
              <w:rPr>
                <w:rFonts w:eastAsia="Times New Roman" w:cs="Calibri"/>
                <w:color w:val="000000"/>
                <w:sz w:val="24"/>
                <w:szCs w:val="24"/>
                <w:lang w:eastAsia="es-CO"/>
              </w:rPr>
              <w:t>Encuesta</w:t>
            </w:r>
            <w:r w:rsidR="00C91951">
              <w:rPr>
                <w:rFonts w:eastAsia="Times New Roman" w:cs="Calibri"/>
                <w:color w:val="000000"/>
                <w:sz w:val="24"/>
                <w:szCs w:val="24"/>
                <w:lang w:eastAsia="es-CO"/>
              </w:rPr>
              <w:t xml:space="preserve"> a Padres de Familia</w:t>
            </w:r>
          </w:p>
        </w:tc>
        <w:tc>
          <w:tcPr>
            <w:tcW w:w="2648" w:type="dxa"/>
            <w:tcBorders>
              <w:top w:val="nil"/>
              <w:left w:val="nil"/>
              <w:bottom w:val="single" w:sz="4" w:space="0" w:color="auto"/>
              <w:right w:val="single" w:sz="4" w:space="0" w:color="auto"/>
            </w:tcBorders>
            <w:shd w:val="clear" w:color="000000" w:fill="DDEBF7"/>
            <w:vAlign w:val="bottom"/>
            <w:hideMark/>
          </w:tcPr>
          <w:p w14:paraId="120EF7C7" w14:textId="330478CD" w:rsidR="00DC2B93" w:rsidRPr="00DC2B93" w:rsidRDefault="00C91951" w:rsidP="00DE7ABC">
            <w:pPr>
              <w:jc w:val="left"/>
              <w:rPr>
                <w:rFonts w:eastAsia="Times New Roman" w:cs="Calibri"/>
                <w:color w:val="000000"/>
                <w:sz w:val="24"/>
                <w:szCs w:val="24"/>
                <w:lang w:eastAsia="es-CO"/>
              </w:rPr>
            </w:pPr>
            <w:r>
              <w:rPr>
                <w:rFonts w:eastAsia="Times New Roman" w:cs="Calibri"/>
                <w:color w:val="000000"/>
                <w:sz w:val="24"/>
                <w:szCs w:val="24"/>
                <w:lang w:eastAsia="es-CO"/>
              </w:rPr>
              <w:t xml:space="preserve">Realización </w:t>
            </w:r>
            <w:r w:rsidR="00DE7ABC">
              <w:rPr>
                <w:rFonts w:eastAsia="Times New Roman" w:cs="Calibri"/>
                <w:color w:val="000000"/>
                <w:sz w:val="24"/>
                <w:szCs w:val="24"/>
                <w:lang w:eastAsia="es-CO"/>
              </w:rPr>
              <w:t>Cuarta Gran</w:t>
            </w:r>
            <w:r w:rsidR="00233351">
              <w:rPr>
                <w:rFonts w:eastAsia="Times New Roman" w:cs="Calibri"/>
                <w:color w:val="000000"/>
                <w:sz w:val="24"/>
                <w:szCs w:val="24"/>
                <w:lang w:eastAsia="es-CO"/>
              </w:rPr>
              <w:t xml:space="preserve"> Encuesta sobre consentimiento de Padres de Familia para enviar a sus</w:t>
            </w:r>
            <w:r w:rsidR="00DE7ABC">
              <w:rPr>
                <w:rFonts w:eastAsia="Times New Roman" w:cs="Calibri"/>
                <w:color w:val="000000"/>
                <w:sz w:val="24"/>
                <w:szCs w:val="24"/>
                <w:lang w:eastAsia="es-CO"/>
              </w:rPr>
              <w:t xml:space="preserve"> hijos a clases Presenciales con </w:t>
            </w:r>
            <w:r w:rsidR="00233351">
              <w:rPr>
                <w:rFonts w:eastAsia="Times New Roman" w:cs="Calibri"/>
                <w:color w:val="000000"/>
                <w:sz w:val="24"/>
                <w:szCs w:val="24"/>
                <w:lang w:eastAsia="es-CO"/>
              </w:rPr>
              <w:t>Alternancia</w:t>
            </w:r>
          </w:p>
        </w:tc>
        <w:tc>
          <w:tcPr>
            <w:tcW w:w="1741" w:type="dxa"/>
            <w:tcBorders>
              <w:top w:val="nil"/>
              <w:left w:val="nil"/>
              <w:bottom w:val="single" w:sz="4" w:space="0" w:color="auto"/>
              <w:right w:val="single" w:sz="4" w:space="0" w:color="auto"/>
            </w:tcBorders>
            <w:shd w:val="clear" w:color="000000" w:fill="DDEBF7"/>
            <w:vAlign w:val="bottom"/>
            <w:hideMark/>
          </w:tcPr>
          <w:p w14:paraId="634459A5" w14:textId="5109FAE5" w:rsidR="00DC2B93" w:rsidRP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233351">
              <w:rPr>
                <w:rFonts w:eastAsia="Times New Roman" w:cs="Calibri"/>
                <w:color w:val="000000"/>
                <w:sz w:val="24"/>
                <w:szCs w:val="24"/>
                <w:lang w:eastAsia="es-CO"/>
              </w:rPr>
              <w:t xml:space="preserve">Noviembre </w:t>
            </w:r>
            <w:r w:rsidR="00DE7ABC">
              <w:rPr>
                <w:rFonts w:eastAsia="Times New Roman" w:cs="Calibri"/>
                <w:color w:val="000000"/>
                <w:sz w:val="24"/>
                <w:szCs w:val="24"/>
                <w:lang w:eastAsia="es-CO"/>
              </w:rPr>
              <w:t>3</w:t>
            </w:r>
          </w:p>
        </w:tc>
        <w:tc>
          <w:tcPr>
            <w:tcW w:w="1994" w:type="dxa"/>
            <w:tcBorders>
              <w:top w:val="nil"/>
              <w:left w:val="nil"/>
              <w:bottom w:val="single" w:sz="4" w:space="0" w:color="auto"/>
              <w:right w:val="single" w:sz="4" w:space="0" w:color="auto"/>
            </w:tcBorders>
            <w:shd w:val="clear" w:color="000000" w:fill="DDEBF7"/>
            <w:vAlign w:val="bottom"/>
            <w:hideMark/>
          </w:tcPr>
          <w:p w14:paraId="502FEC4D" w14:textId="1269E926" w:rsidR="00DC2B93" w:rsidRP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501921">
              <w:rPr>
                <w:rFonts w:eastAsia="Times New Roman" w:cs="Calibri"/>
                <w:color w:val="000000"/>
                <w:sz w:val="24"/>
                <w:szCs w:val="24"/>
                <w:lang w:eastAsia="es-CO"/>
              </w:rPr>
              <w:t xml:space="preserve">Noviembre </w:t>
            </w:r>
            <w:r w:rsidR="00E53BF5">
              <w:rPr>
                <w:rFonts w:eastAsia="Times New Roman" w:cs="Calibri"/>
                <w:color w:val="000000"/>
                <w:sz w:val="24"/>
                <w:szCs w:val="24"/>
                <w:lang w:eastAsia="es-CO"/>
              </w:rPr>
              <w:t>4 - 10</w:t>
            </w:r>
          </w:p>
        </w:tc>
        <w:tc>
          <w:tcPr>
            <w:tcW w:w="1780" w:type="dxa"/>
            <w:tcBorders>
              <w:top w:val="nil"/>
              <w:left w:val="nil"/>
              <w:bottom w:val="single" w:sz="4" w:space="0" w:color="auto"/>
              <w:right w:val="single" w:sz="4" w:space="0" w:color="auto"/>
            </w:tcBorders>
            <w:shd w:val="clear" w:color="000000" w:fill="DDEBF7"/>
            <w:vAlign w:val="bottom"/>
            <w:hideMark/>
          </w:tcPr>
          <w:p w14:paraId="59892C40" w14:textId="63733DD7" w:rsidR="00DC2B93" w:rsidRPr="00DC2B93" w:rsidRDefault="00DC2B93" w:rsidP="00DE7AB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DE7ABC">
              <w:rPr>
                <w:rFonts w:eastAsia="Times New Roman" w:cs="Calibri"/>
                <w:color w:val="000000"/>
                <w:sz w:val="24"/>
                <w:szCs w:val="24"/>
                <w:lang w:eastAsia="es-CO"/>
              </w:rPr>
              <w:t>Dirección</w:t>
            </w:r>
          </w:p>
        </w:tc>
        <w:tc>
          <w:tcPr>
            <w:tcW w:w="1704" w:type="dxa"/>
            <w:tcBorders>
              <w:top w:val="nil"/>
              <w:left w:val="nil"/>
              <w:bottom w:val="single" w:sz="4" w:space="0" w:color="auto"/>
              <w:right w:val="single" w:sz="8" w:space="0" w:color="auto"/>
            </w:tcBorders>
            <w:shd w:val="clear" w:color="000000" w:fill="DDEBF7"/>
            <w:vAlign w:val="bottom"/>
            <w:hideMark/>
          </w:tcPr>
          <w:p w14:paraId="7E736AC3" w14:textId="4AE8C02D" w:rsidR="00DC2B93" w:rsidRPr="00DC2B93" w:rsidRDefault="00501921" w:rsidP="00DC2B93">
            <w:pPr>
              <w:jc w:val="left"/>
              <w:rPr>
                <w:rFonts w:eastAsia="Times New Roman" w:cs="Calibri"/>
                <w:color w:val="000000"/>
                <w:sz w:val="24"/>
                <w:szCs w:val="24"/>
                <w:lang w:eastAsia="es-CO"/>
              </w:rPr>
            </w:pPr>
            <w:r>
              <w:rPr>
                <w:rFonts w:eastAsia="Times New Roman" w:cs="Calibri"/>
                <w:color w:val="000000"/>
                <w:sz w:val="24"/>
                <w:szCs w:val="24"/>
                <w:lang w:eastAsia="es-CO"/>
              </w:rPr>
              <w:t>Formulario Google</w:t>
            </w:r>
          </w:p>
        </w:tc>
        <w:tc>
          <w:tcPr>
            <w:tcW w:w="222" w:type="dxa"/>
            <w:tcBorders>
              <w:top w:val="single" w:sz="8" w:space="0" w:color="auto"/>
              <w:left w:val="nil"/>
              <w:bottom w:val="single" w:sz="8" w:space="0" w:color="auto"/>
              <w:right w:val="nil"/>
            </w:tcBorders>
            <w:shd w:val="clear" w:color="000000" w:fill="222B35"/>
            <w:noWrap/>
            <w:vAlign w:val="bottom"/>
          </w:tcPr>
          <w:p w14:paraId="2CD3C10A" w14:textId="6A2AACAF" w:rsidR="00DC2B93" w:rsidRPr="00DC2B93" w:rsidRDefault="00DC2B93" w:rsidP="00DC2B93">
            <w:pPr>
              <w:jc w:val="left"/>
              <w:rPr>
                <w:rFonts w:eastAsia="Times New Roman" w:cs="Calibri"/>
                <w:color w:val="000000"/>
                <w:sz w:val="24"/>
                <w:szCs w:val="24"/>
                <w:lang w:eastAsia="es-CO"/>
              </w:rPr>
            </w:pPr>
          </w:p>
        </w:tc>
        <w:tc>
          <w:tcPr>
            <w:tcW w:w="2633" w:type="dxa"/>
            <w:tcBorders>
              <w:top w:val="nil"/>
              <w:left w:val="single" w:sz="8" w:space="0" w:color="auto"/>
              <w:bottom w:val="single" w:sz="4" w:space="0" w:color="auto"/>
              <w:right w:val="single" w:sz="4" w:space="0" w:color="auto"/>
            </w:tcBorders>
            <w:shd w:val="clear" w:color="000000" w:fill="DDEBF7"/>
            <w:vAlign w:val="bottom"/>
            <w:hideMark/>
          </w:tcPr>
          <w:p w14:paraId="52A15C65" w14:textId="77777777" w:rsidR="00DC2B93" w:rsidRP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853" w:type="dxa"/>
            <w:tcBorders>
              <w:top w:val="nil"/>
              <w:left w:val="nil"/>
              <w:bottom w:val="single" w:sz="4" w:space="0" w:color="auto"/>
              <w:right w:val="single" w:sz="4" w:space="0" w:color="auto"/>
            </w:tcBorders>
            <w:shd w:val="clear" w:color="000000" w:fill="DDEBF7"/>
            <w:vAlign w:val="bottom"/>
            <w:hideMark/>
          </w:tcPr>
          <w:p w14:paraId="13627EA3" w14:textId="77777777" w:rsidR="00DC2B93" w:rsidRP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994" w:type="dxa"/>
            <w:tcBorders>
              <w:top w:val="nil"/>
              <w:left w:val="nil"/>
              <w:bottom w:val="single" w:sz="4" w:space="0" w:color="auto"/>
              <w:right w:val="single" w:sz="4" w:space="0" w:color="auto"/>
            </w:tcBorders>
            <w:shd w:val="clear" w:color="000000" w:fill="DDEBF7"/>
            <w:vAlign w:val="bottom"/>
            <w:hideMark/>
          </w:tcPr>
          <w:p w14:paraId="44A0F4ED" w14:textId="77777777" w:rsidR="00DC2B93" w:rsidRP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771" w:type="dxa"/>
            <w:tcBorders>
              <w:top w:val="nil"/>
              <w:left w:val="nil"/>
              <w:bottom w:val="single" w:sz="4" w:space="0" w:color="auto"/>
              <w:right w:val="single" w:sz="4" w:space="0" w:color="auto"/>
            </w:tcBorders>
            <w:shd w:val="clear" w:color="000000" w:fill="DDEBF7"/>
            <w:vAlign w:val="bottom"/>
            <w:hideMark/>
          </w:tcPr>
          <w:p w14:paraId="6DE10D66" w14:textId="77777777" w:rsidR="00DC2B93" w:rsidRP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704" w:type="dxa"/>
            <w:tcBorders>
              <w:top w:val="nil"/>
              <w:left w:val="nil"/>
              <w:bottom w:val="single" w:sz="4" w:space="0" w:color="auto"/>
              <w:right w:val="single" w:sz="8" w:space="0" w:color="auto"/>
            </w:tcBorders>
            <w:shd w:val="clear" w:color="000000" w:fill="DDEBF7"/>
            <w:vAlign w:val="bottom"/>
            <w:hideMark/>
          </w:tcPr>
          <w:p w14:paraId="6DCBF212" w14:textId="77777777" w:rsidR="00DC2B93" w:rsidRP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r>
      <w:tr w:rsidR="00C91951" w:rsidRPr="00DC2B93" w14:paraId="1E0F25BC" w14:textId="77777777" w:rsidTr="008F4B27">
        <w:trPr>
          <w:trHeight w:val="1002"/>
        </w:trPr>
        <w:tc>
          <w:tcPr>
            <w:tcW w:w="385" w:type="dxa"/>
            <w:tcBorders>
              <w:top w:val="nil"/>
              <w:left w:val="single" w:sz="8" w:space="0" w:color="auto"/>
              <w:bottom w:val="single" w:sz="4" w:space="0" w:color="auto"/>
              <w:right w:val="single" w:sz="8" w:space="0" w:color="auto"/>
            </w:tcBorders>
            <w:shd w:val="clear" w:color="000000" w:fill="222B35"/>
            <w:noWrap/>
            <w:vAlign w:val="bottom"/>
            <w:hideMark/>
          </w:tcPr>
          <w:p w14:paraId="16849442" w14:textId="77777777" w:rsidR="00DC2B93" w:rsidRPr="00DC2B93" w:rsidRDefault="00DC2B93" w:rsidP="00DC2B93">
            <w:pPr>
              <w:jc w:val="right"/>
              <w:rPr>
                <w:rFonts w:eastAsia="Times New Roman" w:cs="Calibri"/>
                <w:color w:val="FFFFFF"/>
                <w:sz w:val="24"/>
                <w:szCs w:val="24"/>
                <w:lang w:eastAsia="es-CO"/>
              </w:rPr>
            </w:pPr>
            <w:r w:rsidRPr="00DC2B93">
              <w:rPr>
                <w:rFonts w:eastAsia="Times New Roman" w:cs="Calibri"/>
                <w:color w:val="FFFFFF"/>
                <w:sz w:val="24"/>
                <w:szCs w:val="24"/>
                <w:lang w:eastAsia="es-CO"/>
              </w:rPr>
              <w:t>3</w:t>
            </w:r>
          </w:p>
        </w:tc>
        <w:tc>
          <w:tcPr>
            <w:tcW w:w="2224" w:type="dxa"/>
            <w:tcBorders>
              <w:top w:val="nil"/>
              <w:left w:val="nil"/>
              <w:bottom w:val="single" w:sz="4" w:space="0" w:color="auto"/>
              <w:right w:val="single" w:sz="8" w:space="0" w:color="auto"/>
            </w:tcBorders>
            <w:shd w:val="clear" w:color="000000" w:fill="DDEBF7"/>
            <w:vAlign w:val="bottom"/>
            <w:hideMark/>
          </w:tcPr>
          <w:p w14:paraId="773874DA" w14:textId="765DE972" w:rsidR="00DC2B93" w:rsidRPr="00DC2B93" w:rsidRDefault="00AD740A" w:rsidP="00DC2B93">
            <w:pPr>
              <w:jc w:val="left"/>
              <w:rPr>
                <w:rFonts w:eastAsia="Times New Roman" w:cs="Calibri"/>
                <w:color w:val="000000"/>
                <w:sz w:val="24"/>
                <w:szCs w:val="24"/>
                <w:lang w:eastAsia="es-CO"/>
              </w:rPr>
            </w:pPr>
            <w:r>
              <w:rPr>
                <w:rFonts w:eastAsia="Times New Roman" w:cs="Calibri"/>
                <w:color w:val="000000"/>
                <w:sz w:val="24"/>
                <w:szCs w:val="24"/>
                <w:lang w:eastAsia="es-CO"/>
              </w:rPr>
              <w:t>Consentimiento por Padres de familia, acudientes o cuidadores</w:t>
            </w:r>
          </w:p>
        </w:tc>
        <w:tc>
          <w:tcPr>
            <w:tcW w:w="2648" w:type="dxa"/>
            <w:tcBorders>
              <w:top w:val="nil"/>
              <w:left w:val="nil"/>
              <w:bottom w:val="single" w:sz="4" w:space="0" w:color="auto"/>
              <w:right w:val="single" w:sz="4" w:space="0" w:color="auto"/>
            </w:tcBorders>
            <w:shd w:val="clear" w:color="000000" w:fill="DDEBF7"/>
            <w:vAlign w:val="bottom"/>
            <w:hideMark/>
          </w:tcPr>
          <w:p w14:paraId="4BE7B6F8" w14:textId="1C7FFB0B" w:rsidR="00DC2B93" w:rsidRPr="00DC2B93" w:rsidRDefault="00AD740A" w:rsidP="00DC2B93">
            <w:pPr>
              <w:jc w:val="left"/>
              <w:rPr>
                <w:rFonts w:eastAsia="Times New Roman" w:cs="Calibri"/>
                <w:color w:val="000000"/>
                <w:sz w:val="24"/>
                <w:szCs w:val="24"/>
                <w:lang w:eastAsia="es-CO"/>
              </w:rPr>
            </w:pPr>
            <w:r>
              <w:rPr>
                <w:rFonts w:eastAsia="Times New Roman" w:cs="Calibri"/>
                <w:color w:val="000000"/>
                <w:sz w:val="24"/>
                <w:szCs w:val="24"/>
                <w:lang w:eastAsia="es-CO"/>
              </w:rPr>
              <w:t>Publicación del respectivo documento que deben diligencias y firmar los padres de familia, acudientes o cuidadores para el retorno gradual y progresivo bajo el esquema de alternancia</w:t>
            </w:r>
          </w:p>
        </w:tc>
        <w:tc>
          <w:tcPr>
            <w:tcW w:w="1741" w:type="dxa"/>
            <w:tcBorders>
              <w:top w:val="nil"/>
              <w:left w:val="nil"/>
              <w:bottom w:val="single" w:sz="4" w:space="0" w:color="auto"/>
              <w:right w:val="single" w:sz="4" w:space="0" w:color="auto"/>
            </w:tcBorders>
            <w:shd w:val="clear" w:color="000000" w:fill="DDEBF7"/>
            <w:vAlign w:val="bottom"/>
            <w:hideMark/>
          </w:tcPr>
          <w:p w14:paraId="136337F7" w14:textId="44A6CFC2" w:rsidR="00DC2B93" w:rsidRP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AD740A">
              <w:rPr>
                <w:rFonts w:eastAsia="Times New Roman" w:cs="Calibri"/>
                <w:color w:val="000000"/>
                <w:sz w:val="24"/>
                <w:szCs w:val="24"/>
                <w:lang w:eastAsia="es-CO"/>
              </w:rPr>
              <w:t xml:space="preserve">Noviembre </w:t>
            </w:r>
            <w:r w:rsidR="005239EF">
              <w:rPr>
                <w:rFonts w:eastAsia="Times New Roman" w:cs="Calibri"/>
                <w:color w:val="000000"/>
                <w:sz w:val="24"/>
                <w:szCs w:val="24"/>
                <w:lang w:eastAsia="es-CO"/>
              </w:rPr>
              <w:t>9</w:t>
            </w:r>
          </w:p>
        </w:tc>
        <w:tc>
          <w:tcPr>
            <w:tcW w:w="1994" w:type="dxa"/>
            <w:tcBorders>
              <w:top w:val="nil"/>
              <w:left w:val="nil"/>
              <w:bottom w:val="single" w:sz="4" w:space="0" w:color="auto"/>
              <w:right w:val="single" w:sz="4" w:space="0" w:color="auto"/>
            </w:tcBorders>
            <w:shd w:val="clear" w:color="000000" w:fill="DDEBF7"/>
            <w:vAlign w:val="bottom"/>
            <w:hideMark/>
          </w:tcPr>
          <w:p w14:paraId="6066B979" w14:textId="577FB653" w:rsidR="00DC2B93" w:rsidRPr="00DC2B93" w:rsidRDefault="00E53BF5" w:rsidP="00DC2B93">
            <w:pPr>
              <w:jc w:val="left"/>
              <w:rPr>
                <w:rFonts w:eastAsia="Times New Roman" w:cs="Calibri"/>
                <w:color w:val="000000"/>
                <w:sz w:val="24"/>
                <w:szCs w:val="24"/>
                <w:lang w:eastAsia="es-CO"/>
              </w:rPr>
            </w:pPr>
            <w:r>
              <w:rPr>
                <w:rFonts w:eastAsia="Times New Roman" w:cs="Calibri"/>
                <w:color w:val="000000"/>
                <w:sz w:val="24"/>
                <w:szCs w:val="24"/>
                <w:lang w:eastAsia="es-CO"/>
              </w:rPr>
              <w:t>Noviembre 11 - 17</w:t>
            </w:r>
          </w:p>
        </w:tc>
        <w:tc>
          <w:tcPr>
            <w:tcW w:w="1780" w:type="dxa"/>
            <w:tcBorders>
              <w:top w:val="nil"/>
              <w:left w:val="nil"/>
              <w:bottom w:val="single" w:sz="4" w:space="0" w:color="auto"/>
              <w:right w:val="single" w:sz="4" w:space="0" w:color="auto"/>
            </w:tcBorders>
            <w:shd w:val="clear" w:color="000000" w:fill="DDEBF7"/>
            <w:vAlign w:val="bottom"/>
            <w:hideMark/>
          </w:tcPr>
          <w:p w14:paraId="5FE64061" w14:textId="048E3018" w:rsidR="00DC2B93" w:rsidRP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99660A">
              <w:rPr>
                <w:rFonts w:eastAsia="Times New Roman" w:cs="Calibri"/>
                <w:color w:val="000000"/>
                <w:sz w:val="24"/>
                <w:szCs w:val="24"/>
                <w:lang w:eastAsia="es-CO"/>
              </w:rPr>
              <w:t xml:space="preserve">Director y </w:t>
            </w:r>
            <w:r w:rsidR="005239EF">
              <w:rPr>
                <w:rFonts w:eastAsia="Times New Roman" w:cs="Calibri"/>
                <w:color w:val="000000"/>
                <w:sz w:val="24"/>
                <w:szCs w:val="24"/>
                <w:lang w:eastAsia="es-CO"/>
              </w:rPr>
              <w:t>Docentes</w:t>
            </w:r>
          </w:p>
        </w:tc>
        <w:tc>
          <w:tcPr>
            <w:tcW w:w="1704" w:type="dxa"/>
            <w:tcBorders>
              <w:top w:val="nil"/>
              <w:left w:val="nil"/>
              <w:bottom w:val="single" w:sz="4" w:space="0" w:color="auto"/>
              <w:right w:val="single" w:sz="8" w:space="0" w:color="auto"/>
            </w:tcBorders>
            <w:shd w:val="clear" w:color="000000" w:fill="DDEBF7"/>
            <w:vAlign w:val="bottom"/>
            <w:hideMark/>
          </w:tcPr>
          <w:p w14:paraId="1F40B8E2" w14:textId="124982BD" w:rsidR="00DC2B93" w:rsidRPr="00DC2B93" w:rsidRDefault="005239EF" w:rsidP="00DC2B93">
            <w:pPr>
              <w:jc w:val="left"/>
              <w:rPr>
                <w:rFonts w:eastAsia="Times New Roman" w:cs="Calibri"/>
                <w:color w:val="000000"/>
                <w:sz w:val="24"/>
                <w:szCs w:val="24"/>
                <w:lang w:eastAsia="es-CO"/>
              </w:rPr>
            </w:pPr>
            <w:r>
              <w:rPr>
                <w:rFonts w:eastAsia="Times New Roman" w:cs="Calibri"/>
                <w:color w:val="000000"/>
                <w:sz w:val="24"/>
                <w:szCs w:val="24"/>
                <w:lang w:eastAsia="es-CO"/>
              </w:rPr>
              <w:t>Documento emanado por el C.E.R. Claudina Múnera</w:t>
            </w:r>
          </w:p>
        </w:tc>
        <w:tc>
          <w:tcPr>
            <w:tcW w:w="222" w:type="dxa"/>
            <w:tcBorders>
              <w:top w:val="single" w:sz="8" w:space="0" w:color="auto"/>
              <w:left w:val="nil"/>
              <w:bottom w:val="single" w:sz="8" w:space="0" w:color="auto"/>
              <w:right w:val="nil"/>
            </w:tcBorders>
            <w:shd w:val="clear" w:color="000000" w:fill="222B35"/>
            <w:noWrap/>
            <w:vAlign w:val="bottom"/>
          </w:tcPr>
          <w:p w14:paraId="1101824F" w14:textId="022FA4EC" w:rsidR="00DC2B93" w:rsidRPr="00DC2B93" w:rsidRDefault="00DC2B93" w:rsidP="00DC2B93">
            <w:pPr>
              <w:jc w:val="left"/>
              <w:rPr>
                <w:rFonts w:eastAsia="Times New Roman" w:cs="Calibri"/>
                <w:color w:val="000000"/>
                <w:sz w:val="24"/>
                <w:szCs w:val="24"/>
                <w:lang w:eastAsia="es-CO"/>
              </w:rPr>
            </w:pPr>
          </w:p>
        </w:tc>
        <w:tc>
          <w:tcPr>
            <w:tcW w:w="2633" w:type="dxa"/>
            <w:tcBorders>
              <w:top w:val="nil"/>
              <w:left w:val="single" w:sz="8" w:space="0" w:color="auto"/>
              <w:bottom w:val="single" w:sz="4" w:space="0" w:color="auto"/>
              <w:right w:val="single" w:sz="4" w:space="0" w:color="auto"/>
            </w:tcBorders>
            <w:shd w:val="clear" w:color="000000" w:fill="DDEBF7"/>
            <w:vAlign w:val="bottom"/>
            <w:hideMark/>
          </w:tcPr>
          <w:p w14:paraId="01F0B9C4" w14:textId="7238D0E9" w:rsidR="00DC2B93" w:rsidRPr="00DC2B93" w:rsidRDefault="00E53BF5" w:rsidP="00DC2B93">
            <w:pPr>
              <w:jc w:val="left"/>
              <w:rPr>
                <w:rFonts w:eastAsia="Times New Roman" w:cs="Calibri"/>
                <w:color w:val="000000"/>
                <w:sz w:val="24"/>
                <w:szCs w:val="24"/>
                <w:lang w:eastAsia="es-CO"/>
              </w:rPr>
            </w:pPr>
            <w:r>
              <w:rPr>
                <w:rFonts w:eastAsia="Times New Roman" w:cs="Calibri"/>
                <w:color w:val="000000"/>
                <w:sz w:val="24"/>
                <w:szCs w:val="24"/>
                <w:lang w:eastAsia="es-CO"/>
              </w:rPr>
              <w:t>Número de Estudiantes que participarían del proceso de clases Presenciales bajo la modalidad de Alternancia</w:t>
            </w:r>
          </w:p>
        </w:tc>
        <w:tc>
          <w:tcPr>
            <w:tcW w:w="1853" w:type="dxa"/>
            <w:tcBorders>
              <w:top w:val="nil"/>
              <w:left w:val="nil"/>
              <w:bottom w:val="single" w:sz="4" w:space="0" w:color="auto"/>
              <w:right w:val="single" w:sz="4" w:space="0" w:color="auto"/>
            </w:tcBorders>
            <w:shd w:val="clear" w:color="000000" w:fill="DDEBF7"/>
            <w:vAlign w:val="bottom"/>
            <w:hideMark/>
          </w:tcPr>
          <w:p w14:paraId="0B133600" w14:textId="32C26F30" w:rsidR="00DC2B93" w:rsidRP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8667B7">
              <w:rPr>
                <w:rFonts w:eastAsia="Times New Roman" w:cs="Calibri"/>
                <w:color w:val="000000"/>
                <w:sz w:val="24"/>
                <w:szCs w:val="24"/>
                <w:lang w:eastAsia="es-CO"/>
              </w:rPr>
              <w:t>Noviembre 6 de 2020</w:t>
            </w:r>
          </w:p>
        </w:tc>
        <w:tc>
          <w:tcPr>
            <w:tcW w:w="1994" w:type="dxa"/>
            <w:tcBorders>
              <w:top w:val="nil"/>
              <w:left w:val="nil"/>
              <w:bottom w:val="single" w:sz="4" w:space="0" w:color="auto"/>
              <w:right w:val="single" w:sz="4" w:space="0" w:color="auto"/>
            </w:tcBorders>
            <w:shd w:val="clear" w:color="000000" w:fill="DDEBF7"/>
            <w:vAlign w:val="bottom"/>
            <w:hideMark/>
          </w:tcPr>
          <w:p w14:paraId="7B0B4E67" w14:textId="20F42E9B" w:rsidR="00DC2B93" w:rsidRP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8667B7">
              <w:rPr>
                <w:rFonts w:eastAsia="Times New Roman" w:cs="Calibri"/>
                <w:color w:val="000000"/>
                <w:sz w:val="24"/>
                <w:szCs w:val="24"/>
                <w:lang w:eastAsia="es-CO"/>
              </w:rPr>
              <w:t>Enero 18 de 2021</w:t>
            </w:r>
          </w:p>
        </w:tc>
        <w:tc>
          <w:tcPr>
            <w:tcW w:w="1771" w:type="dxa"/>
            <w:tcBorders>
              <w:top w:val="nil"/>
              <w:left w:val="nil"/>
              <w:bottom w:val="single" w:sz="4" w:space="0" w:color="auto"/>
              <w:right w:val="single" w:sz="4" w:space="0" w:color="auto"/>
            </w:tcBorders>
            <w:shd w:val="clear" w:color="000000" w:fill="DDEBF7"/>
            <w:vAlign w:val="bottom"/>
            <w:hideMark/>
          </w:tcPr>
          <w:p w14:paraId="7BCBC349" w14:textId="1782B296" w:rsidR="00DC2B93" w:rsidRP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8667B7">
              <w:rPr>
                <w:rFonts w:eastAsia="Times New Roman" w:cs="Calibri"/>
                <w:color w:val="000000"/>
                <w:sz w:val="24"/>
                <w:szCs w:val="24"/>
                <w:lang w:eastAsia="es-CO"/>
              </w:rPr>
              <w:t>Director y Profesores</w:t>
            </w:r>
          </w:p>
        </w:tc>
        <w:tc>
          <w:tcPr>
            <w:tcW w:w="1704" w:type="dxa"/>
            <w:tcBorders>
              <w:top w:val="nil"/>
              <w:left w:val="nil"/>
              <w:bottom w:val="single" w:sz="4" w:space="0" w:color="auto"/>
              <w:right w:val="single" w:sz="8" w:space="0" w:color="auto"/>
            </w:tcBorders>
            <w:shd w:val="clear" w:color="000000" w:fill="DDEBF7"/>
            <w:vAlign w:val="bottom"/>
            <w:hideMark/>
          </w:tcPr>
          <w:p w14:paraId="530FBE94" w14:textId="1C175AC0" w:rsidR="00DC2B93" w:rsidRP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8667B7">
              <w:rPr>
                <w:rFonts w:eastAsia="Times New Roman" w:cs="Calibri"/>
                <w:color w:val="000000"/>
                <w:sz w:val="24"/>
                <w:szCs w:val="24"/>
                <w:lang w:eastAsia="es-CO"/>
              </w:rPr>
              <w:t>Encuesta a Padres de Familia</w:t>
            </w:r>
          </w:p>
        </w:tc>
      </w:tr>
      <w:tr w:rsidR="00C91951" w:rsidRPr="00DC2B93" w14:paraId="1652DC62" w14:textId="77777777" w:rsidTr="008F4B27">
        <w:trPr>
          <w:trHeight w:val="1002"/>
        </w:trPr>
        <w:tc>
          <w:tcPr>
            <w:tcW w:w="385" w:type="dxa"/>
            <w:tcBorders>
              <w:top w:val="nil"/>
              <w:left w:val="single" w:sz="8" w:space="0" w:color="auto"/>
              <w:bottom w:val="single" w:sz="4" w:space="0" w:color="auto"/>
              <w:right w:val="single" w:sz="8" w:space="0" w:color="auto"/>
            </w:tcBorders>
            <w:shd w:val="clear" w:color="000000" w:fill="222B35"/>
            <w:noWrap/>
            <w:vAlign w:val="bottom"/>
            <w:hideMark/>
          </w:tcPr>
          <w:p w14:paraId="46275B56" w14:textId="77777777" w:rsidR="00DC2B93" w:rsidRPr="00DC2B93" w:rsidRDefault="00DC2B93" w:rsidP="00DC2B93">
            <w:pPr>
              <w:jc w:val="right"/>
              <w:rPr>
                <w:rFonts w:eastAsia="Times New Roman" w:cs="Calibri"/>
                <w:color w:val="FFFFFF"/>
                <w:sz w:val="24"/>
                <w:szCs w:val="24"/>
                <w:lang w:eastAsia="es-CO"/>
              </w:rPr>
            </w:pPr>
            <w:r w:rsidRPr="00DC2B93">
              <w:rPr>
                <w:rFonts w:eastAsia="Times New Roman" w:cs="Calibri"/>
                <w:color w:val="FFFFFF"/>
                <w:sz w:val="24"/>
                <w:szCs w:val="24"/>
                <w:lang w:eastAsia="es-CO"/>
              </w:rPr>
              <w:t>4</w:t>
            </w:r>
          </w:p>
        </w:tc>
        <w:tc>
          <w:tcPr>
            <w:tcW w:w="2224" w:type="dxa"/>
            <w:tcBorders>
              <w:top w:val="nil"/>
              <w:left w:val="nil"/>
              <w:bottom w:val="single" w:sz="4" w:space="0" w:color="auto"/>
              <w:right w:val="single" w:sz="8" w:space="0" w:color="auto"/>
            </w:tcBorders>
            <w:shd w:val="clear" w:color="000000" w:fill="DDEBF7"/>
            <w:vAlign w:val="bottom"/>
            <w:hideMark/>
          </w:tcPr>
          <w:p w14:paraId="6EE7DB5D" w14:textId="41262533" w:rsidR="00DC2B93" w:rsidRPr="00DC2B93" w:rsidRDefault="005239EF" w:rsidP="00DC2B93">
            <w:pPr>
              <w:jc w:val="left"/>
              <w:rPr>
                <w:rFonts w:eastAsia="Times New Roman" w:cs="Calibri"/>
                <w:color w:val="000000"/>
                <w:sz w:val="24"/>
                <w:szCs w:val="24"/>
                <w:lang w:eastAsia="es-CO"/>
              </w:rPr>
            </w:pPr>
            <w:r>
              <w:rPr>
                <w:rFonts w:eastAsia="Times New Roman" w:cs="Calibri"/>
                <w:color w:val="000000"/>
                <w:sz w:val="24"/>
                <w:szCs w:val="24"/>
                <w:lang w:eastAsia="es-CO"/>
              </w:rPr>
              <w:t>Capacidad Física Instalada</w:t>
            </w:r>
            <w:r w:rsidR="00B47FAE">
              <w:rPr>
                <w:rFonts w:eastAsia="Times New Roman" w:cs="Calibri"/>
                <w:color w:val="000000"/>
                <w:sz w:val="24"/>
                <w:szCs w:val="24"/>
                <w:lang w:eastAsia="es-CO"/>
              </w:rPr>
              <w:t xml:space="preserve"> de salones de clase</w:t>
            </w:r>
          </w:p>
        </w:tc>
        <w:tc>
          <w:tcPr>
            <w:tcW w:w="2648" w:type="dxa"/>
            <w:tcBorders>
              <w:top w:val="nil"/>
              <w:left w:val="nil"/>
              <w:bottom w:val="single" w:sz="4" w:space="0" w:color="auto"/>
              <w:right w:val="single" w:sz="4" w:space="0" w:color="auto"/>
            </w:tcBorders>
            <w:shd w:val="clear" w:color="000000" w:fill="DDEBF7"/>
            <w:vAlign w:val="bottom"/>
            <w:hideMark/>
          </w:tcPr>
          <w:p w14:paraId="4FD778EB" w14:textId="5C6FD1D9" w:rsidR="00DC2B93" w:rsidRPr="00DC2B93" w:rsidRDefault="005239EF" w:rsidP="00DC2B93">
            <w:pPr>
              <w:jc w:val="left"/>
              <w:rPr>
                <w:rFonts w:eastAsia="Times New Roman" w:cs="Calibri"/>
                <w:color w:val="000000"/>
                <w:sz w:val="24"/>
                <w:szCs w:val="24"/>
                <w:lang w:eastAsia="es-CO"/>
              </w:rPr>
            </w:pPr>
            <w:r>
              <w:rPr>
                <w:rFonts w:eastAsia="Times New Roman" w:cs="Calibri"/>
                <w:color w:val="000000"/>
                <w:sz w:val="24"/>
                <w:szCs w:val="24"/>
                <w:lang w:eastAsia="es-CO"/>
              </w:rPr>
              <w:t xml:space="preserve">Número de salones que se dispondrán para el regreso progresivo a </w:t>
            </w:r>
            <w:r>
              <w:rPr>
                <w:rFonts w:eastAsia="Times New Roman" w:cs="Calibri"/>
                <w:color w:val="000000"/>
                <w:sz w:val="24"/>
                <w:szCs w:val="24"/>
                <w:lang w:eastAsia="es-CO"/>
              </w:rPr>
              <w:lastRenderedPageBreak/>
              <w:t>clases bajo la modalidad de alternancia</w:t>
            </w:r>
          </w:p>
        </w:tc>
        <w:tc>
          <w:tcPr>
            <w:tcW w:w="1741" w:type="dxa"/>
            <w:tcBorders>
              <w:top w:val="nil"/>
              <w:left w:val="nil"/>
              <w:bottom w:val="single" w:sz="4" w:space="0" w:color="auto"/>
              <w:right w:val="single" w:sz="4" w:space="0" w:color="auto"/>
            </w:tcBorders>
            <w:shd w:val="clear" w:color="000000" w:fill="DDEBF7"/>
            <w:vAlign w:val="bottom"/>
            <w:hideMark/>
          </w:tcPr>
          <w:p w14:paraId="1846AC36" w14:textId="7CE33674" w:rsidR="00E53BF5" w:rsidRPr="00DC2B93" w:rsidRDefault="0099660A" w:rsidP="00DC2B93">
            <w:pPr>
              <w:jc w:val="left"/>
              <w:rPr>
                <w:rFonts w:eastAsia="Times New Roman" w:cs="Calibri"/>
                <w:color w:val="000000"/>
                <w:sz w:val="24"/>
                <w:szCs w:val="24"/>
                <w:lang w:eastAsia="es-CO"/>
              </w:rPr>
            </w:pPr>
            <w:r>
              <w:rPr>
                <w:rFonts w:eastAsia="Times New Roman" w:cs="Calibri"/>
                <w:color w:val="000000"/>
                <w:sz w:val="24"/>
                <w:szCs w:val="24"/>
                <w:lang w:eastAsia="es-CO"/>
              </w:rPr>
              <w:lastRenderedPageBreak/>
              <w:t>Novie</w:t>
            </w:r>
            <w:r w:rsidR="00E53BF5">
              <w:rPr>
                <w:rFonts w:eastAsia="Times New Roman" w:cs="Calibri"/>
                <w:color w:val="000000"/>
                <w:sz w:val="24"/>
                <w:szCs w:val="24"/>
                <w:lang w:eastAsia="es-CO"/>
              </w:rPr>
              <w:t>mbre 19</w:t>
            </w:r>
          </w:p>
        </w:tc>
        <w:tc>
          <w:tcPr>
            <w:tcW w:w="1994" w:type="dxa"/>
            <w:tcBorders>
              <w:top w:val="nil"/>
              <w:left w:val="nil"/>
              <w:bottom w:val="single" w:sz="4" w:space="0" w:color="auto"/>
              <w:right w:val="single" w:sz="4" w:space="0" w:color="auto"/>
            </w:tcBorders>
            <w:shd w:val="clear" w:color="000000" w:fill="DDEBF7"/>
            <w:vAlign w:val="bottom"/>
            <w:hideMark/>
          </w:tcPr>
          <w:p w14:paraId="6A49491D" w14:textId="0D2CD627" w:rsidR="00DC2B93" w:rsidRPr="00DC2B93" w:rsidRDefault="00E53BF5" w:rsidP="00DC2B93">
            <w:pPr>
              <w:jc w:val="left"/>
              <w:rPr>
                <w:rFonts w:eastAsia="Times New Roman" w:cs="Calibri"/>
                <w:color w:val="000000"/>
                <w:sz w:val="24"/>
                <w:szCs w:val="24"/>
                <w:lang w:eastAsia="es-CO"/>
              </w:rPr>
            </w:pPr>
            <w:r>
              <w:rPr>
                <w:rFonts w:eastAsia="Times New Roman" w:cs="Calibri"/>
                <w:color w:val="000000"/>
                <w:sz w:val="24"/>
                <w:szCs w:val="24"/>
                <w:lang w:eastAsia="es-CO"/>
              </w:rPr>
              <w:t>Noviembre 19 - 20</w:t>
            </w:r>
          </w:p>
        </w:tc>
        <w:tc>
          <w:tcPr>
            <w:tcW w:w="1780" w:type="dxa"/>
            <w:tcBorders>
              <w:top w:val="nil"/>
              <w:left w:val="nil"/>
              <w:bottom w:val="single" w:sz="4" w:space="0" w:color="auto"/>
              <w:right w:val="single" w:sz="4" w:space="0" w:color="auto"/>
            </w:tcBorders>
            <w:shd w:val="clear" w:color="000000" w:fill="DDEBF7"/>
            <w:vAlign w:val="bottom"/>
            <w:hideMark/>
          </w:tcPr>
          <w:p w14:paraId="1886D1E7" w14:textId="18BCB7AE" w:rsidR="00DC2B93" w:rsidRPr="00DC2B93" w:rsidRDefault="0099660A" w:rsidP="00DC2B93">
            <w:pPr>
              <w:jc w:val="left"/>
              <w:rPr>
                <w:rFonts w:eastAsia="Times New Roman" w:cs="Calibri"/>
                <w:color w:val="000000"/>
                <w:sz w:val="24"/>
                <w:szCs w:val="24"/>
                <w:lang w:eastAsia="es-CO"/>
              </w:rPr>
            </w:pPr>
            <w:r>
              <w:rPr>
                <w:rFonts w:eastAsia="Times New Roman" w:cs="Calibri"/>
                <w:color w:val="000000"/>
                <w:sz w:val="24"/>
                <w:szCs w:val="24"/>
                <w:lang w:eastAsia="es-CO"/>
              </w:rPr>
              <w:t>Director y Docentes</w:t>
            </w:r>
          </w:p>
        </w:tc>
        <w:tc>
          <w:tcPr>
            <w:tcW w:w="1704" w:type="dxa"/>
            <w:tcBorders>
              <w:top w:val="nil"/>
              <w:left w:val="nil"/>
              <w:bottom w:val="single" w:sz="4" w:space="0" w:color="auto"/>
              <w:right w:val="single" w:sz="8" w:space="0" w:color="auto"/>
            </w:tcBorders>
            <w:shd w:val="clear" w:color="000000" w:fill="DDEBF7"/>
            <w:vAlign w:val="bottom"/>
            <w:hideMark/>
          </w:tcPr>
          <w:p w14:paraId="072F41C5" w14:textId="682658A9" w:rsidR="00DC2B93" w:rsidRP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99660A">
              <w:rPr>
                <w:rFonts w:eastAsia="Times New Roman" w:cs="Calibri"/>
                <w:color w:val="000000"/>
                <w:sz w:val="24"/>
                <w:szCs w:val="24"/>
                <w:lang w:eastAsia="es-CO"/>
              </w:rPr>
              <w:t>C.E.R. Claudina Múnera</w:t>
            </w:r>
          </w:p>
        </w:tc>
        <w:tc>
          <w:tcPr>
            <w:tcW w:w="222" w:type="dxa"/>
            <w:tcBorders>
              <w:top w:val="single" w:sz="8" w:space="0" w:color="auto"/>
              <w:left w:val="nil"/>
              <w:bottom w:val="single" w:sz="8" w:space="0" w:color="auto"/>
              <w:right w:val="nil"/>
            </w:tcBorders>
            <w:shd w:val="clear" w:color="000000" w:fill="222B35"/>
            <w:noWrap/>
            <w:vAlign w:val="bottom"/>
          </w:tcPr>
          <w:p w14:paraId="3AFAD48B" w14:textId="78D6A20F" w:rsidR="00DC2B93" w:rsidRPr="00DC2B93" w:rsidRDefault="00DC2B93" w:rsidP="00DC2B93">
            <w:pPr>
              <w:jc w:val="left"/>
              <w:rPr>
                <w:rFonts w:eastAsia="Times New Roman" w:cs="Calibri"/>
                <w:color w:val="000000"/>
                <w:sz w:val="24"/>
                <w:szCs w:val="24"/>
                <w:lang w:eastAsia="es-CO"/>
              </w:rPr>
            </w:pPr>
          </w:p>
        </w:tc>
        <w:tc>
          <w:tcPr>
            <w:tcW w:w="2633" w:type="dxa"/>
            <w:tcBorders>
              <w:top w:val="nil"/>
              <w:left w:val="single" w:sz="8" w:space="0" w:color="auto"/>
              <w:bottom w:val="single" w:sz="4" w:space="0" w:color="auto"/>
              <w:right w:val="single" w:sz="4" w:space="0" w:color="auto"/>
            </w:tcBorders>
            <w:shd w:val="clear" w:color="000000" w:fill="DDEBF7"/>
            <w:vAlign w:val="bottom"/>
            <w:hideMark/>
          </w:tcPr>
          <w:p w14:paraId="43B8B841" w14:textId="1C7D35F2" w:rsidR="00DC2B93" w:rsidRPr="00DC2B93" w:rsidRDefault="00B47FAE" w:rsidP="00B47FAE">
            <w:pPr>
              <w:jc w:val="left"/>
              <w:rPr>
                <w:rFonts w:eastAsia="Times New Roman" w:cs="Calibri"/>
                <w:color w:val="000000"/>
                <w:sz w:val="24"/>
                <w:szCs w:val="24"/>
                <w:lang w:eastAsia="es-CO"/>
              </w:rPr>
            </w:pPr>
            <w:r>
              <w:rPr>
                <w:rFonts w:eastAsia="Times New Roman" w:cs="Calibri"/>
                <w:color w:val="000000"/>
                <w:sz w:val="24"/>
                <w:szCs w:val="24"/>
                <w:lang w:eastAsia="es-CO"/>
              </w:rPr>
              <w:t>Estado del servicio de los Salones y Grados a utilizar</w:t>
            </w:r>
            <w:r w:rsidR="00E53BF5">
              <w:rPr>
                <w:rFonts w:eastAsia="Times New Roman" w:cs="Calibri"/>
                <w:color w:val="000000"/>
                <w:sz w:val="24"/>
                <w:szCs w:val="24"/>
                <w:lang w:eastAsia="es-CO"/>
              </w:rPr>
              <w:t>: Cuatro (4) en buen estado</w:t>
            </w:r>
          </w:p>
        </w:tc>
        <w:tc>
          <w:tcPr>
            <w:tcW w:w="1853" w:type="dxa"/>
            <w:tcBorders>
              <w:top w:val="nil"/>
              <w:left w:val="nil"/>
              <w:bottom w:val="single" w:sz="4" w:space="0" w:color="auto"/>
              <w:right w:val="single" w:sz="4" w:space="0" w:color="auto"/>
            </w:tcBorders>
            <w:shd w:val="clear" w:color="000000" w:fill="DDEBF7"/>
            <w:vAlign w:val="bottom"/>
            <w:hideMark/>
          </w:tcPr>
          <w:p w14:paraId="208174B3" w14:textId="708B27D8" w:rsidR="00DC2B93" w:rsidRP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E53BF5">
              <w:rPr>
                <w:rFonts w:eastAsia="Times New Roman" w:cs="Calibri"/>
                <w:color w:val="000000"/>
                <w:sz w:val="24"/>
                <w:szCs w:val="24"/>
                <w:lang w:eastAsia="es-CO"/>
              </w:rPr>
              <w:t>Enero 2021</w:t>
            </w:r>
          </w:p>
        </w:tc>
        <w:tc>
          <w:tcPr>
            <w:tcW w:w="1994" w:type="dxa"/>
            <w:tcBorders>
              <w:top w:val="nil"/>
              <w:left w:val="nil"/>
              <w:bottom w:val="single" w:sz="4" w:space="0" w:color="auto"/>
              <w:right w:val="single" w:sz="4" w:space="0" w:color="auto"/>
            </w:tcBorders>
            <w:shd w:val="clear" w:color="000000" w:fill="DDEBF7"/>
            <w:vAlign w:val="bottom"/>
            <w:hideMark/>
          </w:tcPr>
          <w:p w14:paraId="2166BDC3" w14:textId="08E367F3" w:rsidR="00DC2B93" w:rsidRPr="00DC2B93" w:rsidRDefault="00DC2B93" w:rsidP="00DC2B93">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3B5F0E">
              <w:rPr>
                <w:rFonts w:eastAsia="Times New Roman" w:cs="Calibri"/>
                <w:color w:val="000000"/>
                <w:sz w:val="24"/>
                <w:szCs w:val="24"/>
                <w:lang w:eastAsia="es-CO"/>
              </w:rPr>
              <w:t>Enero 18 de 2020</w:t>
            </w:r>
          </w:p>
        </w:tc>
        <w:tc>
          <w:tcPr>
            <w:tcW w:w="1771" w:type="dxa"/>
            <w:tcBorders>
              <w:top w:val="nil"/>
              <w:left w:val="nil"/>
              <w:bottom w:val="single" w:sz="4" w:space="0" w:color="auto"/>
              <w:right w:val="single" w:sz="4" w:space="0" w:color="auto"/>
            </w:tcBorders>
            <w:shd w:val="clear" w:color="000000" w:fill="DDEBF7"/>
            <w:vAlign w:val="bottom"/>
            <w:hideMark/>
          </w:tcPr>
          <w:p w14:paraId="7D8AA74C" w14:textId="19A319D9" w:rsidR="00DC2B93" w:rsidRPr="00DC2B93" w:rsidRDefault="003B5F0E" w:rsidP="00DC2B93">
            <w:pPr>
              <w:jc w:val="left"/>
              <w:rPr>
                <w:rFonts w:eastAsia="Times New Roman" w:cs="Calibri"/>
                <w:color w:val="000000"/>
                <w:sz w:val="24"/>
                <w:szCs w:val="24"/>
                <w:lang w:eastAsia="es-CO"/>
              </w:rPr>
            </w:pPr>
            <w:r>
              <w:rPr>
                <w:rFonts w:eastAsia="Times New Roman" w:cs="Calibri"/>
                <w:color w:val="000000"/>
                <w:sz w:val="24"/>
                <w:szCs w:val="24"/>
                <w:lang w:eastAsia="es-CO"/>
              </w:rPr>
              <w:t>Enero 18 2021 a Noviembre 2021</w:t>
            </w:r>
          </w:p>
        </w:tc>
        <w:tc>
          <w:tcPr>
            <w:tcW w:w="1704" w:type="dxa"/>
            <w:tcBorders>
              <w:top w:val="nil"/>
              <w:left w:val="nil"/>
              <w:bottom w:val="single" w:sz="4" w:space="0" w:color="auto"/>
              <w:right w:val="single" w:sz="8" w:space="0" w:color="auto"/>
            </w:tcBorders>
            <w:shd w:val="clear" w:color="000000" w:fill="DDEBF7"/>
            <w:vAlign w:val="bottom"/>
            <w:hideMark/>
          </w:tcPr>
          <w:p w14:paraId="1A837696" w14:textId="608B686E" w:rsidR="00DC2B93" w:rsidRDefault="00EE0488" w:rsidP="00DC2B93">
            <w:pPr>
              <w:jc w:val="left"/>
              <w:rPr>
                <w:rFonts w:eastAsia="Times New Roman" w:cs="Calibri"/>
                <w:color w:val="000000"/>
                <w:sz w:val="24"/>
                <w:szCs w:val="24"/>
                <w:lang w:eastAsia="es-CO"/>
              </w:rPr>
            </w:pPr>
            <w:r>
              <w:rPr>
                <w:rFonts w:eastAsia="Times New Roman" w:cs="Calibri"/>
                <w:color w:val="000000"/>
                <w:sz w:val="24"/>
                <w:szCs w:val="24"/>
                <w:lang w:eastAsia="es-CO"/>
              </w:rPr>
              <w:t xml:space="preserve">Cuatro salones se destinan para la Presencialidad </w:t>
            </w:r>
            <w:r>
              <w:rPr>
                <w:rFonts w:eastAsia="Times New Roman" w:cs="Calibri"/>
                <w:color w:val="000000"/>
                <w:sz w:val="24"/>
                <w:szCs w:val="24"/>
                <w:lang w:eastAsia="es-CO"/>
              </w:rPr>
              <w:lastRenderedPageBreak/>
              <w:t xml:space="preserve">con Alternancia, de la manera siguiente. Salón 1 y 2: de a 7 estudiantes y el profesor; </w:t>
            </w:r>
          </w:p>
          <w:p w14:paraId="4B40F70F" w14:textId="1F45690D" w:rsidR="00EE0488" w:rsidRPr="00DC2B93" w:rsidRDefault="00EE0488" w:rsidP="000B61DA">
            <w:pPr>
              <w:jc w:val="left"/>
              <w:rPr>
                <w:rFonts w:eastAsia="Times New Roman" w:cs="Calibri"/>
                <w:color w:val="000000"/>
                <w:sz w:val="24"/>
                <w:szCs w:val="24"/>
                <w:lang w:eastAsia="es-CO"/>
              </w:rPr>
            </w:pPr>
            <w:r>
              <w:rPr>
                <w:rFonts w:eastAsia="Times New Roman" w:cs="Calibri"/>
                <w:color w:val="000000"/>
                <w:sz w:val="24"/>
                <w:szCs w:val="24"/>
                <w:lang w:eastAsia="es-CO"/>
              </w:rPr>
              <w:t>Salón 3</w:t>
            </w:r>
            <w:r w:rsidR="003B5F0E">
              <w:rPr>
                <w:rFonts w:eastAsia="Times New Roman" w:cs="Calibri"/>
                <w:color w:val="000000"/>
                <w:sz w:val="24"/>
                <w:szCs w:val="24"/>
                <w:lang w:eastAsia="es-CO"/>
              </w:rPr>
              <w:t>, primer piso:11</w:t>
            </w:r>
            <w:r>
              <w:rPr>
                <w:rFonts w:eastAsia="Times New Roman" w:cs="Calibri"/>
                <w:color w:val="000000"/>
                <w:sz w:val="24"/>
                <w:szCs w:val="24"/>
                <w:lang w:eastAsia="es-CO"/>
              </w:rPr>
              <w:t xml:space="preserve"> estudiantes y el profesor; el salón 4: </w:t>
            </w:r>
            <w:r w:rsidR="000B61DA">
              <w:rPr>
                <w:rFonts w:eastAsia="Times New Roman" w:cs="Calibri"/>
                <w:color w:val="000000"/>
                <w:sz w:val="24"/>
                <w:szCs w:val="24"/>
                <w:lang w:eastAsia="es-CO"/>
              </w:rPr>
              <w:t>8 estudiantes y el profesor</w:t>
            </w:r>
          </w:p>
        </w:tc>
      </w:tr>
      <w:tr w:rsidR="00C91951" w:rsidRPr="00DC2B93" w14:paraId="5CA82C1C" w14:textId="77777777" w:rsidTr="008F4B27">
        <w:trPr>
          <w:trHeight w:val="1002"/>
        </w:trPr>
        <w:tc>
          <w:tcPr>
            <w:tcW w:w="385" w:type="dxa"/>
            <w:tcBorders>
              <w:top w:val="nil"/>
              <w:left w:val="single" w:sz="8" w:space="0" w:color="auto"/>
              <w:bottom w:val="single" w:sz="4" w:space="0" w:color="auto"/>
              <w:right w:val="single" w:sz="8" w:space="0" w:color="auto"/>
            </w:tcBorders>
            <w:shd w:val="clear" w:color="000000" w:fill="222B35"/>
            <w:noWrap/>
            <w:vAlign w:val="bottom"/>
            <w:hideMark/>
          </w:tcPr>
          <w:p w14:paraId="03DD5E97" w14:textId="77777777" w:rsidR="003C4B6C" w:rsidRPr="00DC2B93" w:rsidRDefault="003C4B6C" w:rsidP="003C4B6C">
            <w:pPr>
              <w:jc w:val="right"/>
              <w:rPr>
                <w:rFonts w:eastAsia="Times New Roman" w:cs="Calibri"/>
                <w:color w:val="FFFFFF"/>
                <w:sz w:val="24"/>
                <w:szCs w:val="24"/>
                <w:lang w:eastAsia="es-CO"/>
              </w:rPr>
            </w:pPr>
            <w:r w:rsidRPr="00DC2B93">
              <w:rPr>
                <w:rFonts w:eastAsia="Times New Roman" w:cs="Calibri"/>
                <w:color w:val="FFFFFF"/>
                <w:sz w:val="24"/>
                <w:szCs w:val="24"/>
                <w:lang w:eastAsia="es-CO"/>
              </w:rPr>
              <w:lastRenderedPageBreak/>
              <w:t>5</w:t>
            </w:r>
          </w:p>
        </w:tc>
        <w:tc>
          <w:tcPr>
            <w:tcW w:w="2224" w:type="dxa"/>
            <w:tcBorders>
              <w:top w:val="nil"/>
              <w:left w:val="nil"/>
              <w:bottom w:val="single" w:sz="4" w:space="0" w:color="auto"/>
              <w:right w:val="single" w:sz="8" w:space="0" w:color="auto"/>
            </w:tcBorders>
            <w:shd w:val="clear" w:color="000000" w:fill="DDEBF7"/>
            <w:vAlign w:val="bottom"/>
            <w:hideMark/>
          </w:tcPr>
          <w:p w14:paraId="5E82892A" w14:textId="711789AB" w:rsidR="003C4B6C" w:rsidRPr="00DC2B93" w:rsidRDefault="00B47FAE" w:rsidP="003C4B6C">
            <w:pPr>
              <w:jc w:val="left"/>
              <w:rPr>
                <w:rFonts w:eastAsia="Times New Roman" w:cs="Calibri"/>
                <w:color w:val="000000"/>
                <w:sz w:val="24"/>
                <w:szCs w:val="24"/>
                <w:lang w:eastAsia="es-CO"/>
              </w:rPr>
            </w:pPr>
            <w:r>
              <w:rPr>
                <w:rFonts w:eastAsia="Times New Roman" w:cs="Calibri"/>
                <w:color w:val="000000"/>
                <w:sz w:val="24"/>
                <w:szCs w:val="24"/>
                <w:lang w:eastAsia="es-CO"/>
              </w:rPr>
              <w:t>Capacidad física instalada Restaurante Escolar</w:t>
            </w:r>
          </w:p>
        </w:tc>
        <w:tc>
          <w:tcPr>
            <w:tcW w:w="2648" w:type="dxa"/>
            <w:tcBorders>
              <w:top w:val="nil"/>
              <w:left w:val="nil"/>
              <w:bottom w:val="single" w:sz="4" w:space="0" w:color="auto"/>
              <w:right w:val="single" w:sz="4" w:space="0" w:color="auto"/>
            </w:tcBorders>
            <w:shd w:val="clear" w:color="000000" w:fill="DDEBF7"/>
            <w:vAlign w:val="bottom"/>
            <w:hideMark/>
          </w:tcPr>
          <w:p w14:paraId="50D506F2" w14:textId="333CEA1E"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0B61DA">
              <w:rPr>
                <w:rFonts w:eastAsia="Times New Roman" w:cs="Calibri"/>
                <w:color w:val="000000"/>
                <w:sz w:val="24"/>
                <w:szCs w:val="24"/>
                <w:lang w:eastAsia="es-CO"/>
              </w:rPr>
              <w:t>NO APLICA</w:t>
            </w:r>
          </w:p>
        </w:tc>
        <w:tc>
          <w:tcPr>
            <w:tcW w:w="1741" w:type="dxa"/>
            <w:tcBorders>
              <w:top w:val="nil"/>
              <w:left w:val="nil"/>
              <w:bottom w:val="single" w:sz="4" w:space="0" w:color="auto"/>
              <w:right w:val="single" w:sz="4" w:space="0" w:color="auto"/>
            </w:tcBorders>
            <w:shd w:val="clear" w:color="000000" w:fill="DDEBF7"/>
            <w:vAlign w:val="bottom"/>
            <w:hideMark/>
          </w:tcPr>
          <w:p w14:paraId="177840F7"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994" w:type="dxa"/>
            <w:tcBorders>
              <w:top w:val="nil"/>
              <w:left w:val="nil"/>
              <w:bottom w:val="single" w:sz="4" w:space="0" w:color="auto"/>
              <w:right w:val="single" w:sz="4" w:space="0" w:color="auto"/>
            </w:tcBorders>
            <w:shd w:val="clear" w:color="000000" w:fill="DDEBF7"/>
            <w:vAlign w:val="bottom"/>
            <w:hideMark/>
          </w:tcPr>
          <w:p w14:paraId="7B610F68"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780" w:type="dxa"/>
            <w:tcBorders>
              <w:top w:val="nil"/>
              <w:left w:val="nil"/>
              <w:bottom w:val="single" w:sz="4" w:space="0" w:color="auto"/>
              <w:right w:val="single" w:sz="4" w:space="0" w:color="auto"/>
            </w:tcBorders>
            <w:shd w:val="clear" w:color="000000" w:fill="DDEBF7"/>
            <w:vAlign w:val="bottom"/>
            <w:hideMark/>
          </w:tcPr>
          <w:p w14:paraId="5598F427"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704" w:type="dxa"/>
            <w:tcBorders>
              <w:top w:val="nil"/>
              <w:left w:val="nil"/>
              <w:bottom w:val="single" w:sz="4" w:space="0" w:color="auto"/>
              <w:right w:val="single" w:sz="8" w:space="0" w:color="auto"/>
            </w:tcBorders>
            <w:shd w:val="clear" w:color="000000" w:fill="DDEBF7"/>
            <w:vAlign w:val="bottom"/>
            <w:hideMark/>
          </w:tcPr>
          <w:p w14:paraId="67DB613E"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222" w:type="dxa"/>
            <w:tcBorders>
              <w:top w:val="single" w:sz="8" w:space="0" w:color="auto"/>
              <w:left w:val="nil"/>
              <w:bottom w:val="single" w:sz="8" w:space="0" w:color="auto"/>
              <w:right w:val="nil"/>
            </w:tcBorders>
            <w:shd w:val="clear" w:color="000000" w:fill="222B35"/>
            <w:noWrap/>
            <w:vAlign w:val="bottom"/>
            <w:hideMark/>
          </w:tcPr>
          <w:p w14:paraId="662E88FF" w14:textId="42EE508C" w:rsidR="003C4B6C" w:rsidRPr="00DC2B93" w:rsidRDefault="003C4B6C" w:rsidP="003C4B6C">
            <w:pPr>
              <w:jc w:val="left"/>
              <w:rPr>
                <w:rFonts w:eastAsia="Times New Roman" w:cs="Calibri"/>
                <w:color w:val="000000"/>
                <w:sz w:val="24"/>
                <w:szCs w:val="24"/>
                <w:lang w:eastAsia="es-CO"/>
              </w:rPr>
            </w:pPr>
          </w:p>
        </w:tc>
        <w:tc>
          <w:tcPr>
            <w:tcW w:w="2633" w:type="dxa"/>
            <w:tcBorders>
              <w:top w:val="nil"/>
              <w:left w:val="single" w:sz="8" w:space="0" w:color="auto"/>
              <w:bottom w:val="single" w:sz="4" w:space="0" w:color="auto"/>
              <w:right w:val="single" w:sz="4" w:space="0" w:color="auto"/>
            </w:tcBorders>
            <w:shd w:val="clear" w:color="000000" w:fill="DDEBF7"/>
            <w:vAlign w:val="bottom"/>
            <w:hideMark/>
          </w:tcPr>
          <w:p w14:paraId="224A9A0C" w14:textId="2A921324" w:rsidR="003C4B6C" w:rsidRPr="00DC2B93" w:rsidRDefault="000B61DA" w:rsidP="003C4B6C">
            <w:pPr>
              <w:jc w:val="left"/>
              <w:rPr>
                <w:rFonts w:eastAsia="Times New Roman" w:cs="Calibri"/>
                <w:color w:val="000000"/>
                <w:sz w:val="24"/>
                <w:szCs w:val="24"/>
                <w:lang w:eastAsia="es-CO"/>
              </w:rPr>
            </w:pPr>
            <w:r>
              <w:rPr>
                <w:rFonts w:eastAsia="Times New Roman" w:cs="Calibri"/>
                <w:color w:val="000000"/>
                <w:sz w:val="24"/>
                <w:szCs w:val="24"/>
                <w:lang w:eastAsia="es-CO"/>
              </w:rPr>
              <w:t>NO APLICA</w:t>
            </w:r>
          </w:p>
        </w:tc>
        <w:tc>
          <w:tcPr>
            <w:tcW w:w="1853" w:type="dxa"/>
            <w:tcBorders>
              <w:top w:val="nil"/>
              <w:left w:val="nil"/>
              <w:bottom w:val="single" w:sz="4" w:space="0" w:color="auto"/>
              <w:right w:val="single" w:sz="4" w:space="0" w:color="auto"/>
            </w:tcBorders>
            <w:shd w:val="clear" w:color="000000" w:fill="DDEBF7"/>
            <w:vAlign w:val="bottom"/>
            <w:hideMark/>
          </w:tcPr>
          <w:p w14:paraId="2304780E"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994" w:type="dxa"/>
            <w:tcBorders>
              <w:top w:val="nil"/>
              <w:left w:val="nil"/>
              <w:bottom w:val="single" w:sz="4" w:space="0" w:color="auto"/>
              <w:right w:val="single" w:sz="4" w:space="0" w:color="auto"/>
            </w:tcBorders>
            <w:shd w:val="clear" w:color="000000" w:fill="DDEBF7"/>
            <w:vAlign w:val="bottom"/>
            <w:hideMark/>
          </w:tcPr>
          <w:p w14:paraId="7D7E85AD"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771" w:type="dxa"/>
            <w:tcBorders>
              <w:top w:val="nil"/>
              <w:left w:val="nil"/>
              <w:bottom w:val="single" w:sz="4" w:space="0" w:color="auto"/>
              <w:right w:val="single" w:sz="4" w:space="0" w:color="auto"/>
            </w:tcBorders>
            <w:shd w:val="clear" w:color="000000" w:fill="DDEBF7"/>
            <w:vAlign w:val="bottom"/>
            <w:hideMark/>
          </w:tcPr>
          <w:p w14:paraId="79DB40D2"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704" w:type="dxa"/>
            <w:tcBorders>
              <w:top w:val="nil"/>
              <w:left w:val="nil"/>
              <w:bottom w:val="single" w:sz="4" w:space="0" w:color="auto"/>
              <w:right w:val="single" w:sz="8" w:space="0" w:color="auto"/>
            </w:tcBorders>
            <w:shd w:val="clear" w:color="000000" w:fill="DDEBF7"/>
            <w:vAlign w:val="bottom"/>
            <w:hideMark/>
          </w:tcPr>
          <w:p w14:paraId="6B52A59B"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r>
      <w:tr w:rsidR="00C91951" w:rsidRPr="00DC2B93" w14:paraId="63DBF6BE" w14:textId="77777777" w:rsidTr="008F4B27">
        <w:trPr>
          <w:trHeight w:val="1002"/>
        </w:trPr>
        <w:tc>
          <w:tcPr>
            <w:tcW w:w="385" w:type="dxa"/>
            <w:tcBorders>
              <w:top w:val="nil"/>
              <w:left w:val="single" w:sz="8" w:space="0" w:color="auto"/>
              <w:bottom w:val="single" w:sz="4" w:space="0" w:color="auto"/>
              <w:right w:val="single" w:sz="8" w:space="0" w:color="auto"/>
            </w:tcBorders>
            <w:shd w:val="clear" w:color="000000" w:fill="222B35"/>
            <w:noWrap/>
            <w:vAlign w:val="bottom"/>
            <w:hideMark/>
          </w:tcPr>
          <w:p w14:paraId="3AB1114D" w14:textId="77777777" w:rsidR="003C4B6C" w:rsidRPr="00DC2B93" w:rsidRDefault="003C4B6C" w:rsidP="003C4B6C">
            <w:pPr>
              <w:jc w:val="right"/>
              <w:rPr>
                <w:rFonts w:eastAsia="Times New Roman" w:cs="Calibri"/>
                <w:color w:val="FFFFFF"/>
                <w:sz w:val="24"/>
                <w:szCs w:val="24"/>
                <w:lang w:eastAsia="es-CO"/>
              </w:rPr>
            </w:pPr>
            <w:r w:rsidRPr="00DC2B93">
              <w:rPr>
                <w:rFonts w:eastAsia="Times New Roman" w:cs="Calibri"/>
                <w:color w:val="FFFFFF"/>
                <w:sz w:val="24"/>
                <w:szCs w:val="24"/>
                <w:lang w:eastAsia="es-CO"/>
              </w:rPr>
              <w:t>6</w:t>
            </w:r>
          </w:p>
        </w:tc>
        <w:tc>
          <w:tcPr>
            <w:tcW w:w="2224" w:type="dxa"/>
            <w:tcBorders>
              <w:top w:val="nil"/>
              <w:left w:val="nil"/>
              <w:bottom w:val="single" w:sz="4" w:space="0" w:color="auto"/>
              <w:right w:val="single" w:sz="8" w:space="0" w:color="auto"/>
            </w:tcBorders>
            <w:shd w:val="clear" w:color="000000" w:fill="DDEBF7"/>
            <w:vAlign w:val="bottom"/>
            <w:hideMark/>
          </w:tcPr>
          <w:p w14:paraId="35F19CBA" w14:textId="3983E084" w:rsidR="003C4B6C" w:rsidRPr="00DC2B93" w:rsidRDefault="00B47FAE" w:rsidP="003C4B6C">
            <w:pPr>
              <w:jc w:val="left"/>
              <w:rPr>
                <w:rFonts w:eastAsia="Times New Roman" w:cs="Calibri"/>
                <w:color w:val="000000"/>
                <w:sz w:val="24"/>
                <w:szCs w:val="24"/>
                <w:lang w:eastAsia="es-CO"/>
              </w:rPr>
            </w:pPr>
            <w:r>
              <w:rPr>
                <w:rFonts w:eastAsia="Times New Roman" w:cs="Calibri"/>
                <w:color w:val="000000"/>
                <w:sz w:val="24"/>
                <w:szCs w:val="24"/>
                <w:lang w:eastAsia="es-CO"/>
              </w:rPr>
              <w:t>Capacidad física instalada Cocina de Profesores</w:t>
            </w:r>
          </w:p>
        </w:tc>
        <w:tc>
          <w:tcPr>
            <w:tcW w:w="2648" w:type="dxa"/>
            <w:tcBorders>
              <w:top w:val="nil"/>
              <w:left w:val="nil"/>
              <w:bottom w:val="single" w:sz="4" w:space="0" w:color="auto"/>
              <w:right w:val="single" w:sz="4" w:space="0" w:color="auto"/>
            </w:tcBorders>
            <w:shd w:val="clear" w:color="000000" w:fill="DDEBF7"/>
            <w:vAlign w:val="bottom"/>
            <w:hideMark/>
          </w:tcPr>
          <w:p w14:paraId="111658AD" w14:textId="4FDA3E25" w:rsidR="003C4B6C" w:rsidRPr="00DC2B93" w:rsidRDefault="003B5F0E" w:rsidP="003B5F0E">
            <w:pPr>
              <w:jc w:val="left"/>
              <w:rPr>
                <w:rFonts w:eastAsia="Times New Roman" w:cs="Calibri"/>
                <w:color w:val="000000"/>
                <w:sz w:val="24"/>
                <w:szCs w:val="24"/>
                <w:lang w:eastAsia="es-CO"/>
              </w:rPr>
            </w:pPr>
            <w:r>
              <w:rPr>
                <w:rFonts w:eastAsia="Times New Roman" w:cs="Calibri"/>
                <w:color w:val="000000"/>
                <w:sz w:val="24"/>
                <w:szCs w:val="24"/>
                <w:lang w:eastAsia="es-CO"/>
              </w:rPr>
              <w:t>Personal que pueden estar en la Cocina</w:t>
            </w:r>
          </w:p>
        </w:tc>
        <w:tc>
          <w:tcPr>
            <w:tcW w:w="1741" w:type="dxa"/>
            <w:tcBorders>
              <w:top w:val="nil"/>
              <w:left w:val="nil"/>
              <w:bottom w:val="single" w:sz="4" w:space="0" w:color="auto"/>
              <w:right w:val="single" w:sz="4" w:space="0" w:color="auto"/>
            </w:tcBorders>
            <w:shd w:val="clear" w:color="000000" w:fill="DDEBF7"/>
            <w:vAlign w:val="bottom"/>
            <w:hideMark/>
          </w:tcPr>
          <w:p w14:paraId="215494CE" w14:textId="773965F0"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3B5F0E">
              <w:rPr>
                <w:rFonts w:eastAsia="Times New Roman" w:cs="Calibri"/>
                <w:color w:val="000000"/>
                <w:sz w:val="24"/>
                <w:szCs w:val="24"/>
                <w:lang w:eastAsia="es-CO"/>
              </w:rPr>
              <w:t>Noviembre 6</w:t>
            </w:r>
          </w:p>
        </w:tc>
        <w:tc>
          <w:tcPr>
            <w:tcW w:w="1994" w:type="dxa"/>
            <w:tcBorders>
              <w:top w:val="nil"/>
              <w:left w:val="nil"/>
              <w:bottom w:val="single" w:sz="4" w:space="0" w:color="auto"/>
              <w:right w:val="single" w:sz="4" w:space="0" w:color="auto"/>
            </w:tcBorders>
            <w:shd w:val="clear" w:color="000000" w:fill="DDEBF7"/>
            <w:vAlign w:val="bottom"/>
            <w:hideMark/>
          </w:tcPr>
          <w:p w14:paraId="44DD5FE7" w14:textId="01875130" w:rsidR="003C4B6C" w:rsidRPr="00DC2B93" w:rsidRDefault="003B5F0E" w:rsidP="003C4B6C">
            <w:pPr>
              <w:jc w:val="left"/>
              <w:rPr>
                <w:rFonts w:eastAsia="Times New Roman" w:cs="Calibri"/>
                <w:color w:val="000000"/>
                <w:sz w:val="24"/>
                <w:szCs w:val="24"/>
                <w:lang w:eastAsia="es-CO"/>
              </w:rPr>
            </w:pPr>
            <w:r>
              <w:rPr>
                <w:rFonts w:eastAsia="Times New Roman" w:cs="Calibri"/>
                <w:color w:val="000000"/>
                <w:sz w:val="24"/>
                <w:szCs w:val="24"/>
                <w:lang w:eastAsia="es-CO"/>
              </w:rPr>
              <w:t>Noviembre 6 2020 a Noviembre de 2020</w:t>
            </w:r>
          </w:p>
        </w:tc>
        <w:tc>
          <w:tcPr>
            <w:tcW w:w="1780" w:type="dxa"/>
            <w:tcBorders>
              <w:top w:val="nil"/>
              <w:left w:val="nil"/>
              <w:bottom w:val="single" w:sz="4" w:space="0" w:color="auto"/>
              <w:right w:val="single" w:sz="4" w:space="0" w:color="auto"/>
            </w:tcBorders>
            <w:shd w:val="clear" w:color="000000" w:fill="DDEBF7"/>
            <w:vAlign w:val="bottom"/>
            <w:hideMark/>
          </w:tcPr>
          <w:p w14:paraId="7BB4FC2D" w14:textId="5506BB58" w:rsidR="003C4B6C" w:rsidRPr="00DC2B93" w:rsidRDefault="003B5F0E" w:rsidP="003C4B6C">
            <w:pPr>
              <w:jc w:val="left"/>
              <w:rPr>
                <w:rFonts w:eastAsia="Times New Roman" w:cs="Calibri"/>
                <w:color w:val="000000"/>
                <w:sz w:val="24"/>
                <w:szCs w:val="24"/>
                <w:lang w:eastAsia="es-CO"/>
              </w:rPr>
            </w:pPr>
            <w:r>
              <w:rPr>
                <w:rFonts w:eastAsia="Times New Roman" w:cs="Calibri"/>
                <w:color w:val="000000"/>
                <w:sz w:val="24"/>
                <w:szCs w:val="24"/>
                <w:lang w:eastAsia="es-CO"/>
              </w:rPr>
              <w:t>Director, Docentes, Personal Administrativo, de Servicios Generales y de Aseo</w:t>
            </w:r>
          </w:p>
        </w:tc>
        <w:tc>
          <w:tcPr>
            <w:tcW w:w="1704" w:type="dxa"/>
            <w:tcBorders>
              <w:top w:val="nil"/>
              <w:left w:val="nil"/>
              <w:bottom w:val="single" w:sz="4" w:space="0" w:color="auto"/>
              <w:right w:val="single" w:sz="8" w:space="0" w:color="auto"/>
            </w:tcBorders>
            <w:shd w:val="clear" w:color="000000" w:fill="DDEBF7"/>
            <w:vAlign w:val="bottom"/>
            <w:hideMark/>
          </w:tcPr>
          <w:p w14:paraId="723D5357" w14:textId="77777777" w:rsidR="003C4B6C"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3B5F0E">
              <w:rPr>
                <w:rFonts w:eastAsia="Times New Roman" w:cs="Calibri"/>
                <w:color w:val="000000"/>
                <w:sz w:val="24"/>
                <w:szCs w:val="24"/>
                <w:lang w:eastAsia="es-CO"/>
              </w:rPr>
              <w:t>Profesores</w:t>
            </w:r>
          </w:p>
          <w:p w14:paraId="693B53B0" w14:textId="79044433" w:rsidR="003B5F0E" w:rsidRPr="00DC2B93" w:rsidRDefault="003B5F0E" w:rsidP="003C4B6C">
            <w:pPr>
              <w:jc w:val="left"/>
              <w:rPr>
                <w:rFonts w:eastAsia="Times New Roman" w:cs="Calibri"/>
                <w:color w:val="000000"/>
                <w:sz w:val="24"/>
                <w:szCs w:val="24"/>
                <w:lang w:eastAsia="es-CO"/>
              </w:rPr>
            </w:pPr>
            <w:r>
              <w:rPr>
                <w:rFonts w:eastAsia="Times New Roman" w:cs="Calibri"/>
                <w:color w:val="000000"/>
                <w:sz w:val="24"/>
                <w:szCs w:val="24"/>
                <w:lang w:eastAsia="es-CO"/>
              </w:rPr>
              <w:t>Auxiliador Personal Administrativo, Personal de Servicios Generales y Personal de Aseo</w:t>
            </w:r>
          </w:p>
        </w:tc>
        <w:tc>
          <w:tcPr>
            <w:tcW w:w="222" w:type="dxa"/>
            <w:tcBorders>
              <w:top w:val="single" w:sz="8" w:space="0" w:color="auto"/>
              <w:left w:val="nil"/>
              <w:bottom w:val="single" w:sz="8" w:space="0" w:color="auto"/>
              <w:right w:val="nil"/>
            </w:tcBorders>
            <w:shd w:val="clear" w:color="000000" w:fill="222B35"/>
            <w:noWrap/>
            <w:vAlign w:val="bottom"/>
            <w:hideMark/>
          </w:tcPr>
          <w:p w14:paraId="24068532" w14:textId="17F09753"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2633" w:type="dxa"/>
            <w:tcBorders>
              <w:top w:val="nil"/>
              <w:left w:val="single" w:sz="8" w:space="0" w:color="auto"/>
              <w:bottom w:val="single" w:sz="4" w:space="0" w:color="auto"/>
              <w:right w:val="single" w:sz="4" w:space="0" w:color="auto"/>
            </w:tcBorders>
            <w:shd w:val="clear" w:color="000000" w:fill="DDEBF7"/>
            <w:vAlign w:val="bottom"/>
            <w:hideMark/>
          </w:tcPr>
          <w:p w14:paraId="2930851D" w14:textId="37F7B04D"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3B5F0E">
              <w:rPr>
                <w:rFonts w:eastAsia="Times New Roman" w:cs="Calibri"/>
                <w:color w:val="000000"/>
                <w:sz w:val="24"/>
                <w:szCs w:val="24"/>
                <w:lang w:eastAsia="es-CO"/>
              </w:rPr>
              <w:t>Personal que puede estar al mismo tiempo en la cocina</w:t>
            </w:r>
          </w:p>
        </w:tc>
        <w:tc>
          <w:tcPr>
            <w:tcW w:w="1853" w:type="dxa"/>
            <w:tcBorders>
              <w:top w:val="nil"/>
              <w:left w:val="nil"/>
              <w:bottom w:val="single" w:sz="4" w:space="0" w:color="auto"/>
              <w:right w:val="single" w:sz="4" w:space="0" w:color="auto"/>
            </w:tcBorders>
            <w:shd w:val="clear" w:color="000000" w:fill="DDEBF7"/>
            <w:vAlign w:val="bottom"/>
            <w:hideMark/>
          </w:tcPr>
          <w:p w14:paraId="456F7AFB" w14:textId="5453EB88" w:rsidR="003C4B6C" w:rsidRPr="00DC2B93" w:rsidRDefault="00BF2285" w:rsidP="003C4B6C">
            <w:pPr>
              <w:jc w:val="left"/>
              <w:rPr>
                <w:rFonts w:eastAsia="Times New Roman" w:cs="Calibri"/>
                <w:color w:val="000000"/>
                <w:sz w:val="24"/>
                <w:szCs w:val="24"/>
                <w:lang w:eastAsia="es-CO"/>
              </w:rPr>
            </w:pPr>
            <w:r>
              <w:rPr>
                <w:rFonts w:eastAsia="Times New Roman" w:cs="Calibri"/>
                <w:color w:val="000000"/>
                <w:sz w:val="24"/>
                <w:szCs w:val="24"/>
                <w:lang w:eastAsia="es-CO"/>
              </w:rPr>
              <w:t>Enero 12</w:t>
            </w:r>
          </w:p>
        </w:tc>
        <w:tc>
          <w:tcPr>
            <w:tcW w:w="1994" w:type="dxa"/>
            <w:tcBorders>
              <w:top w:val="nil"/>
              <w:left w:val="nil"/>
              <w:bottom w:val="single" w:sz="4" w:space="0" w:color="auto"/>
              <w:right w:val="single" w:sz="4" w:space="0" w:color="auto"/>
            </w:tcBorders>
            <w:shd w:val="clear" w:color="000000" w:fill="DDEBF7"/>
            <w:vAlign w:val="bottom"/>
            <w:hideMark/>
          </w:tcPr>
          <w:p w14:paraId="60CDDA08" w14:textId="0C31255D"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BF2285">
              <w:rPr>
                <w:rFonts w:eastAsia="Times New Roman" w:cs="Calibri"/>
                <w:color w:val="000000"/>
                <w:sz w:val="24"/>
                <w:szCs w:val="24"/>
                <w:lang w:eastAsia="es-CO"/>
              </w:rPr>
              <w:t>Enero 12 a Diciembre 10 de 2021</w:t>
            </w:r>
          </w:p>
        </w:tc>
        <w:tc>
          <w:tcPr>
            <w:tcW w:w="1771" w:type="dxa"/>
            <w:tcBorders>
              <w:top w:val="nil"/>
              <w:left w:val="nil"/>
              <w:bottom w:val="single" w:sz="4" w:space="0" w:color="auto"/>
              <w:right w:val="single" w:sz="4" w:space="0" w:color="auto"/>
            </w:tcBorders>
            <w:shd w:val="clear" w:color="000000" w:fill="DDEBF7"/>
            <w:vAlign w:val="bottom"/>
            <w:hideMark/>
          </w:tcPr>
          <w:p w14:paraId="54323F7E" w14:textId="0F590E46"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BF2285">
              <w:rPr>
                <w:rFonts w:eastAsia="Times New Roman" w:cs="Calibri"/>
                <w:color w:val="000000"/>
                <w:sz w:val="24"/>
                <w:szCs w:val="24"/>
                <w:lang w:eastAsia="es-CO"/>
              </w:rPr>
              <w:t>Director, Docentes, Personal Administrativo, de Servicios Generales y de Aseo</w:t>
            </w:r>
          </w:p>
        </w:tc>
        <w:tc>
          <w:tcPr>
            <w:tcW w:w="1704" w:type="dxa"/>
            <w:tcBorders>
              <w:top w:val="nil"/>
              <w:left w:val="nil"/>
              <w:bottom w:val="single" w:sz="4" w:space="0" w:color="auto"/>
              <w:right w:val="single" w:sz="8" w:space="0" w:color="auto"/>
            </w:tcBorders>
            <w:shd w:val="clear" w:color="000000" w:fill="DDEBF7"/>
            <w:vAlign w:val="bottom"/>
            <w:hideMark/>
          </w:tcPr>
          <w:p w14:paraId="60106F57" w14:textId="77777777" w:rsidR="003C4B6C"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BF2285">
              <w:rPr>
                <w:rFonts w:eastAsia="Times New Roman" w:cs="Calibri"/>
                <w:color w:val="000000"/>
                <w:sz w:val="24"/>
                <w:szCs w:val="24"/>
                <w:lang w:eastAsia="es-CO"/>
              </w:rPr>
              <w:t>Página Institucional</w:t>
            </w:r>
          </w:p>
          <w:p w14:paraId="26BAB5C4" w14:textId="23D99D4B" w:rsidR="00BF2285" w:rsidRPr="00DC2B93" w:rsidRDefault="00BF2285" w:rsidP="003C4B6C">
            <w:pPr>
              <w:jc w:val="left"/>
              <w:rPr>
                <w:rFonts w:eastAsia="Times New Roman" w:cs="Calibri"/>
                <w:color w:val="000000"/>
                <w:sz w:val="24"/>
                <w:szCs w:val="24"/>
                <w:lang w:eastAsia="es-CO"/>
              </w:rPr>
            </w:pPr>
            <w:r>
              <w:rPr>
                <w:rFonts w:eastAsia="Times New Roman" w:cs="Calibri"/>
                <w:color w:val="000000"/>
                <w:sz w:val="24"/>
                <w:szCs w:val="24"/>
                <w:lang w:eastAsia="es-CO"/>
              </w:rPr>
              <w:t>Profesores y Personal Administrativo, de Servicios Generales y de Aseo</w:t>
            </w:r>
          </w:p>
        </w:tc>
      </w:tr>
      <w:tr w:rsidR="00C91951" w:rsidRPr="00DC2B93" w14:paraId="7D1C3C15" w14:textId="77777777" w:rsidTr="008F4B27">
        <w:trPr>
          <w:trHeight w:val="1002"/>
        </w:trPr>
        <w:tc>
          <w:tcPr>
            <w:tcW w:w="385" w:type="dxa"/>
            <w:tcBorders>
              <w:top w:val="nil"/>
              <w:left w:val="single" w:sz="8" w:space="0" w:color="auto"/>
              <w:bottom w:val="single" w:sz="4" w:space="0" w:color="auto"/>
              <w:right w:val="single" w:sz="8" w:space="0" w:color="auto"/>
            </w:tcBorders>
            <w:shd w:val="clear" w:color="000000" w:fill="222B35"/>
            <w:noWrap/>
            <w:vAlign w:val="bottom"/>
            <w:hideMark/>
          </w:tcPr>
          <w:p w14:paraId="0895CF5D" w14:textId="718C4534" w:rsidR="003C4B6C" w:rsidRPr="00DC2B93" w:rsidRDefault="003C4B6C" w:rsidP="003C4B6C">
            <w:pPr>
              <w:jc w:val="right"/>
              <w:rPr>
                <w:rFonts w:eastAsia="Times New Roman" w:cs="Calibri"/>
                <w:color w:val="FFFFFF"/>
                <w:sz w:val="24"/>
                <w:szCs w:val="24"/>
                <w:lang w:eastAsia="es-CO"/>
              </w:rPr>
            </w:pPr>
            <w:r w:rsidRPr="00DC2B93">
              <w:rPr>
                <w:rFonts w:eastAsia="Times New Roman" w:cs="Calibri"/>
                <w:color w:val="FFFFFF"/>
                <w:sz w:val="24"/>
                <w:szCs w:val="24"/>
                <w:lang w:eastAsia="es-CO"/>
              </w:rPr>
              <w:t>7</w:t>
            </w:r>
          </w:p>
        </w:tc>
        <w:tc>
          <w:tcPr>
            <w:tcW w:w="2224" w:type="dxa"/>
            <w:tcBorders>
              <w:top w:val="nil"/>
              <w:left w:val="nil"/>
              <w:bottom w:val="single" w:sz="4" w:space="0" w:color="auto"/>
              <w:right w:val="single" w:sz="8" w:space="0" w:color="auto"/>
            </w:tcBorders>
            <w:shd w:val="clear" w:color="000000" w:fill="DDEBF7"/>
            <w:vAlign w:val="bottom"/>
            <w:hideMark/>
          </w:tcPr>
          <w:p w14:paraId="7640CB52" w14:textId="56311C92" w:rsidR="003C4B6C" w:rsidRPr="00DC2B93" w:rsidRDefault="00B47FAE" w:rsidP="003C4B6C">
            <w:pPr>
              <w:jc w:val="left"/>
              <w:rPr>
                <w:rFonts w:eastAsia="Times New Roman" w:cs="Calibri"/>
                <w:color w:val="000000"/>
                <w:sz w:val="24"/>
                <w:szCs w:val="24"/>
                <w:lang w:eastAsia="es-CO"/>
              </w:rPr>
            </w:pPr>
            <w:r>
              <w:rPr>
                <w:rFonts w:eastAsia="Times New Roman" w:cs="Calibri"/>
                <w:color w:val="000000"/>
                <w:sz w:val="24"/>
                <w:szCs w:val="24"/>
                <w:lang w:eastAsia="es-CO"/>
              </w:rPr>
              <w:t>Capacidad física Instalada Sala de Profesores</w:t>
            </w:r>
          </w:p>
        </w:tc>
        <w:tc>
          <w:tcPr>
            <w:tcW w:w="2648" w:type="dxa"/>
            <w:tcBorders>
              <w:top w:val="nil"/>
              <w:left w:val="nil"/>
              <w:bottom w:val="single" w:sz="4" w:space="0" w:color="auto"/>
              <w:right w:val="single" w:sz="4" w:space="0" w:color="auto"/>
            </w:tcBorders>
            <w:shd w:val="clear" w:color="000000" w:fill="DDEBF7"/>
            <w:vAlign w:val="bottom"/>
            <w:hideMark/>
          </w:tcPr>
          <w:p w14:paraId="2EC4ECE5" w14:textId="38698B4D" w:rsidR="003C4B6C" w:rsidRPr="00DC2B93" w:rsidRDefault="000A3B50" w:rsidP="003C4B6C">
            <w:pPr>
              <w:jc w:val="left"/>
              <w:rPr>
                <w:rFonts w:eastAsia="Times New Roman" w:cs="Calibri"/>
                <w:color w:val="000000"/>
                <w:sz w:val="24"/>
                <w:szCs w:val="24"/>
                <w:lang w:eastAsia="es-CO"/>
              </w:rPr>
            </w:pPr>
            <w:r>
              <w:rPr>
                <w:rFonts w:eastAsia="Times New Roman" w:cs="Calibri"/>
                <w:color w:val="000000"/>
                <w:sz w:val="24"/>
                <w:szCs w:val="24"/>
                <w:lang w:eastAsia="es-CO"/>
              </w:rPr>
              <w:t>Personal docente</w:t>
            </w:r>
            <w:r w:rsidR="005822BE">
              <w:rPr>
                <w:rFonts w:eastAsia="Times New Roman" w:cs="Calibri"/>
                <w:color w:val="000000"/>
                <w:sz w:val="24"/>
                <w:szCs w:val="24"/>
                <w:lang w:eastAsia="es-CO"/>
              </w:rPr>
              <w:t xml:space="preserve"> que puede estar en la Sala de Profesores</w:t>
            </w:r>
          </w:p>
        </w:tc>
        <w:tc>
          <w:tcPr>
            <w:tcW w:w="1741" w:type="dxa"/>
            <w:tcBorders>
              <w:top w:val="nil"/>
              <w:left w:val="nil"/>
              <w:bottom w:val="single" w:sz="4" w:space="0" w:color="auto"/>
              <w:right w:val="single" w:sz="4" w:space="0" w:color="auto"/>
            </w:tcBorders>
            <w:shd w:val="clear" w:color="000000" w:fill="DDEBF7"/>
            <w:vAlign w:val="bottom"/>
            <w:hideMark/>
          </w:tcPr>
          <w:p w14:paraId="53C0DA71" w14:textId="6F0C0229" w:rsidR="003C4B6C" w:rsidRPr="00DC2B93" w:rsidRDefault="005822BE" w:rsidP="003C4B6C">
            <w:pPr>
              <w:jc w:val="left"/>
              <w:rPr>
                <w:rFonts w:eastAsia="Times New Roman" w:cs="Calibri"/>
                <w:color w:val="000000"/>
                <w:sz w:val="24"/>
                <w:szCs w:val="24"/>
                <w:lang w:eastAsia="es-CO"/>
              </w:rPr>
            </w:pPr>
            <w:r>
              <w:rPr>
                <w:rFonts w:eastAsia="Times New Roman" w:cs="Calibri"/>
                <w:color w:val="000000"/>
                <w:sz w:val="24"/>
                <w:szCs w:val="24"/>
                <w:lang w:eastAsia="es-CO"/>
              </w:rPr>
              <w:t>Noviembre 6</w:t>
            </w:r>
          </w:p>
        </w:tc>
        <w:tc>
          <w:tcPr>
            <w:tcW w:w="1994" w:type="dxa"/>
            <w:tcBorders>
              <w:top w:val="nil"/>
              <w:left w:val="nil"/>
              <w:bottom w:val="single" w:sz="4" w:space="0" w:color="auto"/>
              <w:right w:val="single" w:sz="4" w:space="0" w:color="auto"/>
            </w:tcBorders>
            <w:shd w:val="clear" w:color="000000" w:fill="DDEBF7"/>
            <w:vAlign w:val="bottom"/>
            <w:hideMark/>
          </w:tcPr>
          <w:p w14:paraId="2889054E" w14:textId="29655488"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5822BE">
              <w:rPr>
                <w:rFonts w:eastAsia="Times New Roman" w:cs="Calibri"/>
                <w:color w:val="000000"/>
                <w:sz w:val="24"/>
                <w:szCs w:val="24"/>
                <w:lang w:eastAsia="es-CO"/>
              </w:rPr>
              <w:t>Noviembre 6 2020 a Noviembre de 2020</w:t>
            </w:r>
          </w:p>
        </w:tc>
        <w:tc>
          <w:tcPr>
            <w:tcW w:w="1780" w:type="dxa"/>
            <w:tcBorders>
              <w:top w:val="nil"/>
              <w:left w:val="nil"/>
              <w:bottom w:val="single" w:sz="4" w:space="0" w:color="auto"/>
              <w:right w:val="single" w:sz="4" w:space="0" w:color="auto"/>
            </w:tcBorders>
            <w:shd w:val="clear" w:color="000000" w:fill="DDEBF7"/>
            <w:vAlign w:val="bottom"/>
            <w:hideMark/>
          </w:tcPr>
          <w:p w14:paraId="2B9D5C86" w14:textId="7CA218A8"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0A3B50">
              <w:rPr>
                <w:rFonts w:eastAsia="Times New Roman" w:cs="Calibri"/>
                <w:color w:val="000000"/>
                <w:sz w:val="24"/>
                <w:szCs w:val="24"/>
                <w:lang w:eastAsia="es-CO"/>
              </w:rPr>
              <w:t>Profesores</w:t>
            </w:r>
          </w:p>
        </w:tc>
        <w:tc>
          <w:tcPr>
            <w:tcW w:w="1704" w:type="dxa"/>
            <w:tcBorders>
              <w:top w:val="nil"/>
              <w:left w:val="nil"/>
              <w:bottom w:val="single" w:sz="4" w:space="0" w:color="auto"/>
              <w:right w:val="single" w:sz="8" w:space="0" w:color="auto"/>
            </w:tcBorders>
            <w:shd w:val="clear" w:color="000000" w:fill="DDEBF7"/>
            <w:vAlign w:val="bottom"/>
            <w:hideMark/>
          </w:tcPr>
          <w:p w14:paraId="4EF35CB1" w14:textId="4BB452CE" w:rsidR="003C4B6C" w:rsidRPr="00DC2B93" w:rsidRDefault="000A3B50" w:rsidP="000A3B50">
            <w:pPr>
              <w:jc w:val="left"/>
              <w:rPr>
                <w:rFonts w:eastAsia="Times New Roman" w:cs="Calibri"/>
                <w:color w:val="000000"/>
                <w:sz w:val="24"/>
                <w:szCs w:val="24"/>
                <w:lang w:eastAsia="es-CO"/>
              </w:rPr>
            </w:pPr>
            <w:r>
              <w:rPr>
                <w:rFonts w:eastAsia="Times New Roman" w:cs="Calibri"/>
                <w:color w:val="000000"/>
                <w:sz w:val="24"/>
                <w:szCs w:val="24"/>
                <w:lang w:eastAsia="es-CO"/>
              </w:rPr>
              <w:t>Profesores</w:t>
            </w:r>
          </w:p>
        </w:tc>
        <w:tc>
          <w:tcPr>
            <w:tcW w:w="222" w:type="dxa"/>
            <w:tcBorders>
              <w:top w:val="single" w:sz="8" w:space="0" w:color="auto"/>
              <w:left w:val="nil"/>
              <w:right w:val="nil"/>
            </w:tcBorders>
            <w:shd w:val="clear" w:color="000000" w:fill="222B35"/>
            <w:noWrap/>
            <w:vAlign w:val="bottom"/>
            <w:hideMark/>
          </w:tcPr>
          <w:p w14:paraId="6937CE3C" w14:textId="42337FA9"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2633" w:type="dxa"/>
            <w:tcBorders>
              <w:top w:val="nil"/>
              <w:left w:val="single" w:sz="8" w:space="0" w:color="auto"/>
              <w:bottom w:val="single" w:sz="4" w:space="0" w:color="auto"/>
              <w:right w:val="single" w:sz="4" w:space="0" w:color="auto"/>
            </w:tcBorders>
            <w:shd w:val="clear" w:color="000000" w:fill="DDEBF7"/>
            <w:vAlign w:val="bottom"/>
            <w:hideMark/>
          </w:tcPr>
          <w:p w14:paraId="1CEFCF22" w14:textId="6F6A5FAD"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0A3B50">
              <w:rPr>
                <w:rFonts w:eastAsia="Times New Roman" w:cs="Calibri"/>
                <w:color w:val="000000"/>
                <w:sz w:val="24"/>
                <w:szCs w:val="24"/>
                <w:lang w:eastAsia="es-CO"/>
              </w:rPr>
              <w:t>Personal docente que puede estar en la Sala de Profesores</w:t>
            </w:r>
          </w:p>
        </w:tc>
        <w:tc>
          <w:tcPr>
            <w:tcW w:w="1853" w:type="dxa"/>
            <w:tcBorders>
              <w:top w:val="nil"/>
              <w:left w:val="nil"/>
              <w:bottom w:val="single" w:sz="4" w:space="0" w:color="auto"/>
              <w:right w:val="single" w:sz="4" w:space="0" w:color="auto"/>
            </w:tcBorders>
            <w:shd w:val="clear" w:color="000000" w:fill="DDEBF7"/>
            <w:vAlign w:val="bottom"/>
            <w:hideMark/>
          </w:tcPr>
          <w:p w14:paraId="36E9FE14" w14:textId="4195BFE9"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0A3B50">
              <w:rPr>
                <w:rFonts w:eastAsia="Times New Roman" w:cs="Calibri"/>
                <w:color w:val="000000"/>
                <w:sz w:val="24"/>
                <w:szCs w:val="24"/>
                <w:lang w:eastAsia="es-CO"/>
              </w:rPr>
              <w:t>Enero 12</w:t>
            </w:r>
          </w:p>
        </w:tc>
        <w:tc>
          <w:tcPr>
            <w:tcW w:w="1994" w:type="dxa"/>
            <w:tcBorders>
              <w:top w:val="nil"/>
              <w:left w:val="nil"/>
              <w:bottom w:val="single" w:sz="4" w:space="0" w:color="auto"/>
              <w:right w:val="single" w:sz="4" w:space="0" w:color="auto"/>
            </w:tcBorders>
            <w:shd w:val="clear" w:color="000000" w:fill="DDEBF7"/>
            <w:vAlign w:val="bottom"/>
            <w:hideMark/>
          </w:tcPr>
          <w:p w14:paraId="49C51DFB" w14:textId="33D5D9C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0A3B50">
              <w:rPr>
                <w:rFonts w:eastAsia="Times New Roman" w:cs="Calibri"/>
                <w:color w:val="000000"/>
                <w:sz w:val="24"/>
                <w:szCs w:val="24"/>
                <w:lang w:eastAsia="es-CO"/>
              </w:rPr>
              <w:t>Enero 12 a Diciembre 10 de 2021</w:t>
            </w:r>
          </w:p>
        </w:tc>
        <w:tc>
          <w:tcPr>
            <w:tcW w:w="1771" w:type="dxa"/>
            <w:tcBorders>
              <w:top w:val="nil"/>
              <w:left w:val="nil"/>
              <w:bottom w:val="single" w:sz="4" w:space="0" w:color="auto"/>
              <w:right w:val="single" w:sz="4" w:space="0" w:color="auto"/>
            </w:tcBorders>
            <w:shd w:val="clear" w:color="000000" w:fill="DDEBF7"/>
            <w:vAlign w:val="bottom"/>
            <w:hideMark/>
          </w:tcPr>
          <w:p w14:paraId="2A1C026C" w14:textId="4B421AFF"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0A3B50">
              <w:rPr>
                <w:rFonts w:eastAsia="Times New Roman" w:cs="Calibri"/>
                <w:color w:val="000000"/>
                <w:sz w:val="24"/>
                <w:szCs w:val="24"/>
                <w:lang w:eastAsia="es-CO"/>
              </w:rPr>
              <w:t>Profesores</w:t>
            </w:r>
          </w:p>
        </w:tc>
        <w:tc>
          <w:tcPr>
            <w:tcW w:w="1704" w:type="dxa"/>
            <w:tcBorders>
              <w:top w:val="nil"/>
              <w:left w:val="nil"/>
              <w:bottom w:val="single" w:sz="4" w:space="0" w:color="auto"/>
              <w:right w:val="single" w:sz="8" w:space="0" w:color="auto"/>
            </w:tcBorders>
            <w:shd w:val="clear" w:color="000000" w:fill="DDEBF7"/>
            <w:vAlign w:val="bottom"/>
            <w:hideMark/>
          </w:tcPr>
          <w:p w14:paraId="0F95B3B7" w14:textId="121952C0"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0A3B50">
              <w:rPr>
                <w:rFonts w:eastAsia="Times New Roman" w:cs="Calibri"/>
                <w:color w:val="000000"/>
                <w:sz w:val="24"/>
                <w:szCs w:val="24"/>
                <w:lang w:eastAsia="es-CO"/>
              </w:rPr>
              <w:t>Solamente pueden estar en la Sala de Profesores 4</w:t>
            </w:r>
          </w:p>
        </w:tc>
      </w:tr>
      <w:tr w:rsidR="00C91951" w:rsidRPr="00DC2B93" w14:paraId="06E5425E" w14:textId="77777777" w:rsidTr="008F4B27">
        <w:trPr>
          <w:trHeight w:val="1002"/>
        </w:trPr>
        <w:tc>
          <w:tcPr>
            <w:tcW w:w="385" w:type="dxa"/>
            <w:tcBorders>
              <w:top w:val="nil"/>
              <w:left w:val="single" w:sz="8" w:space="0" w:color="auto"/>
              <w:bottom w:val="single" w:sz="4" w:space="0" w:color="auto"/>
              <w:right w:val="single" w:sz="8" w:space="0" w:color="auto"/>
            </w:tcBorders>
            <w:shd w:val="clear" w:color="000000" w:fill="222B35"/>
            <w:noWrap/>
            <w:vAlign w:val="bottom"/>
            <w:hideMark/>
          </w:tcPr>
          <w:p w14:paraId="3F39F235" w14:textId="77777777" w:rsidR="003C4B6C" w:rsidRPr="00DC2B93" w:rsidRDefault="003C4B6C" w:rsidP="003C4B6C">
            <w:pPr>
              <w:jc w:val="right"/>
              <w:rPr>
                <w:rFonts w:eastAsia="Times New Roman" w:cs="Calibri"/>
                <w:color w:val="FFFFFF"/>
                <w:sz w:val="24"/>
                <w:szCs w:val="24"/>
                <w:lang w:eastAsia="es-CO"/>
              </w:rPr>
            </w:pPr>
            <w:r w:rsidRPr="00DC2B93">
              <w:rPr>
                <w:rFonts w:eastAsia="Times New Roman" w:cs="Calibri"/>
                <w:color w:val="FFFFFF"/>
                <w:sz w:val="24"/>
                <w:szCs w:val="24"/>
                <w:lang w:eastAsia="es-CO"/>
              </w:rPr>
              <w:t>8</w:t>
            </w:r>
          </w:p>
        </w:tc>
        <w:tc>
          <w:tcPr>
            <w:tcW w:w="2224" w:type="dxa"/>
            <w:tcBorders>
              <w:top w:val="nil"/>
              <w:left w:val="nil"/>
              <w:bottom w:val="single" w:sz="4" w:space="0" w:color="auto"/>
              <w:right w:val="single" w:sz="8" w:space="0" w:color="auto"/>
            </w:tcBorders>
            <w:shd w:val="clear" w:color="000000" w:fill="DDEBF7"/>
            <w:vAlign w:val="bottom"/>
            <w:hideMark/>
          </w:tcPr>
          <w:p w14:paraId="2D0DA968" w14:textId="7AF4878A" w:rsidR="003C4B6C" w:rsidRPr="00DC2B93" w:rsidRDefault="00B47FAE" w:rsidP="00B47FAE">
            <w:pPr>
              <w:jc w:val="left"/>
              <w:rPr>
                <w:rFonts w:eastAsia="Times New Roman" w:cs="Calibri"/>
                <w:color w:val="000000"/>
                <w:sz w:val="24"/>
                <w:szCs w:val="24"/>
                <w:lang w:eastAsia="es-CO"/>
              </w:rPr>
            </w:pPr>
            <w:r>
              <w:rPr>
                <w:rFonts w:eastAsia="Times New Roman" w:cs="Calibri"/>
                <w:color w:val="000000"/>
                <w:sz w:val="24"/>
                <w:szCs w:val="24"/>
                <w:lang w:eastAsia="es-CO"/>
              </w:rPr>
              <w:t>Capacidad física instalada Tienda Escolar</w:t>
            </w:r>
          </w:p>
        </w:tc>
        <w:tc>
          <w:tcPr>
            <w:tcW w:w="2648" w:type="dxa"/>
            <w:tcBorders>
              <w:top w:val="nil"/>
              <w:left w:val="nil"/>
              <w:bottom w:val="single" w:sz="4" w:space="0" w:color="auto"/>
              <w:right w:val="single" w:sz="4" w:space="0" w:color="auto"/>
            </w:tcBorders>
            <w:shd w:val="clear" w:color="000000" w:fill="DDEBF7"/>
            <w:vAlign w:val="bottom"/>
            <w:hideMark/>
          </w:tcPr>
          <w:p w14:paraId="0028BF92" w14:textId="63B784AE" w:rsidR="003C4B6C" w:rsidRPr="00DC2B93" w:rsidRDefault="000A3B50" w:rsidP="003C4B6C">
            <w:pPr>
              <w:jc w:val="left"/>
              <w:rPr>
                <w:rFonts w:eastAsia="Times New Roman" w:cs="Calibri"/>
                <w:color w:val="000000"/>
                <w:sz w:val="24"/>
                <w:szCs w:val="24"/>
                <w:lang w:eastAsia="es-CO"/>
              </w:rPr>
            </w:pPr>
            <w:r>
              <w:rPr>
                <w:rFonts w:eastAsia="Times New Roman" w:cs="Calibri"/>
                <w:color w:val="000000"/>
                <w:sz w:val="24"/>
                <w:szCs w:val="24"/>
                <w:lang w:eastAsia="es-CO"/>
              </w:rPr>
              <w:t>Personal que puede estar en la tienda escolar</w:t>
            </w:r>
          </w:p>
        </w:tc>
        <w:tc>
          <w:tcPr>
            <w:tcW w:w="1741" w:type="dxa"/>
            <w:tcBorders>
              <w:top w:val="nil"/>
              <w:left w:val="nil"/>
              <w:bottom w:val="single" w:sz="4" w:space="0" w:color="auto"/>
              <w:right w:val="single" w:sz="4" w:space="0" w:color="auto"/>
            </w:tcBorders>
            <w:shd w:val="clear" w:color="000000" w:fill="DDEBF7"/>
            <w:vAlign w:val="bottom"/>
            <w:hideMark/>
          </w:tcPr>
          <w:p w14:paraId="3649EDC6" w14:textId="1EF60D56" w:rsidR="003C4B6C" w:rsidRPr="00DC2B93" w:rsidRDefault="000A3B50" w:rsidP="003C4B6C">
            <w:pPr>
              <w:jc w:val="left"/>
              <w:rPr>
                <w:rFonts w:eastAsia="Times New Roman" w:cs="Calibri"/>
                <w:color w:val="000000"/>
                <w:sz w:val="24"/>
                <w:szCs w:val="24"/>
                <w:lang w:eastAsia="es-CO"/>
              </w:rPr>
            </w:pPr>
            <w:r>
              <w:rPr>
                <w:rFonts w:eastAsia="Times New Roman" w:cs="Calibri"/>
                <w:color w:val="000000"/>
                <w:sz w:val="24"/>
                <w:szCs w:val="24"/>
                <w:lang w:eastAsia="es-CO"/>
              </w:rPr>
              <w:t>Noviembre 6</w:t>
            </w:r>
          </w:p>
        </w:tc>
        <w:tc>
          <w:tcPr>
            <w:tcW w:w="1994" w:type="dxa"/>
            <w:tcBorders>
              <w:top w:val="nil"/>
              <w:left w:val="nil"/>
              <w:bottom w:val="single" w:sz="4" w:space="0" w:color="auto"/>
              <w:right w:val="single" w:sz="4" w:space="0" w:color="auto"/>
            </w:tcBorders>
            <w:shd w:val="clear" w:color="000000" w:fill="DDEBF7"/>
            <w:vAlign w:val="bottom"/>
            <w:hideMark/>
          </w:tcPr>
          <w:p w14:paraId="4D33A570" w14:textId="1F685C56" w:rsidR="003C4B6C" w:rsidRPr="00DC2B93" w:rsidRDefault="000A3B50" w:rsidP="003C4B6C">
            <w:pPr>
              <w:jc w:val="left"/>
              <w:rPr>
                <w:rFonts w:eastAsia="Times New Roman" w:cs="Calibri"/>
                <w:color w:val="000000"/>
                <w:sz w:val="24"/>
                <w:szCs w:val="24"/>
                <w:lang w:eastAsia="es-CO"/>
              </w:rPr>
            </w:pPr>
            <w:r>
              <w:rPr>
                <w:rFonts w:eastAsia="Times New Roman" w:cs="Calibri"/>
                <w:color w:val="000000"/>
                <w:sz w:val="24"/>
                <w:szCs w:val="24"/>
                <w:lang w:eastAsia="es-CO"/>
              </w:rPr>
              <w:t>Noviembre 6 2020 a Noviembre de 2020</w:t>
            </w:r>
          </w:p>
        </w:tc>
        <w:tc>
          <w:tcPr>
            <w:tcW w:w="1780" w:type="dxa"/>
            <w:tcBorders>
              <w:top w:val="nil"/>
              <w:left w:val="nil"/>
              <w:bottom w:val="single" w:sz="4" w:space="0" w:color="auto"/>
              <w:right w:val="single" w:sz="4" w:space="0" w:color="auto"/>
            </w:tcBorders>
            <w:shd w:val="clear" w:color="000000" w:fill="DDEBF7"/>
            <w:vAlign w:val="bottom"/>
            <w:hideMark/>
          </w:tcPr>
          <w:p w14:paraId="515EA01D" w14:textId="1D45A876"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0A3B50">
              <w:rPr>
                <w:rFonts w:eastAsia="Times New Roman" w:cs="Calibri"/>
                <w:color w:val="000000"/>
                <w:sz w:val="24"/>
                <w:szCs w:val="24"/>
                <w:lang w:eastAsia="es-CO"/>
              </w:rPr>
              <w:t>Personal tienda escolar</w:t>
            </w:r>
          </w:p>
        </w:tc>
        <w:tc>
          <w:tcPr>
            <w:tcW w:w="1704" w:type="dxa"/>
            <w:tcBorders>
              <w:top w:val="nil"/>
              <w:left w:val="nil"/>
              <w:bottom w:val="single" w:sz="4" w:space="0" w:color="auto"/>
              <w:right w:val="single" w:sz="8" w:space="0" w:color="auto"/>
            </w:tcBorders>
            <w:shd w:val="clear" w:color="000000" w:fill="DDEBF7"/>
            <w:vAlign w:val="bottom"/>
            <w:hideMark/>
          </w:tcPr>
          <w:p w14:paraId="36315DFD" w14:textId="141BAF75" w:rsidR="003C4B6C" w:rsidRPr="00DC2B93" w:rsidRDefault="000A3B50" w:rsidP="003C4B6C">
            <w:pPr>
              <w:jc w:val="left"/>
              <w:rPr>
                <w:rFonts w:eastAsia="Times New Roman" w:cs="Calibri"/>
                <w:color w:val="000000"/>
                <w:sz w:val="24"/>
                <w:szCs w:val="24"/>
                <w:lang w:eastAsia="es-CO"/>
              </w:rPr>
            </w:pPr>
            <w:r>
              <w:rPr>
                <w:rFonts w:eastAsia="Times New Roman" w:cs="Calibri"/>
                <w:color w:val="000000"/>
                <w:sz w:val="24"/>
                <w:szCs w:val="24"/>
                <w:lang w:eastAsia="es-CO"/>
              </w:rPr>
              <w:t>Personal tienda escolar</w:t>
            </w:r>
          </w:p>
        </w:tc>
        <w:tc>
          <w:tcPr>
            <w:tcW w:w="222" w:type="dxa"/>
            <w:tcBorders>
              <w:left w:val="nil"/>
              <w:bottom w:val="single" w:sz="4" w:space="0" w:color="auto"/>
              <w:right w:val="nil"/>
            </w:tcBorders>
            <w:shd w:val="clear" w:color="000000" w:fill="222B35"/>
            <w:noWrap/>
            <w:vAlign w:val="bottom"/>
            <w:hideMark/>
          </w:tcPr>
          <w:p w14:paraId="1EEF8A81"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2633" w:type="dxa"/>
            <w:tcBorders>
              <w:top w:val="nil"/>
              <w:left w:val="single" w:sz="8" w:space="0" w:color="auto"/>
              <w:bottom w:val="single" w:sz="4" w:space="0" w:color="auto"/>
              <w:right w:val="single" w:sz="4" w:space="0" w:color="auto"/>
            </w:tcBorders>
            <w:shd w:val="clear" w:color="000000" w:fill="DDEBF7"/>
            <w:vAlign w:val="bottom"/>
            <w:hideMark/>
          </w:tcPr>
          <w:p w14:paraId="66A1374D" w14:textId="3DB9BB0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0A3B50">
              <w:rPr>
                <w:rFonts w:eastAsia="Times New Roman" w:cs="Calibri"/>
                <w:color w:val="000000"/>
                <w:sz w:val="24"/>
                <w:szCs w:val="24"/>
                <w:lang w:eastAsia="es-CO"/>
              </w:rPr>
              <w:t>Personal que puede estar en la tienda escolar</w:t>
            </w:r>
          </w:p>
        </w:tc>
        <w:tc>
          <w:tcPr>
            <w:tcW w:w="1853" w:type="dxa"/>
            <w:tcBorders>
              <w:top w:val="nil"/>
              <w:left w:val="nil"/>
              <w:bottom w:val="single" w:sz="4" w:space="0" w:color="auto"/>
              <w:right w:val="single" w:sz="4" w:space="0" w:color="auto"/>
            </w:tcBorders>
            <w:shd w:val="clear" w:color="000000" w:fill="DDEBF7"/>
            <w:vAlign w:val="bottom"/>
            <w:hideMark/>
          </w:tcPr>
          <w:p w14:paraId="51D366E7" w14:textId="4EEA36A9" w:rsidR="003C4B6C" w:rsidRPr="00DC2B93" w:rsidRDefault="000A3B50" w:rsidP="003C4B6C">
            <w:pPr>
              <w:jc w:val="left"/>
              <w:rPr>
                <w:rFonts w:eastAsia="Times New Roman" w:cs="Calibri"/>
                <w:color w:val="000000"/>
                <w:sz w:val="24"/>
                <w:szCs w:val="24"/>
                <w:lang w:eastAsia="es-CO"/>
              </w:rPr>
            </w:pPr>
            <w:r>
              <w:rPr>
                <w:rFonts w:eastAsia="Times New Roman" w:cs="Calibri"/>
                <w:color w:val="000000"/>
                <w:sz w:val="24"/>
                <w:szCs w:val="24"/>
                <w:lang w:eastAsia="es-CO"/>
              </w:rPr>
              <w:t>Enero 12</w:t>
            </w:r>
          </w:p>
        </w:tc>
        <w:tc>
          <w:tcPr>
            <w:tcW w:w="1994" w:type="dxa"/>
            <w:tcBorders>
              <w:top w:val="nil"/>
              <w:left w:val="nil"/>
              <w:bottom w:val="single" w:sz="4" w:space="0" w:color="auto"/>
              <w:right w:val="single" w:sz="4" w:space="0" w:color="auto"/>
            </w:tcBorders>
            <w:shd w:val="clear" w:color="000000" w:fill="DDEBF7"/>
            <w:vAlign w:val="bottom"/>
            <w:hideMark/>
          </w:tcPr>
          <w:p w14:paraId="361F9545" w14:textId="3925F32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0A3B50">
              <w:rPr>
                <w:rFonts w:eastAsia="Times New Roman" w:cs="Calibri"/>
                <w:color w:val="000000"/>
                <w:sz w:val="24"/>
                <w:szCs w:val="24"/>
                <w:lang w:eastAsia="es-CO"/>
              </w:rPr>
              <w:t>Enero 12 a Diciembre 10 de 2021</w:t>
            </w:r>
          </w:p>
        </w:tc>
        <w:tc>
          <w:tcPr>
            <w:tcW w:w="1771" w:type="dxa"/>
            <w:tcBorders>
              <w:top w:val="nil"/>
              <w:left w:val="nil"/>
              <w:bottom w:val="single" w:sz="4" w:space="0" w:color="auto"/>
              <w:right w:val="single" w:sz="4" w:space="0" w:color="auto"/>
            </w:tcBorders>
            <w:shd w:val="clear" w:color="000000" w:fill="DDEBF7"/>
            <w:vAlign w:val="bottom"/>
            <w:hideMark/>
          </w:tcPr>
          <w:p w14:paraId="74AE3A60" w14:textId="30D6927C"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0A3B50">
              <w:rPr>
                <w:rFonts w:eastAsia="Times New Roman" w:cs="Calibri"/>
                <w:color w:val="000000"/>
                <w:sz w:val="24"/>
                <w:szCs w:val="24"/>
                <w:lang w:eastAsia="es-CO"/>
              </w:rPr>
              <w:t>Director y Personal tienda escolar</w:t>
            </w:r>
          </w:p>
        </w:tc>
        <w:tc>
          <w:tcPr>
            <w:tcW w:w="1704" w:type="dxa"/>
            <w:tcBorders>
              <w:top w:val="nil"/>
              <w:left w:val="nil"/>
              <w:bottom w:val="single" w:sz="4" w:space="0" w:color="auto"/>
              <w:right w:val="single" w:sz="8" w:space="0" w:color="auto"/>
            </w:tcBorders>
            <w:shd w:val="clear" w:color="000000" w:fill="DDEBF7"/>
            <w:vAlign w:val="bottom"/>
            <w:hideMark/>
          </w:tcPr>
          <w:p w14:paraId="5B026B8F" w14:textId="1AEC9780" w:rsidR="003C4B6C" w:rsidRPr="00DC2B93" w:rsidRDefault="000A3B50" w:rsidP="003C4B6C">
            <w:pPr>
              <w:jc w:val="left"/>
              <w:rPr>
                <w:rFonts w:eastAsia="Times New Roman" w:cs="Calibri"/>
                <w:color w:val="000000"/>
                <w:sz w:val="24"/>
                <w:szCs w:val="24"/>
                <w:lang w:eastAsia="es-CO"/>
              </w:rPr>
            </w:pPr>
            <w:r>
              <w:rPr>
                <w:rFonts w:eastAsia="Times New Roman" w:cs="Calibri"/>
                <w:color w:val="000000"/>
                <w:sz w:val="24"/>
                <w:szCs w:val="24"/>
                <w:lang w:eastAsia="es-CO"/>
              </w:rPr>
              <w:t>Solamente puede estar una persona en la tienda escolar</w:t>
            </w:r>
          </w:p>
        </w:tc>
      </w:tr>
      <w:tr w:rsidR="00C91951" w:rsidRPr="00DC2B93" w14:paraId="0F1748C7" w14:textId="77777777" w:rsidTr="008F4B27">
        <w:trPr>
          <w:trHeight w:val="1002"/>
        </w:trPr>
        <w:tc>
          <w:tcPr>
            <w:tcW w:w="385" w:type="dxa"/>
            <w:tcBorders>
              <w:top w:val="nil"/>
              <w:left w:val="single" w:sz="8" w:space="0" w:color="auto"/>
              <w:bottom w:val="single" w:sz="4" w:space="0" w:color="auto"/>
              <w:right w:val="single" w:sz="8" w:space="0" w:color="auto"/>
            </w:tcBorders>
            <w:shd w:val="clear" w:color="000000" w:fill="222B35"/>
            <w:noWrap/>
            <w:vAlign w:val="bottom"/>
            <w:hideMark/>
          </w:tcPr>
          <w:p w14:paraId="242FB577" w14:textId="77777777" w:rsidR="003C4B6C" w:rsidRPr="00DC2B93" w:rsidRDefault="003C4B6C" w:rsidP="003C4B6C">
            <w:pPr>
              <w:jc w:val="right"/>
              <w:rPr>
                <w:rFonts w:eastAsia="Times New Roman" w:cs="Calibri"/>
                <w:color w:val="FFFFFF"/>
                <w:sz w:val="24"/>
                <w:szCs w:val="24"/>
                <w:lang w:eastAsia="es-CO"/>
              </w:rPr>
            </w:pPr>
            <w:r w:rsidRPr="00DC2B93">
              <w:rPr>
                <w:rFonts w:eastAsia="Times New Roman" w:cs="Calibri"/>
                <w:color w:val="FFFFFF"/>
                <w:sz w:val="24"/>
                <w:szCs w:val="24"/>
                <w:lang w:eastAsia="es-CO"/>
              </w:rPr>
              <w:t>9</w:t>
            </w:r>
          </w:p>
        </w:tc>
        <w:tc>
          <w:tcPr>
            <w:tcW w:w="2224" w:type="dxa"/>
            <w:tcBorders>
              <w:top w:val="nil"/>
              <w:left w:val="nil"/>
              <w:bottom w:val="single" w:sz="4" w:space="0" w:color="auto"/>
              <w:right w:val="single" w:sz="8" w:space="0" w:color="auto"/>
            </w:tcBorders>
            <w:shd w:val="clear" w:color="000000" w:fill="DDEBF7"/>
            <w:vAlign w:val="bottom"/>
            <w:hideMark/>
          </w:tcPr>
          <w:p w14:paraId="55515B3D" w14:textId="4C505CBB" w:rsidR="003C4B6C" w:rsidRPr="00DC2B93" w:rsidRDefault="00B47FAE" w:rsidP="003C4B6C">
            <w:pPr>
              <w:jc w:val="left"/>
              <w:rPr>
                <w:rFonts w:eastAsia="Times New Roman" w:cs="Calibri"/>
                <w:color w:val="000000"/>
                <w:sz w:val="24"/>
                <w:szCs w:val="24"/>
                <w:lang w:eastAsia="es-CO"/>
              </w:rPr>
            </w:pPr>
            <w:r>
              <w:rPr>
                <w:rFonts w:eastAsia="Times New Roman" w:cs="Calibri"/>
                <w:color w:val="000000"/>
                <w:sz w:val="24"/>
                <w:szCs w:val="24"/>
                <w:lang w:eastAsia="es-CO"/>
              </w:rPr>
              <w:t>Capacidad Física Instalada zona de recreación</w:t>
            </w:r>
          </w:p>
        </w:tc>
        <w:tc>
          <w:tcPr>
            <w:tcW w:w="2648" w:type="dxa"/>
            <w:tcBorders>
              <w:top w:val="nil"/>
              <w:left w:val="nil"/>
              <w:bottom w:val="single" w:sz="4" w:space="0" w:color="auto"/>
              <w:right w:val="single" w:sz="4" w:space="0" w:color="auto"/>
            </w:tcBorders>
            <w:shd w:val="clear" w:color="000000" w:fill="DDEBF7"/>
            <w:vAlign w:val="bottom"/>
            <w:hideMark/>
          </w:tcPr>
          <w:p w14:paraId="2D26182A" w14:textId="131A7B30" w:rsidR="003C4B6C" w:rsidRPr="00DC2B93" w:rsidRDefault="003C4B6C" w:rsidP="004300D4">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4300D4">
              <w:rPr>
                <w:rFonts w:eastAsia="Times New Roman" w:cs="Calibri"/>
                <w:color w:val="000000"/>
                <w:sz w:val="24"/>
                <w:szCs w:val="24"/>
                <w:lang w:eastAsia="es-CO"/>
              </w:rPr>
              <w:t>Alumnos</w:t>
            </w:r>
            <w:r w:rsidR="000A3B50">
              <w:rPr>
                <w:rFonts w:eastAsia="Times New Roman" w:cs="Calibri"/>
                <w:color w:val="000000"/>
                <w:sz w:val="24"/>
                <w:szCs w:val="24"/>
                <w:lang w:eastAsia="es-CO"/>
              </w:rPr>
              <w:t xml:space="preserve"> y docentes que pueden estar en la zona de recreación </w:t>
            </w:r>
          </w:p>
        </w:tc>
        <w:tc>
          <w:tcPr>
            <w:tcW w:w="1741" w:type="dxa"/>
            <w:tcBorders>
              <w:top w:val="nil"/>
              <w:left w:val="nil"/>
              <w:bottom w:val="single" w:sz="4" w:space="0" w:color="auto"/>
              <w:right w:val="single" w:sz="4" w:space="0" w:color="auto"/>
            </w:tcBorders>
            <w:shd w:val="clear" w:color="000000" w:fill="DDEBF7"/>
            <w:vAlign w:val="bottom"/>
            <w:hideMark/>
          </w:tcPr>
          <w:p w14:paraId="2979D767" w14:textId="08B51414" w:rsidR="003C4B6C" w:rsidRPr="00DC2B93" w:rsidRDefault="004300D4" w:rsidP="003C4B6C">
            <w:pPr>
              <w:jc w:val="left"/>
              <w:rPr>
                <w:rFonts w:eastAsia="Times New Roman" w:cs="Calibri"/>
                <w:color w:val="000000"/>
                <w:sz w:val="24"/>
                <w:szCs w:val="24"/>
                <w:lang w:eastAsia="es-CO"/>
              </w:rPr>
            </w:pPr>
            <w:r>
              <w:rPr>
                <w:rFonts w:eastAsia="Times New Roman" w:cs="Calibri"/>
                <w:color w:val="000000"/>
                <w:sz w:val="24"/>
                <w:szCs w:val="24"/>
                <w:lang w:eastAsia="es-CO"/>
              </w:rPr>
              <w:t>Noviembre 6</w:t>
            </w:r>
          </w:p>
        </w:tc>
        <w:tc>
          <w:tcPr>
            <w:tcW w:w="1994" w:type="dxa"/>
            <w:tcBorders>
              <w:top w:val="nil"/>
              <w:left w:val="nil"/>
              <w:bottom w:val="single" w:sz="4" w:space="0" w:color="auto"/>
              <w:right w:val="single" w:sz="4" w:space="0" w:color="auto"/>
            </w:tcBorders>
            <w:shd w:val="clear" w:color="000000" w:fill="DDEBF7"/>
            <w:vAlign w:val="bottom"/>
            <w:hideMark/>
          </w:tcPr>
          <w:p w14:paraId="42496395" w14:textId="27FBE8D6"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4300D4">
              <w:rPr>
                <w:rFonts w:eastAsia="Times New Roman" w:cs="Calibri"/>
                <w:color w:val="000000"/>
                <w:sz w:val="24"/>
                <w:szCs w:val="24"/>
                <w:lang w:eastAsia="es-CO"/>
              </w:rPr>
              <w:t>Noviembre 6 2020 a Noviembre de 2020</w:t>
            </w:r>
          </w:p>
        </w:tc>
        <w:tc>
          <w:tcPr>
            <w:tcW w:w="1780" w:type="dxa"/>
            <w:tcBorders>
              <w:top w:val="nil"/>
              <w:left w:val="nil"/>
              <w:bottom w:val="single" w:sz="4" w:space="0" w:color="auto"/>
              <w:right w:val="single" w:sz="4" w:space="0" w:color="auto"/>
            </w:tcBorders>
            <w:shd w:val="clear" w:color="000000" w:fill="DDEBF7"/>
            <w:vAlign w:val="bottom"/>
            <w:hideMark/>
          </w:tcPr>
          <w:p w14:paraId="147E2AD1" w14:textId="1F4BF73A"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4300D4">
              <w:rPr>
                <w:rFonts w:eastAsia="Times New Roman" w:cs="Calibri"/>
                <w:color w:val="000000"/>
                <w:sz w:val="24"/>
                <w:szCs w:val="24"/>
                <w:lang w:eastAsia="es-CO"/>
              </w:rPr>
              <w:t>Director y Descanso</w:t>
            </w:r>
          </w:p>
        </w:tc>
        <w:tc>
          <w:tcPr>
            <w:tcW w:w="1704" w:type="dxa"/>
            <w:tcBorders>
              <w:top w:val="nil"/>
              <w:left w:val="nil"/>
              <w:bottom w:val="single" w:sz="4" w:space="0" w:color="auto"/>
              <w:right w:val="single" w:sz="8" w:space="0" w:color="auto"/>
            </w:tcBorders>
            <w:shd w:val="clear" w:color="000000" w:fill="DDEBF7"/>
            <w:vAlign w:val="bottom"/>
            <w:hideMark/>
          </w:tcPr>
          <w:p w14:paraId="473D45AE" w14:textId="32A4725F" w:rsidR="003C4B6C" w:rsidRPr="00DC2B93" w:rsidRDefault="004300D4" w:rsidP="003C4B6C">
            <w:pPr>
              <w:jc w:val="left"/>
              <w:rPr>
                <w:rFonts w:eastAsia="Times New Roman" w:cs="Calibri"/>
                <w:color w:val="000000"/>
                <w:sz w:val="24"/>
                <w:szCs w:val="24"/>
                <w:lang w:eastAsia="es-CO"/>
              </w:rPr>
            </w:pPr>
            <w:r>
              <w:rPr>
                <w:rFonts w:eastAsia="Times New Roman" w:cs="Calibri"/>
                <w:color w:val="000000"/>
                <w:sz w:val="24"/>
                <w:szCs w:val="24"/>
                <w:lang w:eastAsia="es-CO"/>
              </w:rPr>
              <w:t>Director, Docentes y Alumnos</w:t>
            </w:r>
          </w:p>
        </w:tc>
        <w:tc>
          <w:tcPr>
            <w:tcW w:w="222" w:type="dxa"/>
            <w:tcBorders>
              <w:top w:val="nil"/>
              <w:left w:val="nil"/>
              <w:bottom w:val="single" w:sz="4" w:space="0" w:color="auto"/>
              <w:right w:val="nil"/>
            </w:tcBorders>
            <w:shd w:val="clear" w:color="000000" w:fill="222B35"/>
            <w:noWrap/>
            <w:vAlign w:val="bottom"/>
            <w:hideMark/>
          </w:tcPr>
          <w:p w14:paraId="14A6EF11"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2633" w:type="dxa"/>
            <w:tcBorders>
              <w:top w:val="nil"/>
              <w:left w:val="single" w:sz="8" w:space="0" w:color="auto"/>
              <w:bottom w:val="single" w:sz="4" w:space="0" w:color="auto"/>
              <w:right w:val="single" w:sz="4" w:space="0" w:color="auto"/>
            </w:tcBorders>
            <w:shd w:val="clear" w:color="000000" w:fill="DDEBF7"/>
            <w:vAlign w:val="bottom"/>
            <w:hideMark/>
          </w:tcPr>
          <w:p w14:paraId="632E2442" w14:textId="0D4BD78D" w:rsidR="003C4B6C" w:rsidRPr="00DC2B93" w:rsidRDefault="003C4B6C" w:rsidP="004300D4">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4300D4" w:rsidRPr="00DC2B93">
              <w:rPr>
                <w:rFonts w:eastAsia="Times New Roman" w:cs="Calibri"/>
                <w:color w:val="000000"/>
                <w:sz w:val="24"/>
                <w:szCs w:val="24"/>
                <w:lang w:eastAsia="es-CO"/>
              </w:rPr>
              <w:t> </w:t>
            </w:r>
            <w:r w:rsidR="004300D4">
              <w:rPr>
                <w:rFonts w:eastAsia="Times New Roman" w:cs="Calibri"/>
                <w:color w:val="000000"/>
                <w:sz w:val="24"/>
                <w:szCs w:val="24"/>
                <w:lang w:eastAsia="es-CO"/>
              </w:rPr>
              <w:t>Alumnos y docentes que pueden estar en la zona de recreación</w:t>
            </w:r>
          </w:p>
        </w:tc>
        <w:tc>
          <w:tcPr>
            <w:tcW w:w="1853" w:type="dxa"/>
            <w:tcBorders>
              <w:top w:val="nil"/>
              <w:left w:val="nil"/>
              <w:bottom w:val="single" w:sz="4" w:space="0" w:color="auto"/>
              <w:right w:val="single" w:sz="4" w:space="0" w:color="auto"/>
            </w:tcBorders>
            <w:shd w:val="clear" w:color="000000" w:fill="DDEBF7"/>
            <w:vAlign w:val="bottom"/>
            <w:hideMark/>
          </w:tcPr>
          <w:p w14:paraId="7C31E3F2" w14:textId="5A21A98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4300D4">
              <w:rPr>
                <w:rFonts w:eastAsia="Times New Roman" w:cs="Calibri"/>
                <w:color w:val="000000"/>
                <w:sz w:val="24"/>
                <w:szCs w:val="24"/>
                <w:lang w:eastAsia="es-CO"/>
              </w:rPr>
              <w:t>Enero 12</w:t>
            </w:r>
          </w:p>
        </w:tc>
        <w:tc>
          <w:tcPr>
            <w:tcW w:w="1994" w:type="dxa"/>
            <w:tcBorders>
              <w:top w:val="nil"/>
              <w:left w:val="nil"/>
              <w:bottom w:val="single" w:sz="4" w:space="0" w:color="auto"/>
              <w:right w:val="single" w:sz="4" w:space="0" w:color="auto"/>
            </w:tcBorders>
            <w:shd w:val="clear" w:color="000000" w:fill="DDEBF7"/>
            <w:vAlign w:val="bottom"/>
            <w:hideMark/>
          </w:tcPr>
          <w:p w14:paraId="2102B14E" w14:textId="1DFF2E2E"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4300D4">
              <w:rPr>
                <w:rFonts w:eastAsia="Times New Roman" w:cs="Calibri"/>
                <w:color w:val="000000"/>
                <w:sz w:val="24"/>
                <w:szCs w:val="24"/>
                <w:lang w:eastAsia="es-CO"/>
              </w:rPr>
              <w:t>Enero 12 a Diciembre 10 de 2021</w:t>
            </w:r>
          </w:p>
        </w:tc>
        <w:tc>
          <w:tcPr>
            <w:tcW w:w="1771" w:type="dxa"/>
            <w:tcBorders>
              <w:top w:val="nil"/>
              <w:left w:val="nil"/>
              <w:bottom w:val="single" w:sz="4" w:space="0" w:color="auto"/>
              <w:right w:val="single" w:sz="4" w:space="0" w:color="auto"/>
            </w:tcBorders>
            <w:shd w:val="clear" w:color="000000" w:fill="DDEBF7"/>
            <w:vAlign w:val="bottom"/>
            <w:hideMark/>
          </w:tcPr>
          <w:p w14:paraId="7F58B082" w14:textId="53E6E2B2"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4300D4">
              <w:rPr>
                <w:rFonts w:eastAsia="Times New Roman" w:cs="Calibri"/>
                <w:color w:val="000000"/>
                <w:sz w:val="24"/>
                <w:szCs w:val="24"/>
                <w:lang w:eastAsia="es-CO"/>
              </w:rPr>
              <w:t>Director, Docentes y Alumnos</w:t>
            </w:r>
          </w:p>
        </w:tc>
        <w:tc>
          <w:tcPr>
            <w:tcW w:w="1704" w:type="dxa"/>
            <w:tcBorders>
              <w:top w:val="nil"/>
              <w:left w:val="nil"/>
              <w:bottom w:val="single" w:sz="4" w:space="0" w:color="auto"/>
              <w:right w:val="single" w:sz="8" w:space="0" w:color="auto"/>
            </w:tcBorders>
            <w:shd w:val="clear" w:color="000000" w:fill="DDEBF7"/>
            <w:vAlign w:val="bottom"/>
            <w:hideMark/>
          </w:tcPr>
          <w:p w14:paraId="08786DC1" w14:textId="6F4D8BE9" w:rsidR="003C4B6C" w:rsidRPr="00DC2B93" w:rsidRDefault="004300D4" w:rsidP="003C4B6C">
            <w:pPr>
              <w:jc w:val="left"/>
              <w:rPr>
                <w:rFonts w:eastAsia="Times New Roman" w:cs="Calibri"/>
                <w:color w:val="000000"/>
                <w:sz w:val="24"/>
                <w:szCs w:val="24"/>
                <w:lang w:eastAsia="es-CO"/>
              </w:rPr>
            </w:pPr>
            <w:r>
              <w:rPr>
                <w:rFonts w:eastAsia="Times New Roman" w:cs="Calibri"/>
                <w:color w:val="000000"/>
                <w:sz w:val="24"/>
                <w:szCs w:val="24"/>
                <w:lang w:eastAsia="es-CO"/>
              </w:rPr>
              <w:t xml:space="preserve">Solamente pueden estar en el patio 15 personas, entre ellas, alumnos, y profesores. </w:t>
            </w:r>
            <w:r>
              <w:rPr>
                <w:rFonts w:eastAsia="Times New Roman" w:cs="Calibri"/>
                <w:color w:val="000000"/>
                <w:sz w:val="24"/>
                <w:szCs w:val="24"/>
                <w:lang w:eastAsia="es-CO"/>
              </w:rPr>
              <w:lastRenderedPageBreak/>
              <w:t>No podrá utilizarse ni el parque infantil ni la zona donde está ubicado dicho parque (Se consultará la norma)</w:t>
            </w:r>
          </w:p>
        </w:tc>
      </w:tr>
      <w:tr w:rsidR="00C91951" w:rsidRPr="00DC2B93" w14:paraId="2F892E45" w14:textId="77777777" w:rsidTr="008F4B27">
        <w:trPr>
          <w:trHeight w:val="1002"/>
        </w:trPr>
        <w:tc>
          <w:tcPr>
            <w:tcW w:w="385" w:type="dxa"/>
            <w:tcBorders>
              <w:top w:val="nil"/>
              <w:left w:val="single" w:sz="8" w:space="0" w:color="auto"/>
              <w:bottom w:val="single" w:sz="4" w:space="0" w:color="auto"/>
              <w:right w:val="single" w:sz="8" w:space="0" w:color="auto"/>
            </w:tcBorders>
            <w:shd w:val="clear" w:color="000000" w:fill="222B35"/>
            <w:noWrap/>
            <w:vAlign w:val="bottom"/>
            <w:hideMark/>
          </w:tcPr>
          <w:p w14:paraId="0B4FAE99" w14:textId="77777777" w:rsidR="003C4B6C" w:rsidRPr="00DC2B93" w:rsidRDefault="003C4B6C" w:rsidP="003C4B6C">
            <w:pPr>
              <w:jc w:val="right"/>
              <w:rPr>
                <w:rFonts w:eastAsia="Times New Roman" w:cs="Calibri"/>
                <w:color w:val="FFFFFF"/>
                <w:sz w:val="24"/>
                <w:szCs w:val="24"/>
                <w:lang w:eastAsia="es-CO"/>
              </w:rPr>
            </w:pPr>
            <w:r w:rsidRPr="00DC2B93">
              <w:rPr>
                <w:rFonts w:eastAsia="Times New Roman" w:cs="Calibri"/>
                <w:color w:val="FFFFFF"/>
                <w:sz w:val="24"/>
                <w:szCs w:val="24"/>
                <w:lang w:eastAsia="es-CO"/>
              </w:rPr>
              <w:lastRenderedPageBreak/>
              <w:t>10</w:t>
            </w:r>
          </w:p>
        </w:tc>
        <w:tc>
          <w:tcPr>
            <w:tcW w:w="2224" w:type="dxa"/>
            <w:tcBorders>
              <w:top w:val="nil"/>
              <w:left w:val="nil"/>
              <w:bottom w:val="single" w:sz="4" w:space="0" w:color="auto"/>
              <w:right w:val="single" w:sz="8" w:space="0" w:color="auto"/>
            </w:tcBorders>
            <w:shd w:val="clear" w:color="000000" w:fill="DDEBF7"/>
            <w:vAlign w:val="bottom"/>
            <w:hideMark/>
          </w:tcPr>
          <w:p w14:paraId="0AE9CED2" w14:textId="3C643182"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BD7EB8">
              <w:rPr>
                <w:rFonts w:eastAsia="Times New Roman" w:cs="Calibri"/>
                <w:color w:val="000000"/>
                <w:sz w:val="24"/>
                <w:szCs w:val="24"/>
                <w:lang w:eastAsia="es-CO"/>
              </w:rPr>
              <w:t>Dotación de Elementos de Bioseguridad</w:t>
            </w:r>
          </w:p>
        </w:tc>
        <w:tc>
          <w:tcPr>
            <w:tcW w:w="2648" w:type="dxa"/>
            <w:tcBorders>
              <w:top w:val="nil"/>
              <w:left w:val="nil"/>
              <w:bottom w:val="single" w:sz="4" w:space="0" w:color="auto"/>
              <w:right w:val="single" w:sz="4" w:space="0" w:color="auto"/>
            </w:tcBorders>
            <w:shd w:val="clear" w:color="000000" w:fill="DDEBF7"/>
            <w:vAlign w:val="bottom"/>
            <w:hideMark/>
          </w:tcPr>
          <w:p w14:paraId="46AFFA59" w14:textId="6FD8A253"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BD7EB8">
              <w:rPr>
                <w:rFonts w:eastAsia="Times New Roman" w:cs="Calibri"/>
                <w:color w:val="000000"/>
                <w:sz w:val="24"/>
                <w:szCs w:val="24"/>
                <w:lang w:eastAsia="es-CO"/>
              </w:rPr>
              <w:t>Adquisición de elementos de Bioseguridad</w:t>
            </w:r>
          </w:p>
        </w:tc>
        <w:tc>
          <w:tcPr>
            <w:tcW w:w="1741" w:type="dxa"/>
            <w:tcBorders>
              <w:top w:val="nil"/>
              <w:left w:val="nil"/>
              <w:bottom w:val="single" w:sz="4" w:space="0" w:color="auto"/>
              <w:right w:val="single" w:sz="4" w:space="0" w:color="auto"/>
            </w:tcBorders>
            <w:shd w:val="clear" w:color="000000" w:fill="DDEBF7"/>
            <w:vAlign w:val="bottom"/>
            <w:hideMark/>
          </w:tcPr>
          <w:p w14:paraId="6823FAAD" w14:textId="6BFA69EA" w:rsidR="003C4B6C" w:rsidRPr="00DC2B93" w:rsidRDefault="00BD7EB8" w:rsidP="003C4B6C">
            <w:pPr>
              <w:jc w:val="left"/>
              <w:rPr>
                <w:rFonts w:eastAsia="Times New Roman" w:cs="Calibri"/>
                <w:color w:val="000000"/>
                <w:sz w:val="24"/>
                <w:szCs w:val="24"/>
                <w:lang w:eastAsia="es-CO"/>
              </w:rPr>
            </w:pPr>
            <w:r>
              <w:rPr>
                <w:rFonts w:eastAsia="Times New Roman" w:cs="Calibri"/>
                <w:color w:val="000000"/>
                <w:sz w:val="24"/>
                <w:szCs w:val="24"/>
                <w:lang w:eastAsia="es-CO"/>
              </w:rPr>
              <w:t>Noviembre 6</w:t>
            </w:r>
          </w:p>
        </w:tc>
        <w:tc>
          <w:tcPr>
            <w:tcW w:w="1994" w:type="dxa"/>
            <w:tcBorders>
              <w:top w:val="nil"/>
              <w:left w:val="nil"/>
              <w:bottom w:val="single" w:sz="4" w:space="0" w:color="auto"/>
              <w:right w:val="single" w:sz="4" w:space="0" w:color="auto"/>
            </w:tcBorders>
            <w:shd w:val="clear" w:color="000000" w:fill="DDEBF7"/>
            <w:vAlign w:val="bottom"/>
            <w:hideMark/>
          </w:tcPr>
          <w:p w14:paraId="4754B097" w14:textId="0F92634E" w:rsidR="003C4B6C" w:rsidRPr="00DC2B93" w:rsidRDefault="00BD7EB8" w:rsidP="003C4B6C">
            <w:pPr>
              <w:jc w:val="left"/>
              <w:rPr>
                <w:rFonts w:eastAsia="Times New Roman" w:cs="Calibri"/>
                <w:color w:val="000000"/>
                <w:sz w:val="24"/>
                <w:szCs w:val="24"/>
                <w:lang w:eastAsia="es-CO"/>
              </w:rPr>
            </w:pPr>
            <w:r>
              <w:rPr>
                <w:rFonts w:eastAsia="Times New Roman" w:cs="Calibri"/>
                <w:color w:val="000000"/>
                <w:sz w:val="24"/>
                <w:szCs w:val="24"/>
                <w:lang w:eastAsia="es-CO"/>
              </w:rPr>
              <w:t>Noviembre 6 de 2020 a Diciembre 10 de 2021</w:t>
            </w:r>
          </w:p>
        </w:tc>
        <w:tc>
          <w:tcPr>
            <w:tcW w:w="1780" w:type="dxa"/>
            <w:tcBorders>
              <w:top w:val="nil"/>
              <w:left w:val="nil"/>
              <w:bottom w:val="single" w:sz="4" w:space="0" w:color="auto"/>
              <w:right w:val="single" w:sz="4" w:space="0" w:color="auto"/>
            </w:tcBorders>
            <w:shd w:val="clear" w:color="000000" w:fill="DDEBF7"/>
            <w:vAlign w:val="bottom"/>
            <w:hideMark/>
          </w:tcPr>
          <w:p w14:paraId="1707605B" w14:textId="44D2C832" w:rsidR="003C4B6C" w:rsidRPr="00DC2B93" w:rsidRDefault="008F4B27" w:rsidP="003C4B6C">
            <w:pPr>
              <w:jc w:val="left"/>
              <w:rPr>
                <w:rFonts w:eastAsia="Times New Roman" w:cs="Calibri"/>
                <w:color w:val="000000"/>
                <w:sz w:val="24"/>
                <w:szCs w:val="24"/>
                <w:lang w:eastAsia="es-CO"/>
              </w:rPr>
            </w:pPr>
            <w:r>
              <w:rPr>
                <w:rFonts w:eastAsia="Times New Roman" w:cs="Calibri"/>
                <w:color w:val="000000"/>
                <w:sz w:val="24"/>
                <w:szCs w:val="24"/>
                <w:lang w:eastAsia="es-CO"/>
              </w:rPr>
              <w:t>Director</w:t>
            </w:r>
          </w:p>
        </w:tc>
        <w:tc>
          <w:tcPr>
            <w:tcW w:w="1704" w:type="dxa"/>
            <w:tcBorders>
              <w:top w:val="nil"/>
              <w:left w:val="nil"/>
              <w:bottom w:val="single" w:sz="4" w:space="0" w:color="auto"/>
              <w:right w:val="single" w:sz="8" w:space="0" w:color="auto"/>
            </w:tcBorders>
            <w:shd w:val="clear" w:color="000000" w:fill="DDEBF7"/>
            <w:vAlign w:val="bottom"/>
            <w:hideMark/>
          </w:tcPr>
          <w:p w14:paraId="11085230" w14:textId="5F3F35C1" w:rsidR="003C4B6C" w:rsidRPr="00DC2B93" w:rsidRDefault="00BD7EB8" w:rsidP="003C4B6C">
            <w:pPr>
              <w:jc w:val="left"/>
              <w:rPr>
                <w:rFonts w:eastAsia="Times New Roman" w:cs="Calibri"/>
                <w:color w:val="000000"/>
                <w:sz w:val="24"/>
                <w:szCs w:val="24"/>
                <w:lang w:eastAsia="es-CO"/>
              </w:rPr>
            </w:pPr>
            <w:r>
              <w:rPr>
                <w:rFonts w:eastAsia="Times New Roman" w:cs="Calibri"/>
                <w:color w:val="000000"/>
                <w:sz w:val="24"/>
                <w:szCs w:val="24"/>
                <w:lang w:eastAsia="es-CO"/>
              </w:rPr>
              <w:t>Director y Equipo de Seguimiento</w:t>
            </w:r>
          </w:p>
        </w:tc>
        <w:tc>
          <w:tcPr>
            <w:tcW w:w="222" w:type="dxa"/>
            <w:tcBorders>
              <w:top w:val="nil"/>
              <w:left w:val="nil"/>
              <w:bottom w:val="single" w:sz="4" w:space="0" w:color="auto"/>
              <w:right w:val="nil"/>
            </w:tcBorders>
            <w:shd w:val="clear" w:color="000000" w:fill="222B35"/>
            <w:noWrap/>
            <w:vAlign w:val="bottom"/>
            <w:hideMark/>
          </w:tcPr>
          <w:p w14:paraId="0745A7B9"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2633" w:type="dxa"/>
            <w:tcBorders>
              <w:top w:val="nil"/>
              <w:left w:val="single" w:sz="8" w:space="0" w:color="auto"/>
              <w:bottom w:val="single" w:sz="4" w:space="0" w:color="auto"/>
              <w:right w:val="single" w:sz="4" w:space="0" w:color="auto"/>
            </w:tcBorders>
            <w:shd w:val="clear" w:color="000000" w:fill="DDEBF7"/>
            <w:vAlign w:val="bottom"/>
            <w:hideMark/>
          </w:tcPr>
          <w:p w14:paraId="16402519" w14:textId="6EA6B2F4"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BD7EB8">
              <w:rPr>
                <w:rFonts w:eastAsia="Times New Roman" w:cs="Calibri"/>
                <w:color w:val="000000"/>
                <w:sz w:val="24"/>
                <w:szCs w:val="24"/>
                <w:lang w:eastAsia="es-CO"/>
              </w:rPr>
              <w:t>Adquisición de Elementos de Bioseguridad</w:t>
            </w:r>
          </w:p>
        </w:tc>
        <w:tc>
          <w:tcPr>
            <w:tcW w:w="1853" w:type="dxa"/>
            <w:tcBorders>
              <w:top w:val="nil"/>
              <w:left w:val="nil"/>
              <w:bottom w:val="single" w:sz="4" w:space="0" w:color="auto"/>
              <w:right w:val="single" w:sz="4" w:space="0" w:color="auto"/>
            </w:tcBorders>
            <w:shd w:val="clear" w:color="000000" w:fill="DDEBF7"/>
            <w:vAlign w:val="bottom"/>
            <w:hideMark/>
          </w:tcPr>
          <w:p w14:paraId="35DBEF19" w14:textId="54EBA269" w:rsidR="003C4B6C" w:rsidRPr="00DC2B93" w:rsidRDefault="00BD7EB8" w:rsidP="003C4B6C">
            <w:pPr>
              <w:jc w:val="left"/>
              <w:rPr>
                <w:rFonts w:eastAsia="Times New Roman" w:cs="Calibri"/>
                <w:color w:val="000000"/>
                <w:sz w:val="24"/>
                <w:szCs w:val="24"/>
                <w:lang w:eastAsia="es-CO"/>
              </w:rPr>
            </w:pPr>
            <w:r>
              <w:rPr>
                <w:rFonts w:eastAsia="Times New Roman" w:cs="Calibri"/>
                <w:color w:val="000000"/>
                <w:sz w:val="24"/>
                <w:szCs w:val="24"/>
                <w:lang w:eastAsia="es-CO"/>
              </w:rPr>
              <w:t>Noviembre 6 de 2020</w:t>
            </w:r>
          </w:p>
        </w:tc>
        <w:tc>
          <w:tcPr>
            <w:tcW w:w="1994" w:type="dxa"/>
            <w:tcBorders>
              <w:top w:val="nil"/>
              <w:left w:val="nil"/>
              <w:bottom w:val="single" w:sz="4" w:space="0" w:color="auto"/>
              <w:right w:val="single" w:sz="4" w:space="0" w:color="auto"/>
            </w:tcBorders>
            <w:shd w:val="clear" w:color="000000" w:fill="DDEBF7"/>
            <w:vAlign w:val="bottom"/>
            <w:hideMark/>
          </w:tcPr>
          <w:p w14:paraId="517062B4" w14:textId="4D50BAF7" w:rsidR="003C4B6C" w:rsidRPr="00DC2B93" w:rsidRDefault="00BD7EB8" w:rsidP="003C4B6C">
            <w:pPr>
              <w:jc w:val="left"/>
              <w:rPr>
                <w:rFonts w:eastAsia="Times New Roman" w:cs="Calibri"/>
                <w:color w:val="000000"/>
                <w:sz w:val="24"/>
                <w:szCs w:val="24"/>
                <w:lang w:eastAsia="es-CO"/>
              </w:rPr>
            </w:pPr>
            <w:r>
              <w:rPr>
                <w:rFonts w:eastAsia="Times New Roman" w:cs="Calibri"/>
                <w:color w:val="000000"/>
                <w:sz w:val="24"/>
                <w:szCs w:val="24"/>
                <w:lang w:eastAsia="es-CO"/>
              </w:rPr>
              <w:t>Noviembre 6 de 2020 a Diciembre 10 de 2020</w:t>
            </w:r>
          </w:p>
        </w:tc>
        <w:tc>
          <w:tcPr>
            <w:tcW w:w="1771" w:type="dxa"/>
            <w:tcBorders>
              <w:top w:val="nil"/>
              <w:left w:val="nil"/>
              <w:bottom w:val="single" w:sz="4" w:space="0" w:color="auto"/>
              <w:right w:val="single" w:sz="4" w:space="0" w:color="auto"/>
            </w:tcBorders>
            <w:shd w:val="clear" w:color="000000" w:fill="DDEBF7"/>
            <w:vAlign w:val="bottom"/>
            <w:hideMark/>
          </w:tcPr>
          <w:p w14:paraId="5F877E50" w14:textId="2DF4D26F" w:rsidR="003C4B6C" w:rsidRPr="00DC2B93" w:rsidRDefault="00BD7EB8" w:rsidP="003C4B6C">
            <w:pPr>
              <w:jc w:val="left"/>
              <w:rPr>
                <w:rFonts w:eastAsia="Times New Roman" w:cs="Calibri"/>
                <w:color w:val="000000"/>
                <w:sz w:val="24"/>
                <w:szCs w:val="24"/>
                <w:lang w:eastAsia="es-CO"/>
              </w:rPr>
            </w:pPr>
            <w:r>
              <w:rPr>
                <w:rFonts w:eastAsia="Times New Roman" w:cs="Calibri"/>
                <w:color w:val="000000"/>
                <w:sz w:val="24"/>
                <w:szCs w:val="24"/>
                <w:lang w:eastAsia="es-CO"/>
              </w:rPr>
              <w:t>Director</w:t>
            </w:r>
          </w:p>
        </w:tc>
        <w:tc>
          <w:tcPr>
            <w:tcW w:w="1704" w:type="dxa"/>
            <w:tcBorders>
              <w:top w:val="nil"/>
              <w:left w:val="nil"/>
              <w:bottom w:val="single" w:sz="4" w:space="0" w:color="auto"/>
              <w:right w:val="single" w:sz="8" w:space="0" w:color="auto"/>
            </w:tcBorders>
            <w:shd w:val="clear" w:color="000000" w:fill="DDEBF7"/>
            <w:vAlign w:val="bottom"/>
            <w:hideMark/>
          </w:tcPr>
          <w:p w14:paraId="6C05A49E" w14:textId="1480716C" w:rsidR="003C4B6C" w:rsidRPr="00DC2B93" w:rsidRDefault="00BD7EB8" w:rsidP="003C4B6C">
            <w:pPr>
              <w:jc w:val="left"/>
              <w:rPr>
                <w:rFonts w:eastAsia="Times New Roman" w:cs="Calibri"/>
                <w:color w:val="000000"/>
                <w:sz w:val="24"/>
                <w:szCs w:val="24"/>
                <w:lang w:eastAsia="es-CO"/>
              </w:rPr>
            </w:pPr>
            <w:r>
              <w:rPr>
                <w:rFonts w:eastAsia="Times New Roman" w:cs="Calibri"/>
                <w:color w:val="000000"/>
                <w:sz w:val="24"/>
                <w:szCs w:val="24"/>
                <w:lang w:eastAsia="es-CO"/>
              </w:rPr>
              <w:t>Compra de alcohol, Gel Glicerinado, Tapabocas, Jabón líquido, toallas desechables</w:t>
            </w:r>
          </w:p>
        </w:tc>
      </w:tr>
      <w:tr w:rsidR="00C91951" w:rsidRPr="00DC2B93" w14:paraId="3C1F1C90" w14:textId="77777777" w:rsidTr="008F4B27">
        <w:trPr>
          <w:trHeight w:val="1002"/>
        </w:trPr>
        <w:tc>
          <w:tcPr>
            <w:tcW w:w="385" w:type="dxa"/>
            <w:tcBorders>
              <w:top w:val="nil"/>
              <w:left w:val="single" w:sz="8" w:space="0" w:color="auto"/>
              <w:bottom w:val="single" w:sz="4" w:space="0" w:color="auto"/>
              <w:right w:val="single" w:sz="8" w:space="0" w:color="auto"/>
            </w:tcBorders>
            <w:shd w:val="clear" w:color="000000" w:fill="222B35"/>
            <w:noWrap/>
            <w:vAlign w:val="bottom"/>
            <w:hideMark/>
          </w:tcPr>
          <w:p w14:paraId="3CC0E40F" w14:textId="77777777" w:rsidR="003C4B6C" w:rsidRPr="00DC2B93" w:rsidRDefault="003C4B6C" w:rsidP="003C4B6C">
            <w:pPr>
              <w:jc w:val="right"/>
              <w:rPr>
                <w:rFonts w:eastAsia="Times New Roman" w:cs="Calibri"/>
                <w:color w:val="FFFFFF"/>
                <w:sz w:val="24"/>
                <w:szCs w:val="24"/>
                <w:lang w:eastAsia="es-CO"/>
              </w:rPr>
            </w:pPr>
            <w:r w:rsidRPr="00DC2B93">
              <w:rPr>
                <w:rFonts w:eastAsia="Times New Roman" w:cs="Calibri"/>
                <w:color w:val="FFFFFF"/>
                <w:sz w:val="24"/>
                <w:szCs w:val="24"/>
                <w:lang w:eastAsia="es-CO"/>
              </w:rPr>
              <w:t>11</w:t>
            </w:r>
          </w:p>
        </w:tc>
        <w:tc>
          <w:tcPr>
            <w:tcW w:w="2224" w:type="dxa"/>
            <w:tcBorders>
              <w:top w:val="nil"/>
              <w:left w:val="nil"/>
              <w:bottom w:val="single" w:sz="4" w:space="0" w:color="auto"/>
              <w:right w:val="single" w:sz="8" w:space="0" w:color="auto"/>
            </w:tcBorders>
            <w:shd w:val="clear" w:color="000000" w:fill="DDEBF7"/>
            <w:vAlign w:val="bottom"/>
            <w:hideMark/>
          </w:tcPr>
          <w:p w14:paraId="4EF9E8DE" w14:textId="08389944"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BD7EB8">
              <w:rPr>
                <w:rFonts w:eastAsia="Times New Roman" w:cs="Calibri"/>
                <w:color w:val="000000"/>
                <w:sz w:val="24"/>
                <w:szCs w:val="24"/>
                <w:lang w:eastAsia="es-CO"/>
              </w:rPr>
              <w:t>Alimentación Escolar</w:t>
            </w:r>
          </w:p>
        </w:tc>
        <w:tc>
          <w:tcPr>
            <w:tcW w:w="2648" w:type="dxa"/>
            <w:tcBorders>
              <w:top w:val="nil"/>
              <w:left w:val="nil"/>
              <w:bottom w:val="single" w:sz="4" w:space="0" w:color="auto"/>
              <w:right w:val="single" w:sz="4" w:space="0" w:color="auto"/>
            </w:tcBorders>
            <w:shd w:val="clear" w:color="000000" w:fill="DDEBF7"/>
            <w:vAlign w:val="bottom"/>
            <w:hideMark/>
          </w:tcPr>
          <w:p w14:paraId="6467692F" w14:textId="5C80D87F"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BD7EB8">
              <w:rPr>
                <w:rFonts w:eastAsia="Times New Roman" w:cs="Calibri"/>
                <w:color w:val="000000"/>
                <w:sz w:val="24"/>
                <w:szCs w:val="24"/>
                <w:lang w:eastAsia="es-CO"/>
              </w:rPr>
              <w:t>No Aplica</w:t>
            </w:r>
          </w:p>
        </w:tc>
        <w:tc>
          <w:tcPr>
            <w:tcW w:w="1741" w:type="dxa"/>
            <w:tcBorders>
              <w:top w:val="nil"/>
              <w:left w:val="nil"/>
              <w:bottom w:val="single" w:sz="4" w:space="0" w:color="auto"/>
              <w:right w:val="single" w:sz="4" w:space="0" w:color="auto"/>
            </w:tcBorders>
            <w:shd w:val="clear" w:color="000000" w:fill="DDEBF7"/>
            <w:vAlign w:val="bottom"/>
            <w:hideMark/>
          </w:tcPr>
          <w:p w14:paraId="6E3B166C"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994" w:type="dxa"/>
            <w:tcBorders>
              <w:top w:val="nil"/>
              <w:left w:val="nil"/>
              <w:bottom w:val="single" w:sz="4" w:space="0" w:color="auto"/>
              <w:right w:val="single" w:sz="4" w:space="0" w:color="auto"/>
            </w:tcBorders>
            <w:shd w:val="clear" w:color="000000" w:fill="DDEBF7"/>
            <w:vAlign w:val="bottom"/>
            <w:hideMark/>
          </w:tcPr>
          <w:p w14:paraId="6BD83214"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780" w:type="dxa"/>
            <w:tcBorders>
              <w:top w:val="nil"/>
              <w:left w:val="nil"/>
              <w:bottom w:val="single" w:sz="4" w:space="0" w:color="auto"/>
              <w:right w:val="single" w:sz="4" w:space="0" w:color="auto"/>
            </w:tcBorders>
            <w:shd w:val="clear" w:color="000000" w:fill="DDEBF7"/>
            <w:vAlign w:val="bottom"/>
            <w:hideMark/>
          </w:tcPr>
          <w:p w14:paraId="60062B6A"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704" w:type="dxa"/>
            <w:tcBorders>
              <w:top w:val="nil"/>
              <w:left w:val="nil"/>
              <w:bottom w:val="single" w:sz="4" w:space="0" w:color="auto"/>
              <w:right w:val="single" w:sz="8" w:space="0" w:color="auto"/>
            </w:tcBorders>
            <w:shd w:val="clear" w:color="000000" w:fill="DDEBF7"/>
            <w:vAlign w:val="bottom"/>
            <w:hideMark/>
          </w:tcPr>
          <w:p w14:paraId="67BC6EFA"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222" w:type="dxa"/>
            <w:tcBorders>
              <w:top w:val="nil"/>
              <w:left w:val="nil"/>
              <w:bottom w:val="single" w:sz="4" w:space="0" w:color="auto"/>
              <w:right w:val="nil"/>
            </w:tcBorders>
            <w:shd w:val="clear" w:color="000000" w:fill="222B35"/>
            <w:noWrap/>
            <w:vAlign w:val="bottom"/>
            <w:hideMark/>
          </w:tcPr>
          <w:p w14:paraId="42FA551F"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2633" w:type="dxa"/>
            <w:tcBorders>
              <w:top w:val="nil"/>
              <w:left w:val="single" w:sz="8" w:space="0" w:color="auto"/>
              <w:bottom w:val="single" w:sz="4" w:space="0" w:color="auto"/>
              <w:right w:val="single" w:sz="4" w:space="0" w:color="auto"/>
            </w:tcBorders>
            <w:shd w:val="clear" w:color="000000" w:fill="DDEBF7"/>
            <w:vAlign w:val="bottom"/>
            <w:hideMark/>
          </w:tcPr>
          <w:p w14:paraId="18A05A1C"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853" w:type="dxa"/>
            <w:tcBorders>
              <w:top w:val="nil"/>
              <w:left w:val="nil"/>
              <w:bottom w:val="single" w:sz="4" w:space="0" w:color="auto"/>
              <w:right w:val="single" w:sz="4" w:space="0" w:color="auto"/>
            </w:tcBorders>
            <w:shd w:val="clear" w:color="000000" w:fill="DDEBF7"/>
            <w:vAlign w:val="bottom"/>
            <w:hideMark/>
          </w:tcPr>
          <w:p w14:paraId="5AADA176"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994" w:type="dxa"/>
            <w:tcBorders>
              <w:top w:val="nil"/>
              <w:left w:val="nil"/>
              <w:bottom w:val="single" w:sz="4" w:space="0" w:color="auto"/>
              <w:right w:val="single" w:sz="4" w:space="0" w:color="auto"/>
            </w:tcBorders>
            <w:shd w:val="clear" w:color="000000" w:fill="DDEBF7"/>
            <w:vAlign w:val="bottom"/>
            <w:hideMark/>
          </w:tcPr>
          <w:p w14:paraId="52181C09"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771" w:type="dxa"/>
            <w:tcBorders>
              <w:top w:val="nil"/>
              <w:left w:val="nil"/>
              <w:bottom w:val="single" w:sz="4" w:space="0" w:color="auto"/>
              <w:right w:val="single" w:sz="4" w:space="0" w:color="auto"/>
            </w:tcBorders>
            <w:shd w:val="clear" w:color="000000" w:fill="DDEBF7"/>
            <w:vAlign w:val="bottom"/>
            <w:hideMark/>
          </w:tcPr>
          <w:p w14:paraId="01F85BE4"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704" w:type="dxa"/>
            <w:tcBorders>
              <w:top w:val="nil"/>
              <w:left w:val="nil"/>
              <w:bottom w:val="single" w:sz="4" w:space="0" w:color="auto"/>
              <w:right w:val="single" w:sz="8" w:space="0" w:color="auto"/>
            </w:tcBorders>
            <w:shd w:val="clear" w:color="000000" w:fill="DDEBF7"/>
            <w:vAlign w:val="bottom"/>
            <w:hideMark/>
          </w:tcPr>
          <w:p w14:paraId="2FE9EC68"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r>
      <w:tr w:rsidR="00C91951" w:rsidRPr="00DC2B93" w14:paraId="5D08C912" w14:textId="77777777" w:rsidTr="008F4B27">
        <w:trPr>
          <w:trHeight w:val="1002"/>
        </w:trPr>
        <w:tc>
          <w:tcPr>
            <w:tcW w:w="385" w:type="dxa"/>
            <w:tcBorders>
              <w:top w:val="nil"/>
              <w:left w:val="single" w:sz="8" w:space="0" w:color="auto"/>
              <w:bottom w:val="single" w:sz="4" w:space="0" w:color="auto"/>
              <w:right w:val="single" w:sz="8" w:space="0" w:color="auto"/>
            </w:tcBorders>
            <w:shd w:val="clear" w:color="000000" w:fill="222B35"/>
            <w:noWrap/>
            <w:vAlign w:val="bottom"/>
            <w:hideMark/>
          </w:tcPr>
          <w:p w14:paraId="1097956F" w14:textId="77777777" w:rsidR="003C4B6C" w:rsidRPr="00DC2B93" w:rsidRDefault="003C4B6C" w:rsidP="003C4B6C">
            <w:pPr>
              <w:jc w:val="right"/>
              <w:rPr>
                <w:rFonts w:eastAsia="Times New Roman" w:cs="Calibri"/>
                <w:color w:val="FFFFFF"/>
                <w:sz w:val="24"/>
                <w:szCs w:val="24"/>
                <w:lang w:eastAsia="es-CO"/>
              </w:rPr>
            </w:pPr>
            <w:r w:rsidRPr="00DC2B93">
              <w:rPr>
                <w:rFonts w:eastAsia="Times New Roman" w:cs="Calibri"/>
                <w:color w:val="FFFFFF"/>
                <w:sz w:val="24"/>
                <w:szCs w:val="24"/>
                <w:lang w:eastAsia="es-CO"/>
              </w:rPr>
              <w:t>12</w:t>
            </w:r>
          </w:p>
        </w:tc>
        <w:tc>
          <w:tcPr>
            <w:tcW w:w="2224" w:type="dxa"/>
            <w:tcBorders>
              <w:top w:val="nil"/>
              <w:left w:val="nil"/>
              <w:bottom w:val="single" w:sz="4" w:space="0" w:color="auto"/>
              <w:right w:val="single" w:sz="8" w:space="0" w:color="auto"/>
            </w:tcBorders>
            <w:shd w:val="clear" w:color="000000" w:fill="DDEBF7"/>
            <w:vAlign w:val="bottom"/>
            <w:hideMark/>
          </w:tcPr>
          <w:p w14:paraId="224C83FD" w14:textId="7B34C79D"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BD7EB8">
              <w:rPr>
                <w:rFonts w:eastAsia="Times New Roman" w:cs="Calibri"/>
                <w:color w:val="000000"/>
                <w:sz w:val="24"/>
                <w:szCs w:val="24"/>
                <w:lang w:eastAsia="es-CO"/>
              </w:rPr>
              <w:t>Transporte Escolar</w:t>
            </w:r>
          </w:p>
        </w:tc>
        <w:tc>
          <w:tcPr>
            <w:tcW w:w="2648" w:type="dxa"/>
            <w:tcBorders>
              <w:top w:val="nil"/>
              <w:left w:val="nil"/>
              <w:bottom w:val="single" w:sz="4" w:space="0" w:color="auto"/>
              <w:right w:val="single" w:sz="4" w:space="0" w:color="auto"/>
            </w:tcBorders>
            <w:shd w:val="clear" w:color="000000" w:fill="DDEBF7"/>
            <w:vAlign w:val="bottom"/>
            <w:hideMark/>
          </w:tcPr>
          <w:p w14:paraId="6C705161" w14:textId="433FFD4F" w:rsidR="003C4B6C" w:rsidRPr="00DC2B93" w:rsidRDefault="00BD7EB8" w:rsidP="003C4B6C">
            <w:pPr>
              <w:jc w:val="left"/>
              <w:rPr>
                <w:rFonts w:eastAsia="Times New Roman" w:cs="Calibri"/>
                <w:color w:val="000000"/>
                <w:sz w:val="24"/>
                <w:szCs w:val="24"/>
                <w:lang w:eastAsia="es-CO"/>
              </w:rPr>
            </w:pPr>
            <w:r>
              <w:rPr>
                <w:rFonts w:eastAsia="Times New Roman" w:cs="Calibri"/>
                <w:color w:val="000000"/>
                <w:sz w:val="24"/>
                <w:szCs w:val="24"/>
                <w:lang w:eastAsia="es-CO"/>
              </w:rPr>
              <w:t>No Aplica</w:t>
            </w:r>
          </w:p>
        </w:tc>
        <w:tc>
          <w:tcPr>
            <w:tcW w:w="1741" w:type="dxa"/>
            <w:tcBorders>
              <w:top w:val="nil"/>
              <w:left w:val="nil"/>
              <w:bottom w:val="single" w:sz="4" w:space="0" w:color="auto"/>
              <w:right w:val="single" w:sz="4" w:space="0" w:color="auto"/>
            </w:tcBorders>
            <w:shd w:val="clear" w:color="000000" w:fill="DDEBF7"/>
            <w:vAlign w:val="bottom"/>
            <w:hideMark/>
          </w:tcPr>
          <w:p w14:paraId="2BEEF997"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994" w:type="dxa"/>
            <w:tcBorders>
              <w:top w:val="nil"/>
              <w:left w:val="nil"/>
              <w:bottom w:val="single" w:sz="4" w:space="0" w:color="auto"/>
              <w:right w:val="single" w:sz="4" w:space="0" w:color="auto"/>
            </w:tcBorders>
            <w:shd w:val="clear" w:color="000000" w:fill="DDEBF7"/>
            <w:vAlign w:val="bottom"/>
            <w:hideMark/>
          </w:tcPr>
          <w:p w14:paraId="09E9D95F"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780" w:type="dxa"/>
            <w:tcBorders>
              <w:top w:val="nil"/>
              <w:left w:val="nil"/>
              <w:bottom w:val="single" w:sz="4" w:space="0" w:color="auto"/>
              <w:right w:val="single" w:sz="4" w:space="0" w:color="auto"/>
            </w:tcBorders>
            <w:shd w:val="clear" w:color="000000" w:fill="DDEBF7"/>
            <w:vAlign w:val="bottom"/>
            <w:hideMark/>
          </w:tcPr>
          <w:p w14:paraId="6B44B7DF"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704" w:type="dxa"/>
            <w:tcBorders>
              <w:top w:val="nil"/>
              <w:left w:val="nil"/>
              <w:bottom w:val="single" w:sz="4" w:space="0" w:color="auto"/>
              <w:right w:val="single" w:sz="8" w:space="0" w:color="auto"/>
            </w:tcBorders>
            <w:shd w:val="clear" w:color="000000" w:fill="DDEBF7"/>
            <w:vAlign w:val="bottom"/>
            <w:hideMark/>
          </w:tcPr>
          <w:p w14:paraId="464EE637"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222" w:type="dxa"/>
            <w:tcBorders>
              <w:top w:val="nil"/>
              <w:left w:val="nil"/>
              <w:bottom w:val="single" w:sz="4" w:space="0" w:color="auto"/>
              <w:right w:val="nil"/>
            </w:tcBorders>
            <w:shd w:val="clear" w:color="000000" w:fill="222B35"/>
            <w:noWrap/>
            <w:vAlign w:val="bottom"/>
            <w:hideMark/>
          </w:tcPr>
          <w:p w14:paraId="5BE29DBA"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2633" w:type="dxa"/>
            <w:tcBorders>
              <w:top w:val="nil"/>
              <w:left w:val="single" w:sz="8" w:space="0" w:color="auto"/>
              <w:bottom w:val="single" w:sz="4" w:space="0" w:color="auto"/>
              <w:right w:val="single" w:sz="4" w:space="0" w:color="auto"/>
            </w:tcBorders>
            <w:shd w:val="clear" w:color="000000" w:fill="DDEBF7"/>
            <w:vAlign w:val="bottom"/>
            <w:hideMark/>
          </w:tcPr>
          <w:p w14:paraId="1FC9C8EE"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853" w:type="dxa"/>
            <w:tcBorders>
              <w:top w:val="nil"/>
              <w:left w:val="nil"/>
              <w:bottom w:val="single" w:sz="4" w:space="0" w:color="auto"/>
              <w:right w:val="single" w:sz="4" w:space="0" w:color="auto"/>
            </w:tcBorders>
            <w:shd w:val="clear" w:color="000000" w:fill="DDEBF7"/>
            <w:vAlign w:val="bottom"/>
            <w:hideMark/>
          </w:tcPr>
          <w:p w14:paraId="1B2E1C91"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994" w:type="dxa"/>
            <w:tcBorders>
              <w:top w:val="nil"/>
              <w:left w:val="nil"/>
              <w:bottom w:val="single" w:sz="4" w:space="0" w:color="auto"/>
              <w:right w:val="single" w:sz="4" w:space="0" w:color="auto"/>
            </w:tcBorders>
            <w:shd w:val="clear" w:color="000000" w:fill="DDEBF7"/>
            <w:vAlign w:val="bottom"/>
            <w:hideMark/>
          </w:tcPr>
          <w:p w14:paraId="530AB2CD"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771" w:type="dxa"/>
            <w:tcBorders>
              <w:top w:val="nil"/>
              <w:left w:val="nil"/>
              <w:bottom w:val="single" w:sz="4" w:space="0" w:color="auto"/>
              <w:right w:val="single" w:sz="4" w:space="0" w:color="auto"/>
            </w:tcBorders>
            <w:shd w:val="clear" w:color="000000" w:fill="DDEBF7"/>
            <w:vAlign w:val="bottom"/>
            <w:hideMark/>
          </w:tcPr>
          <w:p w14:paraId="5C7A514A"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1704" w:type="dxa"/>
            <w:tcBorders>
              <w:top w:val="nil"/>
              <w:left w:val="nil"/>
              <w:bottom w:val="single" w:sz="4" w:space="0" w:color="auto"/>
              <w:right w:val="single" w:sz="8" w:space="0" w:color="auto"/>
            </w:tcBorders>
            <w:shd w:val="clear" w:color="000000" w:fill="DDEBF7"/>
            <w:vAlign w:val="bottom"/>
            <w:hideMark/>
          </w:tcPr>
          <w:p w14:paraId="5B8D7686" w14:textId="77777777" w:rsidR="003C4B6C" w:rsidRPr="00DC2B93" w:rsidRDefault="003C4B6C" w:rsidP="003C4B6C">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r>
      <w:tr w:rsidR="00BD7EB8" w:rsidRPr="00DC2B93" w14:paraId="302053CC" w14:textId="77777777" w:rsidTr="008F4B27">
        <w:trPr>
          <w:trHeight w:val="1002"/>
        </w:trPr>
        <w:tc>
          <w:tcPr>
            <w:tcW w:w="385" w:type="dxa"/>
            <w:tcBorders>
              <w:top w:val="nil"/>
              <w:left w:val="single" w:sz="8" w:space="0" w:color="auto"/>
              <w:bottom w:val="single" w:sz="4" w:space="0" w:color="auto"/>
              <w:right w:val="single" w:sz="8" w:space="0" w:color="auto"/>
            </w:tcBorders>
            <w:shd w:val="clear" w:color="000000" w:fill="222B35"/>
            <w:noWrap/>
            <w:vAlign w:val="bottom"/>
            <w:hideMark/>
          </w:tcPr>
          <w:p w14:paraId="3516A1F0" w14:textId="77777777" w:rsidR="00BD7EB8" w:rsidRPr="00DC2B93" w:rsidRDefault="00BD7EB8" w:rsidP="00BD7EB8">
            <w:pPr>
              <w:jc w:val="right"/>
              <w:rPr>
                <w:rFonts w:eastAsia="Times New Roman" w:cs="Calibri"/>
                <w:color w:val="FFFFFF"/>
                <w:sz w:val="24"/>
                <w:szCs w:val="24"/>
                <w:lang w:eastAsia="es-CO"/>
              </w:rPr>
            </w:pPr>
            <w:r w:rsidRPr="00DC2B93">
              <w:rPr>
                <w:rFonts w:eastAsia="Times New Roman" w:cs="Calibri"/>
                <w:color w:val="FFFFFF"/>
                <w:sz w:val="24"/>
                <w:szCs w:val="24"/>
                <w:lang w:eastAsia="es-CO"/>
              </w:rPr>
              <w:t>13</w:t>
            </w:r>
          </w:p>
        </w:tc>
        <w:tc>
          <w:tcPr>
            <w:tcW w:w="2224" w:type="dxa"/>
            <w:tcBorders>
              <w:top w:val="nil"/>
              <w:left w:val="nil"/>
              <w:bottom w:val="single" w:sz="4" w:space="0" w:color="auto"/>
              <w:right w:val="single" w:sz="8" w:space="0" w:color="auto"/>
            </w:tcBorders>
            <w:shd w:val="clear" w:color="000000" w:fill="DDEBF7"/>
            <w:vAlign w:val="bottom"/>
            <w:hideMark/>
          </w:tcPr>
          <w:p w14:paraId="404F4B54" w14:textId="0FB7A4FD" w:rsidR="00BD7EB8" w:rsidRPr="00DC2B93" w:rsidRDefault="00BD7EB8" w:rsidP="00BD7EB8">
            <w:pPr>
              <w:jc w:val="left"/>
              <w:rPr>
                <w:rFonts w:eastAsia="Times New Roman" w:cs="Calibri"/>
                <w:color w:val="000000"/>
                <w:sz w:val="24"/>
                <w:szCs w:val="24"/>
                <w:lang w:eastAsia="es-CO"/>
              </w:rPr>
            </w:pPr>
            <w:r>
              <w:rPr>
                <w:rFonts w:eastAsia="Times New Roman" w:cs="Calibri"/>
                <w:color w:val="000000"/>
                <w:sz w:val="24"/>
                <w:szCs w:val="24"/>
                <w:lang w:eastAsia="es-CO"/>
              </w:rPr>
              <w:t>Estrategias de Conectividad</w:t>
            </w:r>
          </w:p>
        </w:tc>
        <w:tc>
          <w:tcPr>
            <w:tcW w:w="2648" w:type="dxa"/>
            <w:tcBorders>
              <w:top w:val="nil"/>
              <w:left w:val="nil"/>
              <w:bottom w:val="single" w:sz="4" w:space="0" w:color="auto"/>
              <w:right w:val="single" w:sz="4" w:space="0" w:color="auto"/>
            </w:tcBorders>
            <w:shd w:val="clear" w:color="000000" w:fill="DDEBF7"/>
            <w:vAlign w:val="bottom"/>
            <w:hideMark/>
          </w:tcPr>
          <w:p w14:paraId="3D09B8DF" w14:textId="3FA48763" w:rsidR="00BD7EB8" w:rsidRPr="00DC2B93" w:rsidRDefault="00BD7EB8" w:rsidP="00BD7EB8">
            <w:pPr>
              <w:jc w:val="left"/>
              <w:rPr>
                <w:rFonts w:eastAsia="Times New Roman" w:cs="Calibri"/>
                <w:color w:val="000000"/>
                <w:sz w:val="24"/>
                <w:szCs w:val="24"/>
                <w:lang w:eastAsia="es-CO"/>
              </w:rPr>
            </w:pPr>
            <w:r>
              <w:rPr>
                <w:rFonts w:eastAsia="Times New Roman" w:cs="Calibri"/>
                <w:color w:val="000000"/>
                <w:sz w:val="24"/>
                <w:szCs w:val="24"/>
                <w:lang w:eastAsia="es-CO"/>
              </w:rPr>
              <w:t>Garantizar el Internet y los Dispositivos para la conectividad de docentes y estudiantes</w:t>
            </w:r>
          </w:p>
        </w:tc>
        <w:tc>
          <w:tcPr>
            <w:tcW w:w="1741" w:type="dxa"/>
            <w:tcBorders>
              <w:top w:val="nil"/>
              <w:left w:val="nil"/>
              <w:bottom w:val="single" w:sz="4" w:space="0" w:color="auto"/>
              <w:right w:val="single" w:sz="4" w:space="0" w:color="auto"/>
            </w:tcBorders>
            <w:shd w:val="clear" w:color="000000" w:fill="DDEBF7"/>
            <w:vAlign w:val="bottom"/>
            <w:hideMark/>
          </w:tcPr>
          <w:p w14:paraId="3906174F" w14:textId="7BD80D6E" w:rsidR="00BD7EB8" w:rsidRPr="00DC2B93" w:rsidRDefault="00BD7EB8" w:rsidP="00BD7EB8">
            <w:pPr>
              <w:jc w:val="left"/>
              <w:rPr>
                <w:rFonts w:eastAsia="Times New Roman" w:cs="Calibri"/>
                <w:color w:val="000000"/>
                <w:sz w:val="24"/>
                <w:szCs w:val="24"/>
                <w:lang w:eastAsia="es-CO"/>
              </w:rPr>
            </w:pPr>
            <w:r>
              <w:rPr>
                <w:rFonts w:eastAsia="Times New Roman" w:cs="Calibri"/>
                <w:color w:val="000000"/>
                <w:sz w:val="24"/>
                <w:szCs w:val="24"/>
                <w:lang w:eastAsia="es-CO"/>
              </w:rPr>
              <w:t>Noviembre 6</w:t>
            </w:r>
          </w:p>
        </w:tc>
        <w:tc>
          <w:tcPr>
            <w:tcW w:w="1994" w:type="dxa"/>
            <w:tcBorders>
              <w:top w:val="nil"/>
              <w:left w:val="nil"/>
              <w:bottom w:val="single" w:sz="4" w:space="0" w:color="auto"/>
              <w:right w:val="single" w:sz="4" w:space="0" w:color="auto"/>
            </w:tcBorders>
            <w:shd w:val="clear" w:color="000000" w:fill="DDEBF7"/>
            <w:vAlign w:val="bottom"/>
            <w:hideMark/>
          </w:tcPr>
          <w:p w14:paraId="39B8F270" w14:textId="606C21DB" w:rsidR="00BD7EB8" w:rsidRPr="00DC2B93" w:rsidRDefault="00BD7EB8" w:rsidP="00BD7EB8">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Pr>
                <w:rFonts w:eastAsia="Times New Roman" w:cs="Calibri"/>
                <w:color w:val="000000"/>
                <w:sz w:val="24"/>
                <w:szCs w:val="24"/>
                <w:lang w:eastAsia="es-CO"/>
              </w:rPr>
              <w:t>Noviembre 6 de 2020 a Diciembre 10 de 2021</w:t>
            </w:r>
          </w:p>
        </w:tc>
        <w:tc>
          <w:tcPr>
            <w:tcW w:w="1780" w:type="dxa"/>
            <w:tcBorders>
              <w:top w:val="nil"/>
              <w:left w:val="nil"/>
              <w:bottom w:val="single" w:sz="4" w:space="0" w:color="auto"/>
              <w:right w:val="single" w:sz="4" w:space="0" w:color="auto"/>
            </w:tcBorders>
            <w:shd w:val="clear" w:color="000000" w:fill="DDEBF7"/>
            <w:vAlign w:val="bottom"/>
            <w:hideMark/>
          </w:tcPr>
          <w:p w14:paraId="07398A22" w14:textId="5EE891C4" w:rsidR="00BD7EB8" w:rsidRPr="00DC2B93" w:rsidRDefault="00BD7EB8" w:rsidP="008F4B27">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sidR="008F4B27">
              <w:rPr>
                <w:rFonts w:eastAsia="Times New Roman" w:cs="Calibri"/>
                <w:color w:val="000000"/>
                <w:sz w:val="24"/>
                <w:szCs w:val="24"/>
                <w:lang w:eastAsia="es-CO"/>
              </w:rPr>
              <w:t>Director</w:t>
            </w:r>
          </w:p>
        </w:tc>
        <w:tc>
          <w:tcPr>
            <w:tcW w:w="1704" w:type="dxa"/>
            <w:tcBorders>
              <w:top w:val="nil"/>
              <w:left w:val="nil"/>
              <w:bottom w:val="single" w:sz="4" w:space="0" w:color="auto"/>
              <w:right w:val="single" w:sz="8" w:space="0" w:color="auto"/>
            </w:tcBorders>
            <w:shd w:val="clear" w:color="000000" w:fill="DDEBF7"/>
            <w:vAlign w:val="bottom"/>
            <w:hideMark/>
          </w:tcPr>
          <w:p w14:paraId="4574ECDA" w14:textId="18CE55AB" w:rsidR="00BD7EB8" w:rsidRPr="00DC2B93" w:rsidRDefault="00BD7EB8" w:rsidP="00BD7EB8">
            <w:pPr>
              <w:jc w:val="left"/>
              <w:rPr>
                <w:rFonts w:eastAsia="Times New Roman" w:cs="Calibri"/>
                <w:color w:val="000000"/>
                <w:sz w:val="24"/>
                <w:szCs w:val="24"/>
                <w:lang w:eastAsia="es-CO"/>
              </w:rPr>
            </w:pPr>
            <w:r>
              <w:rPr>
                <w:rFonts w:eastAsia="Times New Roman" w:cs="Calibri"/>
                <w:color w:val="000000"/>
                <w:sz w:val="24"/>
                <w:szCs w:val="24"/>
                <w:lang w:eastAsia="es-CO"/>
              </w:rPr>
              <w:t>Director</w:t>
            </w:r>
          </w:p>
        </w:tc>
        <w:tc>
          <w:tcPr>
            <w:tcW w:w="222" w:type="dxa"/>
            <w:tcBorders>
              <w:top w:val="nil"/>
              <w:left w:val="nil"/>
              <w:bottom w:val="single" w:sz="4" w:space="0" w:color="auto"/>
              <w:right w:val="nil"/>
            </w:tcBorders>
            <w:shd w:val="clear" w:color="000000" w:fill="222B35"/>
            <w:noWrap/>
            <w:vAlign w:val="bottom"/>
            <w:hideMark/>
          </w:tcPr>
          <w:p w14:paraId="31AF515F" w14:textId="77777777" w:rsidR="00BD7EB8" w:rsidRPr="00DC2B93" w:rsidRDefault="00BD7EB8" w:rsidP="00BD7EB8">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p>
        </w:tc>
        <w:tc>
          <w:tcPr>
            <w:tcW w:w="2633" w:type="dxa"/>
            <w:tcBorders>
              <w:top w:val="nil"/>
              <w:left w:val="single" w:sz="8" w:space="0" w:color="auto"/>
              <w:bottom w:val="single" w:sz="4" w:space="0" w:color="auto"/>
              <w:right w:val="single" w:sz="4" w:space="0" w:color="auto"/>
            </w:tcBorders>
            <w:shd w:val="clear" w:color="000000" w:fill="DDEBF7"/>
            <w:vAlign w:val="bottom"/>
            <w:hideMark/>
          </w:tcPr>
          <w:p w14:paraId="2DD16BC0" w14:textId="1F9D0DF7" w:rsidR="00BD7EB8" w:rsidRPr="00DC2B93" w:rsidRDefault="00BD7EB8" w:rsidP="00BD7EB8">
            <w:pPr>
              <w:jc w:val="left"/>
              <w:rPr>
                <w:rFonts w:eastAsia="Times New Roman" w:cs="Calibri"/>
                <w:color w:val="000000"/>
                <w:sz w:val="24"/>
                <w:szCs w:val="24"/>
                <w:lang w:eastAsia="es-CO"/>
              </w:rPr>
            </w:pPr>
            <w:r w:rsidRPr="00DC2B93">
              <w:rPr>
                <w:rFonts w:eastAsia="Times New Roman" w:cs="Calibri"/>
                <w:color w:val="000000"/>
                <w:sz w:val="24"/>
                <w:szCs w:val="24"/>
                <w:lang w:eastAsia="es-CO"/>
              </w:rPr>
              <w:t> </w:t>
            </w:r>
            <w:r>
              <w:rPr>
                <w:rFonts w:eastAsia="Times New Roman" w:cs="Calibri"/>
                <w:color w:val="000000"/>
                <w:sz w:val="24"/>
                <w:szCs w:val="24"/>
                <w:lang w:eastAsia="es-CO"/>
              </w:rPr>
              <w:t>Garantizar el Internet y los Dispositivos para la conectividad de docentes y estudiantes</w:t>
            </w:r>
          </w:p>
        </w:tc>
        <w:tc>
          <w:tcPr>
            <w:tcW w:w="1853" w:type="dxa"/>
            <w:tcBorders>
              <w:top w:val="nil"/>
              <w:left w:val="nil"/>
              <w:bottom w:val="single" w:sz="4" w:space="0" w:color="auto"/>
              <w:right w:val="single" w:sz="4" w:space="0" w:color="auto"/>
            </w:tcBorders>
            <w:shd w:val="clear" w:color="000000" w:fill="DDEBF7"/>
            <w:vAlign w:val="bottom"/>
            <w:hideMark/>
          </w:tcPr>
          <w:p w14:paraId="561F6E1B" w14:textId="64F65A36" w:rsidR="00BD7EB8" w:rsidRPr="00DC2B93" w:rsidRDefault="00BD7EB8" w:rsidP="00BD7EB8">
            <w:pPr>
              <w:jc w:val="left"/>
              <w:rPr>
                <w:rFonts w:eastAsia="Times New Roman" w:cs="Calibri"/>
                <w:color w:val="000000"/>
                <w:sz w:val="24"/>
                <w:szCs w:val="24"/>
                <w:lang w:eastAsia="es-CO"/>
              </w:rPr>
            </w:pPr>
            <w:r>
              <w:rPr>
                <w:rFonts w:eastAsia="Times New Roman" w:cs="Calibri"/>
                <w:color w:val="000000"/>
                <w:sz w:val="24"/>
                <w:szCs w:val="24"/>
                <w:lang w:eastAsia="es-CO"/>
              </w:rPr>
              <w:t>Noviembre 6 de 2020</w:t>
            </w:r>
          </w:p>
        </w:tc>
        <w:tc>
          <w:tcPr>
            <w:tcW w:w="1994" w:type="dxa"/>
            <w:tcBorders>
              <w:top w:val="nil"/>
              <w:left w:val="nil"/>
              <w:bottom w:val="single" w:sz="4" w:space="0" w:color="auto"/>
              <w:right w:val="single" w:sz="4" w:space="0" w:color="auto"/>
            </w:tcBorders>
            <w:shd w:val="clear" w:color="000000" w:fill="DDEBF7"/>
            <w:vAlign w:val="bottom"/>
            <w:hideMark/>
          </w:tcPr>
          <w:p w14:paraId="0ECFD4FB" w14:textId="5E1E7A78" w:rsidR="00BD7EB8" w:rsidRPr="00DC2B93" w:rsidRDefault="00BD7EB8" w:rsidP="00BD7EB8">
            <w:pPr>
              <w:jc w:val="left"/>
              <w:rPr>
                <w:rFonts w:eastAsia="Times New Roman" w:cs="Calibri"/>
                <w:color w:val="000000"/>
                <w:sz w:val="24"/>
                <w:szCs w:val="24"/>
                <w:lang w:eastAsia="es-CO"/>
              </w:rPr>
            </w:pPr>
            <w:r>
              <w:rPr>
                <w:rFonts w:eastAsia="Times New Roman" w:cs="Calibri"/>
                <w:color w:val="000000"/>
                <w:sz w:val="24"/>
                <w:szCs w:val="24"/>
                <w:lang w:eastAsia="es-CO"/>
              </w:rPr>
              <w:t>Noviembre 6 de 2020 a Diciembre 10 de 2020</w:t>
            </w:r>
          </w:p>
        </w:tc>
        <w:tc>
          <w:tcPr>
            <w:tcW w:w="1771" w:type="dxa"/>
            <w:tcBorders>
              <w:top w:val="nil"/>
              <w:left w:val="nil"/>
              <w:bottom w:val="single" w:sz="4" w:space="0" w:color="auto"/>
              <w:right w:val="single" w:sz="4" w:space="0" w:color="auto"/>
            </w:tcBorders>
            <w:shd w:val="clear" w:color="000000" w:fill="DDEBF7"/>
            <w:vAlign w:val="bottom"/>
            <w:hideMark/>
          </w:tcPr>
          <w:p w14:paraId="562A6C7C" w14:textId="78165AA7" w:rsidR="00BD7EB8" w:rsidRPr="00DC2B93" w:rsidRDefault="00BD7EB8" w:rsidP="00BD7EB8">
            <w:pPr>
              <w:jc w:val="left"/>
              <w:rPr>
                <w:rFonts w:eastAsia="Times New Roman" w:cs="Calibri"/>
                <w:color w:val="000000"/>
                <w:sz w:val="24"/>
                <w:szCs w:val="24"/>
                <w:lang w:eastAsia="es-CO"/>
              </w:rPr>
            </w:pPr>
            <w:r>
              <w:rPr>
                <w:rFonts w:eastAsia="Times New Roman" w:cs="Calibri"/>
                <w:color w:val="000000"/>
                <w:sz w:val="24"/>
                <w:szCs w:val="24"/>
                <w:lang w:eastAsia="es-CO"/>
              </w:rPr>
              <w:t>Director</w:t>
            </w:r>
          </w:p>
        </w:tc>
        <w:tc>
          <w:tcPr>
            <w:tcW w:w="1704" w:type="dxa"/>
            <w:tcBorders>
              <w:top w:val="nil"/>
              <w:left w:val="nil"/>
              <w:bottom w:val="single" w:sz="4" w:space="0" w:color="auto"/>
              <w:right w:val="single" w:sz="8" w:space="0" w:color="auto"/>
            </w:tcBorders>
            <w:shd w:val="clear" w:color="000000" w:fill="DDEBF7"/>
            <w:vAlign w:val="bottom"/>
            <w:hideMark/>
          </w:tcPr>
          <w:p w14:paraId="3490BFF1" w14:textId="65570745" w:rsidR="00BD7EB8" w:rsidRPr="00DC2B93" w:rsidRDefault="00BD7EB8" w:rsidP="00BD7EB8">
            <w:pPr>
              <w:jc w:val="left"/>
              <w:rPr>
                <w:rFonts w:eastAsia="Times New Roman" w:cs="Calibri"/>
                <w:color w:val="000000"/>
                <w:sz w:val="24"/>
                <w:szCs w:val="24"/>
                <w:lang w:eastAsia="es-CO"/>
              </w:rPr>
            </w:pPr>
            <w:r>
              <w:rPr>
                <w:rFonts w:eastAsia="Times New Roman" w:cs="Calibri"/>
                <w:color w:val="000000"/>
                <w:sz w:val="24"/>
                <w:szCs w:val="24"/>
                <w:lang w:eastAsia="es-CO"/>
              </w:rPr>
              <w:t>Internet proporcionado por la Administración Municipal</w:t>
            </w:r>
          </w:p>
        </w:tc>
      </w:tr>
    </w:tbl>
    <w:p w14:paraId="519D0CAB" w14:textId="77777777" w:rsidR="00FB7021" w:rsidRDefault="00FB7021" w:rsidP="00DF3EF0">
      <w:pPr>
        <w:rPr>
          <w:sz w:val="24"/>
          <w:szCs w:val="24"/>
        </w:rPr>
        <w:sectPr w:rsidR="00FB7021" w:rsidSect="003C4B6C">
          <w:pgSz w:w="24480" w:h="15840" w:orient="landscape" w:code="3"/>
          <w:pgMar w:top="1418" w:right="851" w:bottom="1418" w:left="851" w:header="0" w:footer="0" w:gutter="0"/>
          <w:cols w:space="708"/>
          <w:docGrid w:linePitch="360"/>
        </w:sectPr>
      </w:pPr>
    </w:p>
    <w:p w14:paraId="66B5320D" w14:textId="652FB93A" w:rsidR="00DC2B93" w:rsidRPr="00FB7021" w:rsidRDefault="00FB7021" w:rsidP="00DF3EF0">
      <w:pPr>
        <w:rPr>
          <w:rFonts w:ascii="Arial" w:hAnsi="Arial" w:cs="Arial"/>
          <w:sz w:val="24"/>
          <w:szCs w:val="24"/>
        </w:rPr>
      </w:pPr>
      <w:r w:rsidRPr="00FB7021">
        <w:rPr>
          <w:rFonts w:ascii="Arial" w:hAnsi="Arial" w:cs="Arial"/>
          <w:sz w:val="24"/>
          <w:szCs w:val="24"/>
        </w:rPr>
        <w:lastRenderedPageBreak/>
        <w:t>ANEXO ACTA N° 10 CONSEJO DIRECTIVO</w:t>
      </w:r>
    </w:p>
    <w:p w14:paraId="72E1C9CC" w14:textId="77777777" w:rsidR="00FB7021" w:rsidRPr="00FB7021" w:rsidRDefault="00FB7021" w:rsidP="00DF3EF0">
      <w:pPr>
        <w:rPr>
          <w:rFonts w:ascii="Arial" w:hAnsi="Arial" w:cs="Arial"/>
          <w:sz w:val="24"/>
          <w:szCs w:val="24"/>
        </w:rPr>
      </w:pPr>
    </w:p>
    <w:p w14:paraId="4BE8D988" w14:textId="77777777" w:rsidR="00FB7021" w:rsidRPr="00FB7021" w:rsidRDefault="00FB7021" w:rsidP="00FB7021">
      <w:pPr>
        <w:jc w:val="center"/>
        <w:rPr>
          <w:rFonts w:ascii="Arial" w:hAnsi="Arial" w:cs="Arial"/>
          <w:b/>
          <w:sz w:val="24"/>
          <w:szCs w:val="24"/>
        </w:rPr>
      </w:pPr>
      <w:r w:rsidRPr="00FB7021">
        <w:rPr>
          <w:rFonts w:ascii="Arial" w:hAnsi="Arial" w:cs="Arial"/>
          <w:b/>
          <w:sz w:val="24"/>
          <w:szCs w:val="24"/>
        </w:rPr>
        <w:t>REUNIÓN CONSEJO DIRECTIVO</w:t>
      </w:r>
    </w:p>
    <w:p w14:paraId="3EEE1DA8" w14:textId="77777777" w:rsidR="00FB7021" w:rsidRPr="00FB7021" w:rsidRDefault="00FB7021" w:rsidP="00FB7021">
      <w:pPr>
        <w:jc w:val="center"/>
        <w:rPr>
          <w:rFonts w:ascii="Arial" w:hAnsi="Arial" w:cs="Arial"/>
          <w:b/>
          <w:sz w:val="24"/>
          <w:szCs w:val="24"/>
        </w:rPr>
      </w:pPr>
      <w:r w:rsidRPr="00FB7021">
        <w:rPr>
          <w:rFonts w:ascii="Arial" w:hAnsi="Arial" w:cs="Arial"/>
          <w:b/>
          <w:sz w:val="24"/>
          <w:szCs w:val="24"/>
        </w:rPr>
        <w:t>ACTA N° 10</w:t>
      </w:r>
    </w:p>
    <w:p w14:paraId="4FF49B69" w14:textId="77777777" w:rsidR="00FB7021" w:rsidRPr="00FB7021" w:rsidRDefault="00FB7021" w:rsidP="00FB7021">
      <w:pPr>
        <w:spacing w:line="276" w:lineRule="auto"/>
        <w:rPr>
          <w:rFonts w:ascii="Arial" w:hAnsi="Arial" w:cs="Arial"/>
          <w:sz w:val="24"/>
          <w:szCs w:val="24"/>
        </w:rPr>
      </w:pPr>
    </w:p>
    <w:p w14:paraId="75FADBC4" w14:textId="77777777" w:rsidR="00FB7021" w:rsidRPr="00FB7021" w:rsidRDefault="00FB7021" w:rsidP="00FB7021">
      <w:pPr>
        <w:spacing w:line="276" w:lineRule="auto"/>
        <w:rPr>
          <w:rFonts w:ascii="Arial" w:hAnsi="Arial" w:cs="Arial"/>
          <w:sz w:val="24"/>
          <w:szCs w:val="24"/>
        </w:rPr>
      </w:pPr>
      <w:r w:rsidRPr="00FB7021">
        <w:rPr>
          <w:rFonts w:ascii="Arial" w:hAnsi="Arial" w:cs="Arial"/>
          <w:sz w:val="24"/>
          <w:szCs w:val="24"/>
        </w:rPr>
        <w:t xml:space="preserve">FECHA: </w:t>
      </w:r>
      <w:r w:rsidRPr="00FB7021">
        <w:rPr>
          <w:rFonts w:ascii="Arial" w:hAnsi="Arial" w:cs="Arial"/>
          <w:sz w:val="24"/>
          <w:szCs w:val="24"/>
        </w:rPr>
        <w:tab/>
        <w:t>Jueves 5 de noviembre</w:t>
      </w:r>
    </w:p>
    <w:p w14:paraId="33CDD920" w14:textId="77777777" w:rsidR="00FB7021" w:rsidRPr="00FB7021" w:rsidRDefault="00FB7021" w:rsidP="00FB7021">
      <w:pPr>
        <w:spacing w:line="276" w:lineRule="auto"/>
        <w:rPr>
          <w:rFonts w:ascii="Arial" w:hAnsi="Arial" w:cs="Arial"/>
          <w:sz w:val="24"/>
          <w:szCs w:val="24"/>
        </w:rPr>
      </w:pPr>
      <w:r w:rsidRPr="00FB7021">
        <w:rPr>
          <w:rFonts w:ascii="Arial" w:hAnsi="Arial" w:cs="Arial"/>
          <w:sz w:val="24"/>
          <w:szCs w:val="24"/>
        </w:rPr>
        <w:t xml:space="preserve">HORA:  </w:t>
      </w:r>
      <w:r w:rsidRPr="00FB7021">
        <w:rPr>
          <w:rFonts w:ascii="Arial" w:hAnsi="Arial" w:cs="Arial"/>
          <w:sz w:val="24"/>
          <w:szCs w:val="24"/>
        </w:rPr>
        <w:tab/>
        <w:t>11:00 p.m.</w:t>
      </w:r>
    </w:p>
    <w:p w14:paraId="7B0F8241" w14:textId="77777777" w:rsidR="00FB7021" w:rsidRPr="00FB7021" w:rsidRDefault="00FB7021" w:rsidP="00FB7021">
      <w:pPr>
        <w:tabs>
          <w:tab w:val="left" w:pos="708"/>
          <w:tab w:val="left" w:pos="1416"/>
          <w:tab w:val="left" w:pos="2124"/>
          <w:tab w:val="left" w:pos="7875"/>
        </w:tabs>
        <w:spacing w:line="276" w:lineRule="auto"/>
        <w:rPr>
          <w:rFonts w:ascii="Arial" w:hAnsi="Arial" w:cs="Arial"/>
          <w:sz w:val="24"/>
          <w:szCs w:val="24"/>
        </w:rPr>
      </w:pPr>
      <w:r w:rsidRPr="00FB7021">
        <w:rPr>
          <w:rFonts w:ascii="Arial" w:hAnsi="Arial" w:cs="Arial"/>
          <w:sz w:val="24"/>
          <w:szCs w:val="24"/>
        </w:rPr>
        <w:t>LUGAR:</w:t>
      </w:r>
      <w:r w:rsidRPr="00FB7021">
        <w:rPr>
          <w:rFonts w:ascii="Arial" w:hAnsi="Arial" w:cs="Arial"/>
          <w:sz w:val="24"/>
          <w:szCs w:val="24"/>
        </w:rPr>
        <w:tab/>
        <w:t>Virtual (Lugar de residencia de cada integrante).</w:t>
      </w:r>
      <w:r w:rsidRPr="00FB7021">
        <w:rPr>
          <w:rFonts w:ascii="Arial" w:hAnsi="Arial" w:cs="Arial"/>
          <w:sz w:val="24"/>
          <w:szCs w:val="24"/>
        </w:rPr>
        <w:tab/>
      </w:r>
    </w:p>
    <w:p w14:paraId="1D04EB74" w14:textId="77777777" w:rsidR="00FB7021" w:rsidRPr="00FB7021" w:rsidRDefault="00FB7021" w:rsidP="00FB7021">
      <w:pPr>
        <w:spacing w:line="276" w:lineRule="auto"/>
        <w:rPr>
          <w:rFonts w:ascii="Arial" w:hAnsi="Arial" w:cs="Arial"/>
          <w:b/>
          <w:sz w:val="24"/>
          <w:szCs w:val="24"/>
        </w:rPr>
      </w:pPr>
    </w:p>
    <w:p w14:paraId="60C99416" w14:textId="77777777" w:rsidR="00FB7021" w:rsidRPr="00FB7021" w:rsidRDefault="00FB7021" w:rsidP="00FB7021">
      <w:pPr>
        <w:spacing w:line="276" w:lineRule="auto"/>
        <w:rPr>
          <w:rFonts w:ascii="Arial" w:hAnsi="Arial" w:cs="Arial"/>
          <w:sz w:val="24"/>
          <w:szCs w:val="24"/>
        </w:rPr>
      </w:pPr>
    </w:p>
    <w:p w14:paraId="3042ECC1" w14:textId="77777777" w:rsidR="00FB7021" w:rsidRPr="00FB7021" w:rsidRDefault="00FB7021" w:rsidP="00FB7021">
      <w:pPr>
        <w:rPr>
          <w:rFonts w:ascii="Arial" w:hAnsi="Arial" w:cs="Arial"/>
          <w:b/>
          <w:sz w:val="24"/>
          <w:szCs w:val="24"/>
        </w:rPr>
      </w:pPr>
      <w:r w:rsidRPr="00FB7021">
        <w:rPr>
          <w:rFonts w:ascii="Arial" w:hAnsi="Arial" w:cs="Arial"/>
          <w:b/>
          <w:sz w:val="24"/>
          <w:szCs w:val="24"/>
        </w:rPr>
        <w:t>ASISTENTES:</w:t>
      </w:r>
    </w:p>
    <w:p w14:paraId="12817D03" w14:textId="77777777" w:rsidR="00FB7021" w:rsidRPr="00FB7021" w:rsidRDefault="00FB7021" w:rsidP="00FB7021">
      <w:pPr>
        <w:rPr>
          <w:rFonts w:ascii="Arial" w:hAnsi="Arial" w:cs="Arial"/>
          <w:sz w:val="24"/>
          <w:szCs w:val="24"/>
        </w:rPr>
      </w:pPr>
      <w:r w:rsidRPr="00FB7021">
        <w:rPr>
          <w:rFonts w:ascii="Arial" w:hAnsi="Arial" w:cs="Arial"/>
          <w:sz w:val="24"/>
          <w:szCs w:val="24"/>
        </w:rPr>
        <w:t xml:space="preserve"> </w:t>
      </w:r>
    </w:p>
    <w:p w14:paraId="0CA587DA" w14:textId="77777777" w:rsidR="00FB7021" w:rsidRPr="00FB7021" w:rsidRDefault="00FB7021" w:rsidP="00FB7021">
      <w:pPr>
        <w:spacing w:line="360" w:lineRule="auto"/>
        <w:rPr>
          <w:rFonts w:ascii="Arial" w:hAnsi="Arial" w:cs="Arial"/>
          <w:sz w:val="24"/>
          <w:szCs w:val="24"/>
        </w:rPr>
      </w:pPr>
      <w:r w:rsidRPr="00FB7021">
        <w:rPr>
          <w:rFonts w:ascii="Arial" w:hAnsi="Arial" w:cs="Arial"/>
          <w:sz w:val="24"/>
          <w:szCs w:val="24"/>
        </w:rPr>
        <w:t>DaviDaniel Restrepo, Guillermo Adelkin Villegas, Ángela Marcela López, Yudy Zuluaga, Yulier Buriticá, Juan Guillermo Vélez, María Vanessa Posada y Gustavo Ortega Oliveros (Tesorero).</w:t>
      </w:r>
    </w:p>
    <w:p w14:paraId="45596CAB" w14:textId="77777777" w:rsidR="00FB7021" w:rsidRPr="00FB7021" w:rsidRDefault="00FB7021" w:rsidP="00FB7021">
      <w:pPr>
        <w:spacing w:line="276" w:lineRule="auto"/>
        <w:rPr>
          <w:rFonts w:ascii="Arial" w:hAnsi="Arial" w:cs="Arial"/>
          <w:sz w:val="24"/>
          <w:szCs w:val="24"/>
          <w:highlight w:val="yellow"/>
        </w:rPr>
      </w:pPr>
    </w:p>
    <w:p w14:paraId="12AAB7FC" w14:textId="77777777" w:rsidR="00FB7021" w:rsidRPr="00FB7021" w:rsidRDefault="00FB7021" w:rsidP="00FB7021">
      <w:pPr>
        <w:spacing w:line="276" w:lineRule="auto"/>
        <w:rPr>
          <w:rFonts w:ascii="Arial" w:hAnsi="Arial" w:cs="Arial"/>
          <w:b/>
          <w:sz w:val="24"/>
          <w:szCs w:val="24"/>
          <w:highlight w:val="yellow"/>
        </w:rPr>
      </w:pPr>
    </w:p>
    <w:p w14:paraId="3A610C8C" w14:textId="77777777" w:rsidR="00FB7021" w:rsidRPr="00FB7021" w:rsidRDefault="00FB7021" w:rsidP="00FB7021">
      <w:pPr>
        <w:spacing w:line="276" w:lineRule="auto"/>
        <w:rPr>
          <w:rFonts w:ascii="Arial" w:hAnsi="Arial" w:cs="Arial"/>
          <w:b/>
          <w:sz w:val="24"/>
          <w:szCs w:val="24"/>
        </w:rPr>
      </w:pPr>
      <w:r w:rsidRPr="00FB7021">
        <w:rPr>
          <w:rFonts w:ascii="Arial" w:hAnsi="Arial" w:cs="Arial"/>
          <w:b/>
          <w:sz w:val="24"/>
          <w:szCs w:val="24"/>
        </w:rPr>
        <w:t>ORDEN DEL DÍA</w:t>
      </w:r>
    </w:p>
    <w:p w14:paraId="382B3412" w14:textId="77777777" w:rsidR="00FB7021" w:rsidRPr="00FB7021" w:rsidRDefault="00FB7021" w:rsidP="00FB7021">
      <w:pPr>
        <w:rPr>
          <w:rFonts w:ascii="Arial" w:hAnsi="Arial" w:cs="Arial"/>
          <w:sz w:val="24"/>
          <w:szCs w:val="24"/>
        </w:rPr>
      </w:pPr>
    </w:p>
    <w:p w14:paraId="6C796EE1" w14:textId="77777777" w:rsidR="00FB7021" w:rsidRPr="00FB7021" w:rsidRDefault="00FB7021" w:rsidP="00FB7021">
      <w:pPr>
        <w:pStyle w:val="Prrafodelista"/>
        <w:numPr>
          <w:ilvl w:val="0"/>
          <w:numId w:val="46"/>
        </w:numPr>
        <w:tabs>
          <w:tab w:val="left" w:pos="284"/>
        </w:tabs>
        <w:ind w:hanging="720"/>
        <w:rPr>
          <w:rFonts w:ascii="Arial" w:hAnsi="Arial" w:cs="Arial"/>
          <w:sz w:val="24"/>
          <w:szCs w:val="24"/>
        </w:rPr>
      </w:pPr>
      <w:r w:rsidRPr="00FB7021">
        <w:rPr>
          <w:rFonts w:ascii="Arial" w:hAnsi="Arial" w:cs="Arial"/>
          <w:sz w:val="24"/>
          <w:szCs w:val="24"/>
        </w:rPr>
        <w:t>Oración a cargo de la profesora Ángela.</w:t>
      </w:r>
      <w:r w:rsidRPr="00FB7021">
        <w:rPr>
          <w:rFonts w:ascii="Arial" w:hAnsi="Arial" w:cs="Arial"/>
          <w:noProof/>
        </w:rPr>
        <w:t xml:space="preserve"> </w:t>
      </w:r>
    </w:p>
    <w:p w14:paraId="099F8D80" w14:textId="77777777" w:rsidR="00FB7021" w:rsidRPr="00FB7021" w:rsidRDefault="00FB7021" w:rsidP="00FB7021">
      <w:pPr>
        <w:pStyle w:val="Prrafodelista"/>
        <w:ind w:left="284" w:hanging="284"/>
        <w:rPr>
          <w:rFonts w:ascii="Arial" w:hAnsi="Arial" w:cs="Arial"/>
          <w:sz w:val="24"/>
          <w:szCs w:val="24"/>
        </w:rPr>
      </w:pPr>
    </w:p>
    <w:p w14:paraId="4904205F" w14:textId="77777777" w:rsidR="00FB7021" w:rsidRPr="00FB7021" w:rsidRDefault="00FB7021" w:rsidP="00FB7021">
      <w:pPr>
        <w:pStyle w:val="Prrafodelista"/>
        <w:numPr>
          <w:ilvl w:val="0"/>
          <w:numId w:val="46"/>
        </w:numPr>
        <w:ind w:left="284" w:hanging="284"/>
        <w:rPr>
          <w:rFonts w:ascii="Arial" w:hAnsi="Arial" w:cs="Arial"/>
          <w:sz w:val="24"/>
          <w:szCs w:val="24"/>
        </w:rPr>
      </w:pPr>
      <w:r w:rsidRPr="00FB7021">
        <w:rPr>
          <w:rFonts w:ascii="Arial" w:hAnsi="Arial" w:cs="Arial"/>
          <w:sz w:val="24"/>
          <w:szCs w:val="24"/>
        </w:rPr>
        <w:t>Llamado a lista y verificación del Quórum.</w:t>
      </w:r>
    </w:p>
    <w:p w14:paraId="3E5AB12E" w14:textId="77777777" w:rsidR="00FB7021" w:rsidRPr="00FB7021" w:rsidRDefault="00FB7021" w:rsidP="00FB7021">
      <w:pPr>
        <w:pStyle w:val="Prrafodelista"/>
        <w:rPr>
          <w:rFonts w:ascii="Arial" w:hAnsi="Arial" w:cs="Arial"/>
          <w:sz w:val="24"/>
          <w:szCs w:val="24"/>
        </w:rPr>
      </w:pPr>
    </w:p>
    <w:p w14:paraId="384C154B" w14:textId="77777777" w:rsidR="00FB7021" w:rsidRPr="00FB7021" w:rsidRDefault="00FB7021" w:rsidP="00FB7021">
      <w:pPr>
        <w:pStyle w:val="Prrafodelista"/>
        <w:numPr>
          <w:ilvl w:val="0"/>
          <w:numId w:val="46"/>
        </w:numPr>
        <w:ind w:left="284" w:hanging="284"/>
        <w:rPr>
          <w:rFonts w:ascii="Arial" w:hAnsi="Arial" w:cs="Arial"/>
          <w:sz w:val="24"/>
          <w:szCs w:val="24"/>
        </w:rPr>
      </w:pPr>
      <w:r w:rsidRPr="00FB7021">
        <w:rPr>
          <w:rFonts w:ascii="Arial" w:hAnsi="Arial" w:cs="Arial"/>
          <w:sz w:val="24"/>
          <w:szCs w:val="24"/>
        </w:rPr>
        <w:t>Lectura y aprobación del acta anterior.</w:t>
      </w:r>
    </w:p>
    <w:p w14:paraId="59D9A115" w14:textId="77777777" w:rsidR="00FB7021" w:rsidRPr="00FB7021" w:rsidRDefault="00FB7021" w:rsidP="00FB7021">
      <w:pPr>
        <w:pStyle w:val="Prrafodelista"/>
        <w:rPr>
          <w:rFonts w:ascii="Arial" w:hAnsi="Arial" w:cs="Arial"/>
          <w:sz w:val="24"/>
          <w:szCs w:val="24"/>
        </w:rPr>
      </w:pPr>
    </w:p>
    <w:p w14:paraId="0D057D5F" w14:textId="77777777" w:rsidR="00FB7021" w:rsidRPr="00FB7021" w:rsidRDefault="00FB7021" w:rsidP="00FB7021">
      <w:pPr>
        <w:pStyle w:val="Prrafodelista"/>
        <w:numPr>
          <w:ilvl w:val="0"/>
          <w:numId w:val="46"/>
        </w:numPr>
        <w:ind w:left="284" w:hanging="284"/>
        <w:rPr>
          <w:rFonts w:ascii="Arial" w:hAnsi="Arial" w:cs="Arial"/>
          <w:sz w:val="24"/>
          <w:szCs w:val="24"/>
        </w:rPr>
      </w:pPr>
      <w:r w:rsidRPr="00FB7021">
        <w:rPr>
          <w:rFonts w:ascii="Arial" w:hAnsi="Arial" w:cs="Arial"/>
          <w:sz w:val="24"/>
          <w:szCs w:val="24"/>
        </w:rPr>
        <w:t>Informe a cargo del señor Tesorero.</w:t>
      </w:r>
    </w:p>
    <w:p w14:paraId="26A757B7" w14:textId="77777777" w:rsidR="00FB7021" w:rsidRPr="00FB7021" w:rsidRDefault="00FB7021" w:rsidP="00FB7021">
      <w:pPr>
        <w:pStyle w:val="Prrafodelista"/>
        <w:rPr>
          <w:rFonts w:ascii="Arial" w:hAnsi="Arial" w:cs="Arial"/>
          <w:sz w:val="24"/>
          <w:szCs w:val="24"/>
        </w:rPr>
      </w:pPr>
    </w:p>
    <w:p w14:paraId="7CDCD5C7" w14:textId="77777777" w:rsidR="00FB7021" w:rsidRPr="00FB7021" w:rsidRDefault="00FB7021" w:rsidP="00FB7021">
      <w:pPr>
        <w:pStyle w:val="Prrafodelista"/>
        <w:numPr>
          <w:ilvl w:val="0"/>
          <w:numId w:val="46"/>
        </w:numPr>
        <w:ind w:left="284" w:hanging="284"/>
        <w:rPr>
          <w:rFonts w:ascii="Arial" w:hAnsi="Arial" w:cs="Arial"/>
          <w:sz w:val="24"/>
          <w:szCs w:val="24"/>
        </w:rPr>
      </w:pPr>
      <w:r w:rsidRPr="00FB7021">
        <w:rPr>
          <w:rFonts w:ascii="Arial" w:hAnsi="Arial" w:cs="Arial"/>
          <w:sz w:val="24"/>
          <w:szCs w:val="24"/>
        </w:rPr>
        <w:t>Aprobación Calendario Escolar año 2021</w:t>
      </w:r>
    </w:p>
    <w:p w14:paraId="3F022C61" w14:textId="77777777" w:rsidR="00FB7021" w:rsidRPr="00FB7021" w:rsidRDefault="00FB7021" w:rsidP="00FB7021">
      <w:pPr>
        <w:pStyle w:val="Prrafodelista"/>
        <w:rPr>
          <w:rFonts w:ascii="Arial" w:hAnsi="Arial" w:cs="Arial"/>
          <w:sz w:val="24"/>
          <w:szCs w:val="24"/>
        </w:rPr>
      </w:pPr>
    </w:p>
    <w:p w14:paraId="516D4D18" w14:textId="77777777" w:rsidR="00FB7021" w:rsidRPr="00FB7021" w:rsidRDefault="00FB7021" w:rsidP="00FB7021">
      <w:pPr>
        <w:pStyle w:val="Prrafodelista"/>
        <w:numPr>
          <w:ilvl w:val="0"/>
          <w:numId w:val="46"/>
        </w:numPr>
        <w:ind w:left="284" w:hanging="284"/>
        <w:rPr>
          <w:rFonts w:ascii="Arial" w:hAnsi="Arial" w:cs="Arial"/>
          <w:sz w:val="24"/>
          <w:szCs w:val="24"/>
        </w:rPr>
      </w:pPr>
      <w:r w:rsidRPr="00FB7021">
        <w:rPr>
          <w:rFonts w:ascii="Arial" w:hAnsi="Arial" w:cs="Arial"/>
          <w:sz w:val="24"/>
          <w:szCs w:val="24"/>
        </w:rPr>
        <w:t>Aprobación Protocolo de Bioseguridad para el Regreso a Clases Presenciales, bajo el esquema de Alternancia.</w:t>
      </w:r>
    </w:p>
    <w:p w14:paraId="693372F9" w14:textId="77777777" w:rsidR="00FB7021" w:rsidRPr="00FB7021" w:rsidRDefault="00FB7021" w:rsidP="00FB7021">
      <w:pPr>
        <w:pStyle w:val="Prrafodelista"/>
        <w:rPr>
          <w:rFonts w:ascii="Arial" w:hAnsi="Arial" w:cs="Arial"/>
          <w:sz w:val="24"/>
          <w:szCs w:val="24"/>
        </w:rPr>
      </w:pPr>
    </w:p>
    <w:p w14:paraId="75CEB1D1" w14:textId="77777777" w:rsidR="00FB7021" w:rsidRPr="00FB7021" w:rsidRDefault="00FB7021" w:rsidP="00FB7021">
      <w:pPr>
        <w:pStyle w:val="Prrafodelista"/>
        <w:numPr>
          <w:ilvl w:val="0"/>
          <w:numId w:val="46"/>
        </w:numPr>
        <w:ind w:left="284" w:hanging="284"/>
        <w:rPr>
          <w:rFonts w:ascii="Arial" w:hAnsi="Arial" w:cs="Arial"/>
          <w:sz w:val="24"/>
          <w:szCs w:val="24"/>
        </w:rPr>
      </w:pPr>
      <w:r w:rsidRPr="00FB7021">
        <w:rPr>
          <w:rFonts w:ascii="Arial" w:hAnsi="Arial" w:cs="Arial"/>
          <w:sz w:val="24"/>
          <w:szCs w:val="24"/>
        </w:rPr>
        <w:t>Asuntos varios.</w:t>
      </w:r>
    </w:p>
    <w:p w14:paraId="15888654" w14:textId="77777777" w:rsidR="00FB7021" w:rsidRPr="00FB7021" w:rsidRDefault="00FB7021" w:rsidP="00FB7021">
      <w:pPr>
        <w:pStyle w:val="Prrafodelista"/>
        <w:rPr>
          <w:rFonts w:ascii="Arial" w:hAnsi="Arial" w:cs="Arial"/>
          <w:sz w:val="24"/>
          <w:szCs w:val="24"/>
        </w:rPr>
      </w:pPr>
    </w:p>
    <w:p w14:paraId="31961178" w14:textId="77777777" w:rsidR="00FB7021" w:rsidRPr="00FB7021" w:rsidRDefault="00FB7021" w:rsidP="00FB7021">
      <w:pPr>
        <w:pStyle w:val="Prrafodelista"/>
        <w:numPr>
          <w:ilvl w:val="0"/>
          <w:numId w:val="46"/>
        </w:numPr>
        <w:ind w:left="284" w:hanging="284"/>
        <w:rPr>
          <w:rFonts w:ascii="Arial" w:hAnsi="Arial" w:cs="Arial"/>
          <w:sz w:val="24"/>
          <w:szCs w:val="24"/>
        </w:rPr>
      </w:pPr>
      <w:r w:rsidRPr="00FB7021">
        <w:rPr>
          <w:rFonts w:ascii="Arial" w:hAnsi="Arial" w:cs="Arial"/>
          <w:sz w:val="24"/>
          <w:szCs w:val="24"/>
        </w:rPr>
        <w:t>Levantar la sesión.</w:t>
      </w:r>
    </w:p>
    <w:p w14:paraId="6528F0F9" w14:textId="77777777" w:rsidR="00FB7021" w:rsidRPr="00FB7021" w:rsidRDefault="00FB7021" w:rsidP="00FB7021">
      <w:pPr>
        <w:rPr>
          <w:rFonts w:ascii="Arial" w:hAnsi="Arial" w:cs="Arial"/>
          <w:b/>
          <w:sz w:val="24"/>
          <w:szCs w:val="24"/>
        </w:rPr>
      </w:pPr>
    </w:p>
    <w:p w14:paraId="6EB16C20" w14:textId="77777777" w:rsidR="00FB7021" w:rsidRPr="00FB7021" w:rsidRDefault="00FB7021" w:rsidP="00FB7021">
      <w:pPr>
        <w:spacing w:line="276" w:lineRule="auto"/>
        <w:jc w:val="center"/>
        <w:rPr>
          <w:rFonts w:ascii="Arial" w:hAnsi="Arial" w:cs="Arial"/>
          <w:b/>
          <w:sz w:val="24"/>
          <w:szCs w:val="24"/>
        </w:rPr>
      </w:pPr>
      <w:r w:rsidRPr="00FB7021">
        <w:rPr>
          <w:rFonts w:ascii="Arial" w:hAnsi="Arial" w:cs="Arial"/>
          <w:b/>
          <w:sz w:val="24"/>
          <w:szCs w:val="24"/>
        </w:rPr>
        <w:tab/>
      </w:r>
      <w:r w:rsidRPr="00FB7021">
        <w:rPr>
          <w:rFonts w:ascii="Arial" w:hAnsi="Arial" w:cs="Arial"/>
          <w:b/>
          <w:sz w:val="24"/>
          <w:szCs w:val="24"/>
        </w:rPr>
        <w:tab/>
      </w:r>
    </w:p>
    <w:p w14:paraId="278E0881" w14:textId="77777777" w:rsidR="00FB7021" w:rsidRPr="00FB7021" w:rsidRDefault="00FB7021" w:rsidP="00FB7021">
      <w:pPr>
        <w:spacing w:line="276" w:lineRule="auto"/>
        <w:jc w:val="center"/>
        <w:rPr>
          <w:rFonts w:ascii="Arial" w:hAnsi="Arial" w:cs="Arial"/>
          <w:b/>
          <w:sz w:val="24"/>
          <w:szCs w:val="24"/>
        </w:rPr>
      </w:pPr>
      <w:r w:rsidRPr="00FB7021">
        <w:rPr>
          <w:rFonts w:ascii="Arial" w:hAnsi="Arial" w:cs="Arial"/>
          <w:b/>
          <w:sz w:val="24"/>
          <w:szCs w:val="24"/>
        </w:rPr>
        <w:t>DESARROLLO ORDEN DEL DÍA</w:t>
      </w:r>
    </w:p>
    <w:p w14:paraId="0EE90087" w14:textId="77777777" w:rsidR="00FB7021" w:rsidRPr="00FB7021" w:rsidRDefault="00FB7021" w:rsidP="00FB7021">
      <w:pPr>
        <w:spacing w:line="276" w:lineRule="auto"/>
        <w:jc w:val="center"/>
        <w:rPr>
          <w:rFonts w:ascii="Arial" w:hAnsi="Arial" w:cs="Arial"/>
          <w:b/>
          <w:sz w:val="24"/>
          <w:szCs w:val="24"/>
          <w:highlight w:val="yellow"/>
        </w:rPr>
      </w:pPr>
    </w:p>
    <w:p w14:paraId="1BC5EF58" w14:textId="77777777" w:rsidR="00FB7021" w:rsidRPr="00FB7021" w:rsidRDefault="00FB7021" w:rsidP="00FB7021">
      <w:pPr>
        <w:pStyle w:val="Prrafodelista"/>
        <w:spacing w:line="276" w:lineRule="auto"/>
        <w:ind w:left="142" w:hanging="142"/>
        <w:rPr>
          <w:rFonts w:ascii="Arial" w:hAnsi="Arial" w:cs="Arial"/>
          <w:sz w:val="24"/>
          <w:szCs w:val="24"/>
        </w:rPr>
      </w:pPr>
      <w:r w:rsidRPr="00FB7021">
        <w:rPr>
          <w:rFonts w:ascii="Arial" w:hAnsi="Arial" w:cs="Arial"/>
          <w:sz w:val="24"/>
          <w:szCs w:val="24"/>
        </w:rPr>
        <w:t>1. Se dio inicio a la reunión con la oración a cargo de la profesora Ángela.</w:t>
      </w:r>
    </w:p>
    <w:p w14:paraId="137BD492" w14:textId="77777777" w:rsidR="00FB7021" w:rsidRPr="00FB7021" w:rsidRDefault="00FB7021" w:rsidP="00FB7021">
      <w:pPr>
        <w:spacing w:line="276" w:lineRule="auto"/>
        <w:ind w:left="142" w:hanging="142"/>
        <w:rPr>
          <w:rFonts w:ascii="Arial" w:hAnsi="Arial" w:cs="Arial"/>
          <w:sz w:val="24"/>
          <w:szCs w:val="24"/>
        </w:rPr>
      </w:pPr>
    </w:p>
    <w:p w14:paraId="1096911A" w14:textId="77777777" w:rsidR="00FB7021" w:rsidRPr="00FB7021" w:rsidRDefault="00FB7021" w:rsidP="00FB7021">
      <w:pPr>
        <w:pStyle w:val="Prrafodelista"/>
        <w:spacing w:line="276" w:lineRule="auto"/>
        <w:ind w:left="0"/>
        <w:rPr>
          <w:rFonts w:ascii="Arial" w:hAnsi="Arial" w:cs="Arial"/>
          <w:sz w:val="24"/>
          <w:szCs w:val="24"/>
        </w:rPr>
      </w:pPr>
      <w:r w:rsidRPr="00FB7021">
        <w:rPr>
          <w:rFonts w:ascii="Arial" w:hAnsi="Arial" w:cs="Arial"/>
          <w:sz w:val="24"/>
          <w:szCs w:val="24"/>
        </w:rPr>
        <w:t>2. Se verificó presencia virtual de los integrantes del consejo directivo, no estuvieron presentes la señora Luisa María Sánchez por calamidad doméstica y el personero Carlos Andrés Restrepo el cual se desconoció el motivo; por consiguiente, hubo quórum para deliberar y tomar decisión.</w:t>
      </w:r>
    </w:p>
    <w:p w14:paraId="7B493E6D" w14:textId="77777777" w:rsidR="00FB7021" w:rsidRPr="00FB7021" w:rsidRDefault="00FB7021" w:rsidP="00FB7021">
      <w:pPr>
        <w:pStyle w:val="Prrafodelista"/>
        <w:spacing w:line="276" w:lineRule="auto"/>
        <w:ind w:left="0"/>
        <w:rPr>
          <w:rFonts w:ascii="Arial" w:hAnsi="Arial" w:cs="Arial"/>
          <w:sz w:val="24"/>
          <w:szCs w:val="24"/>
        </w:rPr>
      </w:pPr>
    </w:p>
    <w:p w14:paraId="43ECCD57" w14:textId="77777777" w:rsidR="00FB7021" w:rsidRPr="00FB7021" w:rsidRDefault="00FB7021" w:rsidP="00FB7021">
      <w:pPr>
        <w:pStyle w:val="Prrafodelista"/>
        <w:numPr>
          <w:ilvl w:val="0"/>
          <w:numId w:val="47"/>
        </w:numPr>
        <w:tabs>
          <w:tab w:val="left" w:pos="0"/>
          <w:tab w:val="left" w:pos="284"/>
        </w:tabs>
        <w:spacing w:line="276" w:lineRule="auto"/>
        <w:ind w:left="0" w:firstLine="0"/>
        <w:rPr>
          <w:rFonts w:ascii="Arial" w:hAnsi="Arial" w:cs="Arial"/>
          <w:sz w:val="24"/>
          <w:szCs w:val="24"/>
        </w:rPr>
      </w:pPr>
      <w:r w:rsidRPr="00FB7021">
        <w:rPr>
          <w:rFonts w:ascii="Arial" w:hAnsi="Arial" w:cs="Arial"/>
          <w:sz w:val="24"/>
          <w:szCs w:val="24"/>
        </w:rPr>
        <w:t>Se dio lectura de las actas #8 y #9 por la secretaria al consejo directivo y aprobación de la misma por todos los integrantes del consejo directivo sin ninguna observación. La señora Yulier Buriticá ingresó a la reunión virtual cuando se estaba dando lectura de la segunda acta.</w:t>
      </w:r>
    </w:p>
    <w:p w14:paraId="6E8E5240" w14:textId="77777777" w:rsidR="00FB7021" w:rsidRPr="00FB7021" w:rsidRDefault="00FB7021" w:rsidP="00FB7021">
      <w:pPr>
        <w:pStyle w:val="Prrafodelista"/>
        <w:tabs>
          <w:tab w:val="left" w:pos="284"/>
        </w:tabs>
        <w:spacing w:line="276" w:lineRule="auto"/>
        <w:ind w:left="284"/>
        <w:rPr>
          <w:rFonts w:ascii="Arial" w:hAnsi="Arial" w:cs="Arial"/>
          <w:sz w:val="24"/>
          <w:szCs w:val="24"/>
        </w:rPr>
      </w:pPr>
    </w:p>
    <w:p w14:paraId="64F664AC" w14:textId="77777777" w:rsidR="00FB7021" w:rsidRPr="00FB7021" w:rsidRDefault="00FB7021" w:rsidP="00FB7021">
      <w:pPr>
        <w:pStyle w:val="Prrafodelista"/>
        <w:numPr>
          <w:ilvl w:val="0"/>
          <w:numId w:val="47"/>
        </w:numPr>
        <w:tabs>
          <w:tab w:val="left" w:pos="284"/>
        </w:tabs>
        <w:spacing w:line="276" w:lineRule="auto"/>
        <w:ind w:left="0" w:firstLine="0"/>
        <w:rPr>
          <w:rFonts w:ascii="Arial" w:hAnsi="Arial" w:cs="Arial"/>
          <w:sz w:val="24"/>
          <w:szCs w:val="24"/>
        </w:rPr>
      </w:pPr>
      <w:r w:rsidRPr="00FB7021">
        <w:rPr>
          <w:rFonts w:ascii="Arial" w:hAnsi="Arial" w:cs="Arial"/>
          <w:sz w:val="24"/>
          <w:szCs w:val="24"/>
        </w:rPr>
        <w:t xml:space="preserve">Debido a problemas de audio del señor tesorero Gustavo Ortega, el director dio paso al punto número 5 en el cual se presentó y proyectó a los miembros del consejo, el calendario escolar año 2021 expedido el 7 de octubre de 2020 con resolución 2020060112984, comunicando que este calendario únicamente lo podemos adoptar más no modificar ni realizarle ninguna variación debido a que es determinado por el Ministerio de Educación nacional por ley y por el ente territorial certificado. </w:t>
      </w:r>
    </w:p>
    <w:p w14:paraId="5B810B66" w14:textId="77777777" w:rsidR="00FB7021" w:rsidRPr="00FB7021" w:rsidRDefault="00FB7021" w:rsidP="00FB7021">
      <w:pPr>
        <w:pStyle w:val="Prrafodelista"/>
        <w:tabs>
          <w:tab w:val="left" w:pos="284"/>
        </w:tabs>
        <w:spacing w:line="276" w:lineRule="auto"/>
        <w:ind w:left="0"/>
        <w:rPr>
          <w:rFonts w:ascii="Arial" w:hAnsi="Arial" w:cs="Arial"/>
          <w:sz w:val="24"/>
          <w:szCs w:val="24"/>
        </w:rPr>
      </w:pPr>
    </w:p>
    <w:p w14:paraId="009F3DFF" w14:textId="77777777" w:rsidR="00FB7021" w:rsidRPr="00FB7021" w:rsidRDefault="00FB7021" w:rsidP="00FB7021">
      <w:pPr>
        <w:pStyle w:val="Prrafodelista"/>
        <w:tabs>
          <w:tab w:val="left" w:pos="284"/>
        </w:tabs>
        <w:spacing w:line="276" w:lineRule="auto"/>
        <w:ind w:left="0"/>
        <w:rPr>
          <w:rFonts w:ascii="Arial" w:hAnsi="Arial" w:cs="Arial"/>
          <w:sz w:val="24"/>
          <w:szCs w:val="24"/>
        </w:rPr>
      </w:pPr>
      <w:r w:rsidRPr="00FB7021">
        <w:rPr>
          <w:rFonts w:ascii="Arial" w:hAnsi="Arial" w:cs="Arial"/>
          <w:sz w:val="24"/>
          <w:szCs w:val="24"/>
        </w:rPr>
        <w:t>Se informó sobre cada una de las semanas lectivas y períodos académicos del año 2021 con fecha de ingreso para los estudiantes el 18 de enero y finalización del año escolar el 28 de noviembre, también se comunicó sobre la entrega de informes académicos, semanas de desarrollo institucional para los docentes, el receso estudiantil, las fechas conmemorativas y modificación del calendario académico o jornada escolar.</w:t>
      </w:r>
    </w:p>
    <w:p w14:paraId="781A0F5D" w14:textId="77777777" w:rsidR="00FB7021" w:rsidRPr="00FB7021" w:rsidRDefault="00FB7021" w:rsidP="00FB7021">
      <w:pPr>
        <w:pStyle w:val="Prrafodelista"/>
        <w:rPr>
          <w:rFonts w:ascii="Arial" w:hAnsi="Arial" w:cs="Arial"/>
          <w:sz w:val="24"/>
          <w:szCs w:val="24"/>
        </w:rPr>
      </w:pPr>
    </w:p>
    <w:p w14:paraId="1ACC57AD" w14:textId="77777777" w:rsidR="00FB7021" w:rsidRPr="00FB7021" w:rsidRDefault="00FB7021" w:rsidP="00FB7021">
      <w:pPr>
        <w:pStyle w:val="Prrafodelista"/>
        <w:tabs>
          <w:tab w:val="left" w:pos="284"/>
        </w:tabs>
        <w:spacing w:line="276" w:lineRule="auto"/>
        <w:ind w:left="0"/>
        <w:rPr>
          <w:rFonts w:ascii="Arial" w:hAnsi="Arial" w:cs="Arial"/>
          <w:sz w:val="24"/>
          <w:szCs w:val="24"/>
        </w:rPr>
      </w:pPr>
      <w:r w:rsidRPr="00FB7021">
        <w:rPr>
          <w:rFonts w:ascii="Arial" w:hAnsi="Arial" w:cs="Arial"/>
          <w:sz w:val="24"/>
          <w:szCs w:val="24"/>
        </w:rPr>
        <w:t>Los miembros del consejo directivo presentes, adoptan el calendario escolar emanado por la secretaría de educación del departamento SEDUCA, para un total de 7 votos.</w:t>
      </w:r>
    </w:p>
    <w:p w14:paraId="2C4C54A7" w14:textId="77777777" w:rsidR="00FB7021" w:rsidRPr="00FB7021" w:rsidRDefault="00FB7021" w:rsidP="00FB7021">
      <w:pPr>
        <w:pStyle w:val="Prrafodelista"/>
        <w:rPr>
          <w:rFonts w:ascii="Arial" w:hAnsi="Arial" w:cs="Arial"/>
          <w:sz w:val="24"/>
          <w:szCs w:val="24"/>
        </w:rPr>
      </w:pPr>
    </w:p>
    <w:p w14:paraId="0758451E" w14:textId="77777777" w:rsidR="00FB7021" w:rsidRPr="00FB7021" w:rsidRDefault="00FB7021" w:rsidP="00FB7021">
      <w:pPr>
        <w:pStyle w:val="Prrafodelista"/>
        <w:numPr>
          <w:ilvl w:val="0"/>
          <w:numId w:val="47"/>
        </w:numPr>
        <w:tabs>
          <w:tab w:val="left" w:pos="284"/>
        </w:tabs>
        <w:spacing w:line="276" w:lineRule="auto"/>
        <w:ind w:left="0" w:firstLine="0"/>
        <w:rPr>
          <w:rFonts w:ascii="Arial" w:hAnsi="Arial" w:cs="Arial"/>
          <w:sz w:val="24"/>
          <w:szCs w:val="24"/>
        </w:rPr>
      </w:pPr>
      <w:r w:rsidRPr="00FB7021">
        <w:rPr>
          <w:rFonts w:ascii="Arial" w:hAnsi="Arial" w:cs="Arial"/>
          <w:sz w:val="24"/>
          <w:szCs w:val="24"/>
        </w:rPr>
        <w:t>A continuación, el señor Tesorero Gustavo Ortega hace su presentación informando que lleva 5 meses trabajando con la institución y está en reemplazo de la señora tesorera que estaba anteriormente.  Presenta a todos los asistentes el informe del presupuesto anual que dispuso la institución para este año por un valor de $27.283.412 y que se han destinado en el transcurso del tiempo de la siguiente manera:</w:t>
      </w:r>
    </w:p>
    <w:p w14:paraId="60603716" w14:textId="77777777" w:rsidR="00FB7021" w:rsidRDefault="00FB7021" w:rsidP="00FB7021">
      <w:pPr>
        <w:tabs>
          <w:tab w:val="left" w:pos="284"/>
        </w:tabs>
        <w:spacing w:line="276" w:lineRule="auto"/>
        <w:rPr>
          <w:rFonts w:ascii="Arial" w:hAnsi="Arial" w:cs="Arial"/>
          <w:sz w:val="24"/>
          <w:szCs w:val="24"/>
        </w:rPr>
      </w:pPr>
    </w:p>
    <w:p w14:paraId="662E20C1" w14:textId="77777777" w:rsidR="00FB7021" w:rsidRPr="007064DC" w:rsidRDefault="00FB7021" w:rsidP="00FB7021">
      <w:pPr>
        <w:pStyle w:val="Prrafodelista"/>
        <w:numPr>
          <w:ilvl w:val="0"/>
          <w:numId w:val="50"/>
        </w:numPr>
        <w:spacing w:after="160" w:line="259" w:lineRule="auto"/>
        <w:rPr>
          <w:rFonts w:ascii="Arial" w:hAnsi="Arial" w:cs="Arial"/>
          <w:sz w:val="24"/>
          <w:szCs w:val="24"/>
        </w:rPr>
      </w:pPr>
      <w:r w:rsidRPr="007064DC">
        <w:rPr>
          <w:rFonts w:ascii="Arial" w:hAnsi="Arial" w:cs="Arial"/>
          <w:sz w:val="24"/>
          <w:szCs w:val="24"/>
        </w:rPr>
        <w:t xml:space="preserve">El Centro de Educación Rural Claudina Múnera recibió como parte de las transferencias del gobierno 24 millones 421 mil 280 pesos que, al 31 de octubre, se había ejecutado el 76 por ciento, lo que equivale a 18 millones 441 mil 797 pesos, según el valor de los compromisos presupuestales. </w:t>
      </w:r>
    </w:p>
    <w:p w14:paraId="12AB7D2F" w14:textId="77777777" w:rsidR="00FB7021" w:rsidRPr="00054743" w:rsidRDefault="00FB7021" w:rsidP="00FB7021">
      <w:pPr>
        <w:rPr>
          <w:rFonts w:ascii="Arial" w:hAnsi="Arial" w:cs="Arial"/>
          <w:sz w:val="24"/>
          <w:szCs w:val="24"/>
        </w:rPr>
      </w:pPr>
      <w:r w:rsidRPr="00054743">
        <w:rPr>
          <w:rFonts w:ascii="Arial" w:hAnsi="Arial" w:cs="Arial"/>
          <w:noProof/>
          <w:sz w:val="24"/>
          <w:szCs w:val="24"/>
          <w:lang w:eastAsia="es-CO"/>
        </w:rPr>
        <w:lastRenderedPageBreak/>
        <w:drawing>
          <wp:inline distT="0" distB="0" distL="0" distR="0" wp14:anchorId="1488B42E" wp14:editId="5B74FB70">
            <wp:extent cx="5612130" cy="2059305"/>
            <wp:effectExtent l="0" t="0" r="7620" b="1714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EE2B38" w14:textId="77777777" w:rsidR="00FB7021" w:rsidRDefault="00FB7021" w:rsidP="00FB7021">
      <w:pPr>
        <w:rPr>
          <w:rFonts w:ascii="Arial" w:hAnsi="Arial" w:cs="Arial"/>
          <w:sz w:val="24"/>
          <w:szCs w:val="24"/>
        </w:rPr>
      </w:pPr>
      <w:r w:rsidRPr="00054743">
        <w:rPr>
          <w:rFonts w:ascii="Arial" w:hAnsi="Arial" w:cs="Arial"/>
          <w:sz w:val="24"/>
          <w:szCs w:val="24"/>
        </w:rPr>
        <w:t xml:space="preserve">Las ejecuciones según tipo de Giro se observan en la tabla resumen adjunta, donde el componente de gratuidad alcanzó a la fecha el 82.5 por ciento de la ejecución, mientras el Giro por </w:t>
      </w:r>
      <w:proofErr w:type="spellStart"/>
      <w:r w:rsidRPr="00054743">
        <w:rPr>
          <w:rFonts w:ascii="Arial" w:hAnsi="Arial" w:cs="Arial"/>
          <w:sz w:val="24"/>
          <w:szCs w:val="24"/>
        </w:rPr>
        <w:t>Covid</w:t>
      </w:r>
      <w:proofErr w:type="spellEnd"/>
      <w:r w:rsidRPr="00054743">
        <w:rPr>
          <w:rFonts w:ascii="Arial" w:hAnsi="Arial" w:cs="Arial"/>
          <w:sz w:val="24"/>
          <w:szCs w:val="24"/>
        </w:rPr>
        <w:t xml:space="preserve"> está al 54 por ciento</w:t>
      </w:r>
      <w:r>
        <w:rPr>
          <w:rFonts w:ascii="Arial" w:hAnsi="Arial" w:cs="Arial"/>
          <w:sz w:val="24"/>
          <w:szCs w:val="24"/>
        </w:rPr>
        <w:t>.</w:t>
      </w:r>
    </w:p>
    <w:p w14:paraId="1D088B55" w14:textId="77777777" w:rsidR="00FB7021" w:rsidRDefault="00FB7021" w:rsidP="00FB7021">
      <w:pPr>
        <w:rPr>
          <w:rFonts w:ascii="Arial" w:hAnsi="Arial" w:cs="Arial"/>
          <w:sz w:val="24"/>
          <w:szCs w:val="24"/>
        </w:rPr>
      </w:pPr>
    </w:p>
    <w:tbl>
      <w:tblPr>
        <w:tblpPr w:leftFromText="180" w:rightFromText="180" w:vertAnchor="text" w:horzAnchor="margin" w:tblpY="229"/>
        <w:tblW w:w="5000" w:type="pct"/>
        <w:tblCellMar>
          <w:left w:w="70" w:type="dxa"/>
          <w:right w:w="70" w:type="dxa"/>
        </w:tblCellMar>
        <w:tblLook w:val="04A0" w:firstRow="1" w:lastRow="0" w:firstColumn="1" w:lastColumn="0" w:noHBand="0" w:noVBand="1"/>
      </w:tblPr>
      <w:tblGrid>
        <w:gridCol w:w="1927"/>
        <w:gridCol w:w="2836"/>
        <w:gridCol w:w="3290"/>
        <w:gridCol w:w="2228"/>
        <w:gridCol w:w="2703"/>
      </w:tblGrid>
      <w:tr w:rsidR="00FB7021" w:rsidRPr="00054743" w14:paraId="39713CA9" w14:textId="77777777" w:rsidTr="00D11964">
        <w:trPr>
          <w:trHeight w:val="525"/>
        </w:trPr>
        <w:tc>
          <w:tcPr>
            <w:tcW w:w="74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6FCF78E" w14:textId="77777777" w:rsidR="00FB7021" w:rsidRPr="00054743" w:rsidRDefault="00FB7021" w:rsidP="00D11964">
            <w:pPr>
              <w:rPr>
                <w:rFonts w:ascii="Arial" w:eastAsia="Times New Roman" w:hAnsi="Arial" w:cs="Arial"/>
                <w:b/>
                <w:color w:val="000000"/>
                <w:sz w:val="24"/>
                <w:szCs w:val="24"/>
              </w:rPr>
            </w:pPr>
            <w:r w:rsidRPr="00054743">
              <w:rPr>
                <w:rFonts w:ascii="Arial" w:eastAsia="Times New Roman" w:hAnsi="Arial" w:cs="Arial"/>
                <w:b/>
                <w:color w:val="000000"/>
                <w:sz w:val="24"/>
                <w:szCs w:val="24"/>
              </w:rPr>
              <w:t>Giro</w:t>
            </w:r>
          </w:p>
        </w:tc>
        <w:tc>
          <w:tcPr>
            <w:tcW w:w="1092" w:type="pct"/>
            <w:tcBorders>
              <w:top w:val="single" w:sz="8" w:space="0" w:color="auto"/>
              <w:left w:val="nil"/>
              <w:bottom w:val="single" w:sz="8" w:space="0" w:color="auto"/>
              <w:right w:val="single" w:sz="8" w:space="0" w:color="auto"/>
            </w:tcBorders>
            <w:shd w:val="clear" w:color="auto" w:fill="auto"/>
            <w:vAlign w:val="center"/>
            <w:hideMark/>
          </w:tcPr>
          <w:p w14:paraId="11B1F83A" w14:textId="77777777" w:rsidR="00FB7021" w:rsidRPr="00054743" w:rsidRDefault="00FB7021" w:rsidP="00D11964">
            <w:pPr>
              <w:rPr>
                <w:rFonts w:ascii="Arial" w:eastAsia="Times New Roman" w:hAnsi="Arial" w:cs="Arial"/>
                <w:b/>
                <w:color w:val="000000"/>
                <w:sz w:val="24"/>
                <w:szCs w:val="24"/>
              </w:rPr>
            </w:pPr>
            <w:r w:rsidRPr="00054743">
              <w:rPr>
                <w:rFonts w:ascii="Arial" w:eastAsia="Times New Roman" w:hAnsi="Arial" w:cs="Arial"/>
                <w:b/>
                <w:color w:val="000000"/>
                <w:sz w:val="24"/>
                <w:szCs w:val="24"/>
              </w:rPr>
              <w:t>Valor Giro</w:t>
            </w:r>
          </w:p>
        </w:tc>
        <w:tc>
          <w:tcPr>
            <w:tcW w:w="1267" w:type="pct"/>
            <w:tcBorders>
              <w:top w:val="single" w:sz="8" w:space="0" w:color="auto"/>
              <w:left w:val="nil"/>
              <w:bottom w:val="single" w:sz="8" w:space="0" w:color="auto"/>
              <w:right w:val="single" w:sz="8" w:space="0" w:color="auto"/>
            </w:tcBorders>
            <w:shd w:val="clear" w:color="auto" w:fill="auto"/>
            <w:vAlign w:val="center"/>
            <w:hideMark/>
          </w:tcPr>
          <w:p w14:paraId="738C8349" w14:textId="77777777" w:rsidR="00FB7021" w:rsidRPr="00054743" w:rsidRDefault="00FB7021" w:rsidP="00D11964">
            <w:pPr>
              <w:rPr>
                <w:rFonts w:ascii="Arial" w:eastAsia="Times New Roman" w:hAnsi="Arial" w:cs="Arial"/>
                <w:b/>
                <w:color w:val="000000"/>
                <w:sz w:val="24"/>
                <w:szCs w:val="24"/>
              </w:rPr>
            </w:pPr>
            <w:r w:rsidRPr="00054743">
              <w:rPr>
                <w:rFonts w:ascii="Arial" w:eastAsia="Times New Roman" w:hAnsi="Arial" w:cs="Arial"/>
                <w:b/>
                <w:color w:val="000000"/>
                <w:sz w:val="24"/>
                <w:szCs w:val="24"/>
              </w:rPr>
              <w:t>Valor ejecutado</w:t>
            </w:r>
          </w:p>
        </w:tc>
        <w:tc>
          <w:tcPr>
            <w:tcW w:w="858" w:type="pct"/>
            <w:tcBorders>
              <w:top w:val="single" w:sz="8" w:space="0" w:color="auto"/>
              <w:left w:val="nil"/>
              <w:bottom w:val="single" w:sz="8" w:space="0" w:color="auto"/>
              <w:right w:val="single" w:sz="8" w:space="0" w:color="auto"/>
            </w:tcBorders>
            <w:shd w:val="clear" w:color="auto" w:fill="auto"/>
            <w:vAlign w:val="center"/>
            <w:hideMark/>
          </w:tcPr>
          <w:p w14:paraId="70958CE4" w14:textId="77777777" w:rsidR="00FB7021" w:rsidRPr="00054743" w:rsidRDefault="00FB7021" w:rsidP="00D11964">
            <w:pPr>
              <w:rPr>
                <w:rFonts w:ascii="Arial" w:eastAsia="Times New Roman" w:hAnsi="Arial" w:cs="Arial"/>
                <w:b/>
                <w:color w:val="000000"/>
                <w:sz w:val="24"/>
                <w:szCs w:val="24"/>
              </w:rPr>
            </w:pPr>
            <w:r w:rsidRPr="00054743">
              <w:rPr>
                <w:rFonts w:ascii="Arial" w:eastAsia="Times New Roman" w:hAnsi="Arial" w:cs="Arial"/>
                <w:b/>
                <w:color w:val="000000"/>
                <w:sz w:val="24"/>
                <w:szCs w:val="24"/>
              </w:rPr>
              <w:t>Saldo</w:t>
            </w:r>
          </w:p>
        </w:tc>
        <w:tc>
          <w:tcPr>
            <w:tcW w:w="1041" w:type="pct"/>
            <w:tcBorders>
              <w:top w:val="single" w:sz="8" w:space="0" w:color="auto"/>
              <w:left w:val="nil"/>
              <w:bottom w:val="single" w:sz="8" w:space="0" w:color="auto"/>
              <w:right w:val="single" w:sz="8" w:space="0" w:color="auto"/>
            </w:tcBorders>
            <w:shd w:val="clear" w:color="auto" w:fill="auto"/>
            <w:vAlign w:val="center"/>
            <w:hideMark/>
          </w:tcPr>
          <w:p w14:paraId="344AECF5" w14:textId="77777777" w:rsidR="00FB7021" w:rsidRPr="00054743" w:rsidRDefault="00FB7021" w:rsidP="00D11964">
            <w:pPr>
              <w:rPr>
                <w:rFonts w:ascii="Arial" w:eastAsia="Times New Roman" w:hAnsi="Arial" w:cs="Arial"/>
                <w:b/>
                <w:color w:val="000000"/>
                <w:sz w:val="24"/>
                <w:szCs w:val="24"/>
              </w:rPr>
            </w:pPr>
            <w:r w:rsidRPr="00054743">
              <w:rPr>
                <w:rFonts w:ascii="Arial" w:eastAsia="Times New Roman" w:hAnsi="Arial" w:cs="Arial"/>
                <w:b/>
                <w:color w:val="000000"/>
                <w:sz w:val="24"/>
                <w:szCs w:val="24"/>
              </w:rPr>
              <w:t>Ejecución a 31 de octubre</w:t>
            </w:r>
          </w:p>
        </w:tc>
      </w:tr>
      <w:tr w:rsidR="00FB7021" w:rsidRPr="00327FB0" w14:paraId="0908E7FB" w14:textId="77777777" w:rsidTr="00D11964">
        <w:trPr>
          <w:trHeight w:val="315"/>
        </w:trPr>
        <w:tc>
          <w:tcPr>
            <w:tcW w:w="742" w:type="pct"/>
            <w:tcBorders>
              <w:top w:val="nil"/>
              <w:left w:val="single" w:sz="8" w:space="0" w:color="auto"/>
              <w:bottom w:val="single" w:sz="8" w:space="0" w:color="auto"/>
              <w:right w:val="single" w:sz="8" w:space="0" w:color="auto"/>
            </w:tcBorders>
            <w:shd w:val="clear" w:color="auto" w:fill="auto"/>
            <w:vAlign w:val="center"/>
            <w:hideMark/>
          </w:tcPr>
          <w:p w14:paraId="4830E813" w14:textId="77777777" w:rsidR="00FB7021" w:rsidRPr="00C275EE" w:rsidRDefault="00FB7021" w:rsidP="00D11964">
            <w:pPr>
              <w:jc w:val="center"/>
              <w:rPr>
                <w:rFonts w:ascii="Arial" w:eastAsia="Times New Roman" w:hAnsi="Arial" w:cs="Arial"/>
                <w:color w:val="000000"/>
                <w:sz w:val="24"/>
                <w:szCs w:val="24"/>
              </w:rPr>
            </w:pPr>
            <w:r w:rsidRPr="00C275EE">
              <w:rPr>
                <w:rFonts w:ascii="Arial" w:eastAsia="Times New Roman" w:hAnsi="Arial" w:cs="Arial"/>
                <w:color w:val="000000"/>
                <w:sz w:val="24"/>
                <w:szCs w:val="24"/>
              </w:rPr>
              <w:t>Gratuidad</w:t>
            </w:r>
          </w:p>
        </w:tc>
        <w:tc>
          <w:tcPr>
            <w:tcW w:w="1092" w:type="pct"/>
            <w:tcBorders>
              <w:top w:val="nil"/>
              <w:left w:val="nil"/>
              <w:bottom w:val="single" w:sz="8" w:space="0" w:color="auto"/>
              <w:right w:val="single" w:sz="8" w:space="0" w:color="auto"/>
            </w:tcBorders>
            <w:shd w:val="clear" w:color="auto" w:fill="auto"/>
            <w:vAlign w:val="center"/>
            <w:hideMark/>
          </w:tcPr>
          <w:p w14:paraId="17440216" w14:textId="77777777" w:rsidR="00FB7021" w:rsidRPr="00C275EE" w:rsidRDefault="00FB7021" w:rsidP="00D11964">
            <w:pPr>
              <w:jc w:val="center"/>
              <w:rPr>
                <w:rFonts w:ascii="Arial" w:eastAsia="Times New Roman" w:hAnsi="Arial" w:cs="Arial"/>
                <w:color w:val="000000"/>
                <w:sz w:val="24"/>
                <w:szCs w:val="24"/>
              </w:rPr>
            </w:pPr>
            <w:r w:rsidRPr="00C275EE">
              <w:rPr>
                <w:rFonts w:ascii="Arial" w:eastAsia="Times New Roman" w:hAnsi="Arial" w:cs="Arial"/>
                <w:color w:val="000000"/>
                <w:sz w:val="24"/>
                <w:szCs w:val="24"/>
              </w:rPr>
              <w:t>18.467.520</w:t>
            </w:r>
          </w:p>
        </w:tc>
        <w:tc>
          <w:tcPr>
            <w:tcW w:w="1267" w:type="pct"/>
            <w:tcBorders>
              <w:top w:val="nil"/>
              <w:left w:val="nil"/>
              <w:bottom w:val="single" w:sz="8" w:space="0" w:color="auto"/>
              <w:right w:val="single" w:sz="8" w:space="0" w:color="auto"/>
            </w:tcBorders>
            <w:shd w:val="clear" w:color="auto" w:fill="auto"/>
            <w:vAlign w:val="center"/>
            <w:hideMark/>
          </w:tcPr>
          <w:p w14:paraId="2710D006" w14:textId="77777777" w:rsidR="00FB7021" w:rsidRPr="00C275EE" w:rsidRDefault="00FB7021" w:rsidP="00D11964">
            <w:pPr>
              <w:jc w:val="center"/>
              <w:rPr>
                <w:rFonts w:ascii="Arial" w:eastAsia="Times New Roman" w:hAnsi="Arial" w:cs="Arial"/>
                <w:color w:val="000000"/>
                <w:sz w:val="24"/>
                <w:szCs w:val="24"/>
              </w:rPr>
            </w:pPr>
            <w:r w:rsidRPr="00C275EE">
              <w:rPr>
                <w:rFonts w:ascii="Arial" w:eastAsia="Times New Roman" w:hAnsi="Arial" w:cs="Arial"/>
                <w:color w:val="000000"/>
                <w:sz w:val="24"/>
                <w:szCs w:val="24"/>
              </w:rPr>
              <w:t>15.244.823</w:t>
            </w:r>
          </w:p>
        </w:tc>
        <w:tc>
          <w:tcPr>
            <w:tcW w:w="858" w:type="pct"/>
            <w:tcBorders>
              <w:top w:val="nil"/>
              <w:left w:val="nil"/>
              <w:bottom w:val="single" w:sz="8" w:space="0" w:color="auto"/>
              <w:right w:val="single" w:sz="8" w:space="0" w:color="auto"/>
            </w:tcBorders>
            <w:shd w:val="clear" w:color="auto" w:fill="auto"/>
            <w:vAlign w:val="center"/>
            <w:hideMark/>
          </w:tcPr>
          <w:p w14:paraId="4B093B57" w14:textId="77777777" w:rsidR="00FB7021" w:rsidRPr="00C275EE" w:rsidRDefault="00FB7021" w:rsidP="00D11964">
            <w:pPr>
              <w:jc w:val="center"/>
              <w:rPr>
                <w:rFonts w:ascii="Arial" w:eastAsia="Times New Roman" w:hAnsi="Arial" w:cs="Arial"/>
                <w:color w:val="000000"/>
                <w:sz w:val="24"/>
                <w:szCs w:val="24"/>
              </w:rPr>
            </w:pPr>
            <w:r w:rsidRPr="00C275EE">
              <w:rPr>
                <w:rFonts w:ascii="Arial" w:eastAsia="Times New Roman" w:hAnsi="Arial" w:cs="Arial"/>
                <w:color w:val="000000"/>
                <w:sz w:val="24"/>
                <w:szCs w:val="24"/>
              </w:rPr>
              <w:t>3.222.697</w:t>
            </w:r>
          </w:p>
        </w:tc>
        <w:tc>
          <w:tcPr>
            <w:tcW w:w="1041" w:type="pct"/>
            <w:tcBorders>
              <w:top w:val="nil"/>
              <w:left w:val="nil"/>
              <w:bottom w:val="single" w:sz="8" w:space="0" w:color="auto"/>
              <w:right w:val="single" w:sz="8" w:space="0" w:color="auto"/>
            </w:tcBorders>
            <w:shd w:val="clear" w:color="auto" w:fill="auto"/>
            <w:vAlign w:val="center"/>
            <w:hideMark/>
          </w:tcPr>
          <w:p w14:paraId="3C36452F" w14:textId="77777777" w:rsidR="00FB7021" w:rsidRPr="00C275EE" w:rsidRDefault="00FB7021" w:rsidP="00D11964">
            <w:pPr>
              <w:jc w:val="center"/>
              <w:rPr>
                <w:rFonts w:ascii="Arial" w:eastAsia="Times New Roman" w:hAnsi="Arial" w:cs="Arial"/>
                <w:color w:val="000000"/>
                <w:sz w:val="24"/>
                <w:szCs w:val="24"/>
              </w:rPr>
            </w:pPr>
            <w:r w:rsidRPr="00C275EE">
              <w:rPr>
                <w:rFonts w:ascii="Arial" w:eastAsia="Times New Roman" w:hAnsi="Arial" w:cs="Arial"/>
                <w:color w:val="000000"/>
                <w:sz w:val="24"/>
                <w:szCs w:val="24"/>
              </w:rPr>
              <w:t>82.5%</w:t>
            </w:r>
          </w:p>
        </w:tc>
      </w:tr>
      <w:tr w:rsidR="00FB7021" w:rsidRPr="00327FB0" w14:paraId="7F8C634C" w14:textId="77777777" w:rsidTr="00D11964">
        <w:trPr>
          <w:trHeight w:val="315"/>
        </w:trPr>
        <w:tc>
          <w:tcPr>
            <w:tcW w:w="742" w:type="pct"/>
            <w:tcBorders>
              <w:top w:val="nil"/>
              <w:left w:val="single" w:sz="8" w:space="0" w:color="auto"/>
              <w:bottom w:val="single" w:sz="8" w:space="0" w:color="auto"/>
              <w:right w:val="single" w:sz="8" w:space="0" w:color="auto"/>
            </w:tcBorders>
            <w:shd w:val="clear" w:color="auto" w:fill="auto"/>
            <w:vAlign w:val="center"/>
            <w:hideMark/>
          </w:tcPr>
          <w:p w14:paraId="35B83BBC" w14:textId="77777777" w:rsidR="00FB7021" w:rsidRPr="00C275EE" w:rsidRDefault="00FB7021" w:rsidP="00D11964">
            <w:pPr>
              <w:jc w:val="center"/>
              <w:rPr>
                <w:rFonts w:ascii="Arial" w:eastAsia="Times New Roman" w:hAnsi="Arial" w:cs="Arial"/>
                <w:color w:val="000000"/>
                <w:sz w:val="24"/>
                <w:szCs w:val="24"/>
              </w:rPr>
            </w:pPr>
            <w:proofErr w:type="spellStart"/>
            <w:r w:rsidRPr="00C275EE">
              <w:rPr>
                <w:rFonts w:ascii="Arial" w:eastAsia="Times New Roman" w:hAnsi="Arial" w:cs="Arial"/>
                <w:color w:val="000000"/>
                <w:sz w:val="24"/>
                <w:szCs w:val="24"/>
              </w:rPr>
              <w:t>Covid</w:t>
            </w:r>
            <w:proofErr w:type="spellEnd"/>
            <w:r w:rsidRPr="00C275EE">
              <w:rPr>
                <w:rFonts w:ascii="Arial" w:eastAsia="Times New Roman" w:hAnsi="Arial" w:cs="Arial"/>
                <w:color w:val="000000"/>
                <w:sz w:val="24"/>
                <w:szCs w:val="24"/>
              </w:rPr>
              <w:t xml:space="preserve"> 19</w:t>
            </w:r>
          </w:p>
        </w:tc>
        <w:tc>
          <w:tcPr>
            <w:tcW w:w="1092" w:type="pct"/>
            <w:tcBorders>
              <w:top w:val="nil"/>
              <w:left w:val="nil"/>
              <w:bottom w:val="single" w:sz="8" w:space="0" w:color="auto"/>
              <w:right w:val="single" w:sz="8" w:space="0" w:color="auto"/>
            </w:tcBorders>
            <w:shd w:val="clear" w:color="auto" w:fill="auto"/>
            <w:vAlign w:val="center"/>
            <w:hideMark/>
          </w:tcPr>
          <w:p w14:paraId="77D873EF" w14:textId="77777777" w:rsidR="00FB7021" w:rsidRPr="00C275EE" w:rsidRDefault="00FB7021" w:rsidP="00D11964">
            <w:pPr>
              <w:jc w:val="center"/>
              <w:rPr>
                <w:rFonts w:ascii="Arial" w:eastAsia="Times New Roman" w:hAnsi="Arial" w:cs="Arial"/>
                <w:color w:val="000000"/>
                <w:sz w:val="24"/>
                <w:szCs w:val="24"/>
              </w:rPr>
            </w:pPr>
            <w:r w:rsidRPr="00C275EE">
              <w:rPr>
                <w:rFonts w:ascii="Arial" w:eastAsia="Times New Roman" w:hAnsi="Arial" w:cs="Arial"/>
                <w:color w:val="000000"/>
                <w:sz w:val="24"/>
                <w:szCs w:val="24"/>
              </w:rPr>
              <w:t>5.953.760</w:t>
            </w:r>
          </w:p>
        </w:tc>
        <w:tc>
          <w:tcPr>
            <w:tcW w:w="1267" w:type="pct"/>
            <w:tcBorders>
              <w:top w:val="nil"/>
              <w:left w:val="nil"/>
              <w:bottom w:val="single" w:sz="8" w:space="0" w:color="auto"/>
              <w:right w:val="single" w:sz="8" w:space="0" w:color="auto"/>
            </w:tcBorders>
            <w:shd w:val="clear" w:color="auto" w:fill="auto"/>
            <w:vAlign w:val="center"/>
            <w:hideMark/>
          </w:tcPr>
          <w:p w14:paraId="45E49375" w14:textId="77777777" w:rsidR="00FB7021" w:rsidRPr="00C275EE" w:rsidRDefault="00FB7021" w:rsidP="00D11964">
            <w:pPr>
              <w:jc w:val="center"/>
              <w:rPr>
                <w:rFonts w:ascii="Arial" w:eastAsia="Times New Roman" w:hAnsi="Arial" w:cs="Arial"/>
                <w:color w:val="000000"/>
                <w:sz w:val="24"/>
                <w:szCs w:val="24"/>
              </w:rPr>
            </w:pPr>
            <w:r w:rsidRPr="00C275EE">
              <w:rPr>
                <w:rFonts w:ascii="Arial" w:eastAsia="Times New Roman" w:hAnsi="Arial" w:cs="Arial"/>
                <w:color w:val="000000"/>
                <w:sz w:val="24"/>
                <w:szCs w:val="24"/>
              </w:rPr>
              <w:t>3.196.794</w:t>
            </w:r>
          </w:p>
        </w:tc>
        <w:tc>
          <w:tcPr>
            <w:tcW w:w="858" w:type="pct"/>
            <w:tcBorders>
              <w:top w:val="nil"/>
              <w:left w:val="nil"/>
              <w:bottom w:val="single" w:sz="8" w:space="0" w:color="auto"/>
              <w:right w:val="single" w:sz="8" w:space="0" w:color="auto"/>
            </w:tcBorders>
            <w:shd w:val="clear" w:color="auto" w:fill="auto"/>
            <w:vAlign w:val="center"/>
            <w:hideMark/>
          </w:tcPr>
          <w:p w14:paraId="6CF9BE40" w14:textId="77777777" w:rsidR="00FB7021" w:rsidRPr="00C275EE" w:rsidRDefault="00FB7021" w:rsidP="00D11964">
            <w:pPr>
              <w:jc w:val="center"/>
              <w:rPr>
                <w:rFonts w:ascii="Arial" w:eastAsia="Times New Roman" w:hAnsi="Arial" w:cs="Arial"/>
                <w:color w:val="000000"/>
                <w:sz w:val="24"/>
                <w:szCs w:val="24"/>
              </w:rPr>
            </w:pPr>
            <w:r w:rsidRPr="00C275EE">
              <w:rPr>
                <w:rFonts w:ascii="Arial" w:eastAsia="Times New Roman" w:hAnsi="Arial" w:cs="Arial"/>
                <w:color w:val="000000"/>
                <w:sz w:val="24"/>
                <w:szCs w:val="24"/>
              </w:rPr>
              <w:t>2.756.786</w:t>
            </w:r>
          </w:p>
        </w:tc>
        <w:tc>
          <w:tcPr>
            <w:tcW w:w="1041" w:type="pct"/>
            <w:tcBorders>
              <w:top w:val="nil"/>
              <w:left w:val="nil"/>
              <w:bottom w:val="single" w:sz="8" w:space="0" w:color="auto"/>
              <w:right w:val="single" w:sz="8" w:space="0" w:color="auto"/>
            </w:tcBorders>
            <w:shd w:val="clear" w:color="auto" w:fill="auto"/>
            <w:vAlign w:val="center"/>
            <w:hideMark/>
          </w:tcPr>
          <w:p w14:paraId="440499C8" w14:textId="77777777" w:rsidR="00FB7021" w:rsidRPr="00C275EE" w:rsidRDefault="00FB7021" w:rsidP="00D11964">
            <w:pPr>
              <w:jc w:val="center"/>
              <w:rPr>
                <w:rFonts w:ascii="Arial" w:eastAsia="Times New Roman" w:hAnsi="Arial" w:cs="Arial"/>
                <w:color w:val="000000"/>
                <w:sz w:val="24"/>
                <w:szCs w:val="24"/>
              </w:rPr>
            </w:pPr>
            <w:r w:rsidRPr="00C275EE">
              <w:rPr>
                <w:rFonts w:ascii="Arial" w:eastAsia="Times New Roman" w:hAnsi="Arial" w:cs="Arial"/>
                <w:color w:val="000000"/>
                <w:sz w:val="24"/>
                <w:szCs w:val="24"/>
              </w:rPr>
              <w:t>54%</w:t>
            </w:r>
          </w:p>
        </w:tc>
      </w:tr>
      <w:tr w:rsidR="00FB7021" w:rsidRPr="00327FB0" w14:paraId="4E52F9BC" w14:textId="77777777" w:rsidTr="00D11964">
        <w:trPr>
          <w:trHeight w:val="315"/>
        </w:trPr>
        <w:tc>
          <w:tcPr>
            <w:tcW w:w="742" w:type="pct"/>
            <w:tcBorders>
              <w:top w:val="nil"/>
              <w:left w:val="single" w:sz="8" w:space="0" w:color="auto"/>
              <w:bottom w:val="single" w:sz="8" w:space="0" w:color="auto"/>
              <w:right w:val="single" w:sz="8" w:space="0" w:color="auto"/>
            </w:tcBorders>
            <w:shd w:val="clear" w:color="auto" w:fill="auto"/>
            <w:vAlign w:val="center"/>
            <w:hideMark/>
          </w:tcPr>
          <w:p w14:paraId="47CA4C0D" w14:textId="77777777" w:rsidR="00FB7021" w:rsidRPr="00C275EE" w:rsidRDefault="00FB7021" w:rsidP="00D11964">
            <w:pPr>
              <w:jc w:val="center"/>
              <w:rPr>
                <w:rFonts w:ascii="Arial" w:eastAsia="Times New Roman" w:hAnsi="Arial" w:cs="Arial"/>
                <w:b/>
                <w:color w:val="000000"/>
                <w:sz w:val="24"/>
                <w:szCs w:val="24"/>
              </w:rPr>
            </w:pPr>
            <w:r w:rsidRPr="00C275EE">
              <w:rPr>
                <w:rFonts w:ascii="Arial" w:eastAsia="Times New Roman" w:hAnsi="Arial" w:cs="Arial"/>
                <w:b/>
                <w:color w:val="000000"/>
                <w:sz w:val="24"/>
                <w:szCs w:val="24"/>
              </w:rPr>
              <w:t>Total</w:t>
            </w:r>
          </w:p>
        </w:tc>
        <w:tc>
          <w:tcPr>
            <w:tcW w:w="1092" w:type="pct"/>
            <w:tcBorders>
              <w:top w:val="nil"/>
              <w:left w:val="nil"/>
              <w:bottom w:val="single" w:sz="8" w:space="0" w:color="auto"/>
              <w:right w:val="single" w:sz="8" w:space="0" w:color="auto"/>
            </w:tcBorders>
            <w:shd w:val="clear" w:color="auto" w:fill="auto"/>
            <w:vAlign w:val="center"/>
            <w:hideMark/>
          </w:tcPr>
          <w:p w14:paraId="36D468DD" w14:textId="77777777" w:rsidR="00FB7021" w:rsidRPr="00C275EE" w:rsidRDefault="00FB7021" w:rsidP="00D11964">
            <w:pPr>
              <w:jc w:val="center"/>
              <w:rPr>
                <w:rFonts w:ascii="Arial" w:eastAsia="Times New Roman" w:hAnsi="Arial" w:cs="Arial"/>
                <w:b/>
                <w:color w:val="000000"/>
                <w:sz w:val="24"/>
                <w:szCs w:val="24"/>
              </w:rPr>
            </w:pPr>
            <w:r w:rsidRPr="00C275EE">
              <w:rPr>
                <w:rFonts w:ascii="Arial" w:eastAsia="Times New Roman" w:hAnsi="Arial" w:cs="Arial"/>
                <w:b/>
                <w:color w:val="000000"/>
                <w:sz w:val="24"/>
                <w:szCs w:val="24"/>
              </w:rPr>
              <w:t>24.421.280</w:t>
            </w:r>
          </w:p>
        </w:tc>
        <w:tc>
          <w:tcPr>
            <w:tcW w:w="1267" w:type="pct"/>
            <w:tcBorders>
              <w:top w:val="nil"/>
              <w:left w:val="nil"/>
              <w:bottom w:val="single" w:sz="8" w:space="0" w:color="auto"/>
              <w:right w:val="single" w:sz="8" w:space="0" w:color="auto"/>
            </w:tcBorders>
            <w:shd w:val="clear" w:color="auto" w:fill="auto"/>
            <w:vAlign w:val="center"/>
            <w:hideMark/>
          </w:tcPr>
          <w:p w14:paraId="0DC7AD78" w14:textId="77777777" w:rsidR="00FB7021" w:rsidRPr="00C275EE" w:rsidRDefault="00FB7021" w:rsidP="00D11964">
            <w:pPr>
              <w:jc w:val="center"/>
              <w:rPr>
                <w:rFonts w:ascii="Arial" w:eastAsia="Times New Roman" w:hAnsi="Arial" w:cs="Arial"/>
                <w:b/>
                <w:color w:val="000000"/>
                <w:sz w:val="24"/>
                <w:szCs w:val="24"/>
              </w:rPr>
            </w:pPr>
            <w:r w:rsidRPr="00C275EE">
              <w:rPr>
                <w:rFonts w:ascii="Arial" w:eastAsia="Times New Roman" w:hAnsi="Arial" w:cs="Arial"/>
                <w:b/>
                <w:color w:val="000000"/>
                <w:sz w:val="24"/>
                <w:szCs w:val="24"/>
              </w:rPr>
              <w:t>18.441.797</w:t>
            </w:r>
          </w:p>
        </w:tc>
        <w:tc>
          <w:tcPr>
            <w:tcW w:w="858" w:type="pct"/>
            <w:tcBorders>
              <w:top w:val="nil"/>
              <w:left w:val="nil"/>
              <w:bottom w:val="single" w:sz="8" w:space="0" w:color="auto"/>
              <w:right w:val="single" w:sz="8" w:space="0" w:color="auto"/>
            </w:tcBorders>
            <w:shd w:val="clear" w:color="auto" w:fill="auto"/>
            <w:vAlign w:val="center"/>
            <w:hideMark/>
          </w:tcPr>
          <w:p w14:paraId="40569D80" w14:textId="77777777" w:rsidR="00FB7021" w:rsidRPr="00C275EE" w:rsidRDefault="00FB7021" w:rsidP="00D11964">
            <w:pPr>
              <w:jc w:val="center"/>
              <w:rPr>
                <w:rFonts w:ascii="Arial" w:eastAsia="Times New Roman" w:hAnsi="Arial" w:cs="Arial"/>
                <w:b/>
                <w:color w:val="000000"/>
                <w:sz w:val="24"/>
                <w:szCs w:val="24"/>
              </w:rPr>
            </w:pPr>
            <w:r w:rsidRPr="00C275EE">
              <w:rPr>
                <w:rFonts w:ascii="Arial" w:eastAsia="Times New Roman" w:hAnsi="Arial" w:cs="Arial"/>
                <w:b/>
                <w:color w:val="000000"/>
                <w:sz w:val="24"/>
                <w:szCs w:val="24"/>
              </w:rPr>
              <w:t>5.979.483</w:t>
            </w:r>
          </w:p>
        </w:tc>
        <w:tc>
          <w:tcPr>
            <w:tcW w:w="1041" w:type="pct"/>
            <w:tcBorders>
              <w:top w:val="nil"/>
              <w:left w:val="nil"/>
              <w:bottom w:val="single" w:sz="8" w:space="0" w:color="auto"/>
              <w:right w:val="single" w:sz="8" w:space="0" w:color="auto"/>
            </w:tcBorders>
            <w:shd w:val="clear" w:color="auto" w:fill="auto"/>
            <w:vAlign w:val="center"/>
            <w:hideMark/>
          </w:tcPr>
          <w:p w14:paraId="55E50739" w14:textId="77777777" w:rsidR="00FB7021" w:rsidRPr="00C275EE" w:rsidRDefault="00FB7021" w:rsidP="00D11964">
            <w:pPr>
              <w:jc w:val="center"/>
              <w:rPr>
                <w:rFonts w:ascii="Arial" w:eastAsia="Times New Roman" w:hAnsi="Arial" w:cs="Arial"/>
                <w:b/>
                <w:color w:val="000000"/>
                <w:sz w:val="24"/>
                <w:szCs w:val="24"/>
              </w:rPr>
            </w:pPr>
            <w:r w:rsidRPr="00C275EE">
              <w:rPr>
                <w:rFonts w:ascii="Arial" w:eastAsia="Times New Roman" w:hAnsi="Arial" w:cs="Arial"/>
                <w:b/>
                <w:color w:val="000000"/>
                <w:sz w:val="24"/>
                <w:szCs w:val="24"/>
              </w:rPr>
              <w:t>76%</w:t>
            </w:r>
          </w:p>
        </w:tc>
      </w:tr>
    </w:tbl>
    <w:p w14:paraId="60438DF1" w14:textId="77777777" w:rsidR="00FB7021" w:rsidRDefault="00FB7021" w:rsidP="00FB7021">
      <w:pPr>
        <w:rPr>
          <w:rFonts w:ascii="Arial" w:hAnsi="Arial" w:cs="Arial"/>
          <w:sz w:val="24"/>
          <w:szCs w:val="24"/>
        </w:rPr>
      </w:pPr>
    </w:p>
    <w:p w14:paraId="321F8EC9" w14:textId="77777777" w:rsidR="00FB7021" w:rsidRPr="00054743" w:rsidRDefault="00FB7021" w:rsidP="00FB7021">
      <w:pPr>
        <w:rPr>
          <w:rFonts w:ascii="Arial" w:hAnsi="Arial" w:cs="Arial"/>
          <w:sz w:val="24"/>
          <w:szCs w:val="24"/>
        </w:rPr>
      </w:pPr>
    </w:p>
    <w:p w14:paraId="1AA93EEE" w14:textId="77777777" w:rsidR="00FB7021" w:rsidRPr="007064DC" w:rsidRDefault="00FB7021" w:rsidP="00FB7021">
      <w:pPr>
        <w:pStyle w:val="Prrafodelista"/>
        <w:numPr>
          <w:ilvl w:val="0"/>
          <w:numId w:val="50"/>
        </w:numPr>
        <w:spacing w:after="160" w:line="276" w:lineRule="auto"/>
        <w:rPr>
          <w:rFonts w:ascii="Arial" w:hAnsi="Arial" w:cs="Arial"/>
          <w:b/>
          <w:sz w:val="24"/>
          <w:szCs w:val="24"/>
        </w:rPr>
      </w:pPr>
      <w:r w:rsidRPr="007064DC">
        <w:rPr>
          <w:rFonts w:ascii="Arial" w:hAnsi="Arial" w:cs="Arial"/>
          <w:b/>
          <w:sz w:val="24"/>
          <w:szCs w:val="24"/>
        </w:rPr>
        <w:t>Ejecución presupuestal</w:t>
      </w:r>
    </w:p>
    <w:p w14:paraId="69DFE4E9" w14:textId="77777777" w:rsidR="00FB7021" w:rsidRDefault="00FB7021" w:rsidP="00FB7021">
      <w:pPr>
        <w:spacing w:line="276" w:lineRule="auto"/>
        <w:rPr>
          <w:rFonts w:ascii="Arial" w:hAnsi="Arial" w:cs="Arial"/>
          <w:sz w:val="24"/>
          <w:szCs w:val="24"/>
        </w:rPr>
      </w:pPr>
      <w:r w:rsidRPr="007064DC">
        <w:rPr>
          <w:rFonts w:ascii="Arial" w:hAnsi="Arial" w:cs="Arial"/>
          <w:sz w:val="24"/>
          <w:szCs w:val="24"/>
        </w:rPr>
        <w:t>Como se anotó el presupuesto total es por 27 millones 283 mil 412 pesos representados en los Giros más el presupuesto de los recursos propios por valor de 954 mil 806 pesos cuya destinación principal es para materiales y suministros y los recursos del balance.</w:t>
      </w:r>
    </w:p>
    <w:p w14:paraId="040DB5EA" w14:textId="77777777" w:rsidR="00FB7021" w:rsidRPr="007064DC" w:rsidRDefault="00FB7021" w:rsidP="00FB7021">
      <w:pPr>
        <w:spacing w:line="276" w:lineRule="auto"/>
        <w:rPr>
          <w:rFonts w:ascii="Arial" w:hAnsi="Arial" w:cs="Arial"/>
          <w:sz w:val="24"/>
          <w:szCs w:val="24"/>
        </w:rPr>
      </w:pPr>
    </w:p>
    <w:p w14:paraId="4D5D9E2D" w14:textId="77777777" w:rsidR="00FB7021" w:rsidRPr="007064DC" w:rsidRDefault="00FB7021" w:rsidP="00FB7021">
      <w:pPr>
        <w:pStyle w:val="Prrafodelista"/>
        <w:numPr>
          <w:ilvl w:val="0"/>
          <w:numId w:val="49"/>
        </w:numPr>
        <w:spacing w:after="160" w:line="276" w:lineRule="auto"/>
        <w:rPr>
          <w:rFonts w:ascii="Arial" w:hAnsi="Arial" w:cs="Arial"/>
          <w:sz w:val="24"/>
          <w:szCs w:val="24"/>
        </w:rPr>
      </w:pPr>
      <w:r w:rsidRPr="007064DC">
        <w:rPr>
          <w:rFonts w:ascii="Arial" w:hAnsi="Arial" w:cs="Arial"/>
          <w:sz w:val="24"/>
          <w:szCs w:val="24"/>
        </w:rPr>
        <w:t>Gratuidad</w:t>
      </w:r>
    </w:p>
    <w:p w14:paraId="1B8A14E4" w14:textId="77777777" w:rsidR="00FB7021" w:rsidRPr="007064DC" w:rsidRDefault="00FB7021" w:rsidP="00FB7021">
      <w:pPr>
        <w:spacing w:line="276" w:lineRule="auto"/>
        <w:rPr>
          <w:rFonts w:ascii="Arial" w:hAnsi="Arial" w:cs="Arial"/>
          <w:b/>
          <w:sz w:val="24"/>
          <w:szCs w:val="24"/>
        </w:rPr>
      </w:pPr>
      <w:r w:rsidRPr="007064DC">
        <w:rPr>
          <w:rFonts w:ascii="Arial" w:hAnsi="Arial" w:cs="Arial"/>
          <w:sz w:val="24"/>
          <w:szCs w:val="24"/>
        </w:rPr>
        <w:t>Según el presupuesto inicial se ha ejecutado 15 millones 244 mil 823 pesos lo que equivale al 82.5 por ciento del presupuesto inicial. Los usos en que se ha invertido son los que se muestran en la siguiente tabla. Como puede observarse el mayor componente es por materiales y suministros seguido por el componente de mantenimiento y reparación. En el caso de los honorarios del contador, se han pagado 2 millones 625 mil pesos que equivalen al 62.5 por ciento del valor presupuestado; en los demás casos el valor del compromiso es igual al valor ejecutado a la fecha.</w:t>
      </w:r>
    </w:p>
    <w:p w14:paraId="57579FFA" w14:textId="77777777" w:rsidR="00FB7021" w:rsidRDefault="00FB7021" w:rsidP="00FB7021">
      <w:pPr>
        <w:spacing w:line="276" w:lineRule="auto"/>
        <w:rPr>
          <w:rFonts w:ascii="Arial" w:hAnsi="Arial" w:cs="Arial"/>
          <w:b/>
          <w:sz w:val="24"/>
          <w:szCs w:val="24"/>
        </w:rPr>
      </w:pPr>
    </w:p>
    <w:p w14:paraId="57A10CC4" w14:textId="77777777" w:rsidR="00FB7021" w:rsidRDefault="00FB7021" w:rsidP="00FB7021">
      <w:pPr>
        <w:spacing w:line="276" w:lineRule="auto"/>
        <w:rPr>
          <w:rFonts w:ascii="Arial" w:hAnsi="Arial" w:cs="Arial"/>
          <w:b/>
          <w:sz w:val="24"/>
          <w:szCs w:val="24"/>
        </w:rPr>
      </w:pPr>
    </w:p>
    <w:p w14:paraId="587397F7" w14:textId="77777777" w:rsidR="00FB7021" w:rsidRPr="007064DC" w:rsidRDefault="00FB7021" w:rsidP="00FB7021">
      <w:pPr>
        <w:spacing w:line="276" w:lineRule="auto"/>
        <w:rPr>
          <w:rFonts w:ascii="Arial" w:hAnsi="Arial" w:cs="Arial"/>
          <w:b/>
          <w:sz w:val="24"/>
          <w:szCs w:val="24"/>
        </w:rPr>
      </w:pPr>
      <w:r w:rsidRPr="007064DC">
        <w:rPr>
          <w:rFonts w:ascii="Arial" w:hAnsi="Arial" w:cs="Arial"/>
          <w:b/>
          <w:sz w:val="24"/>
          <w:szCs w:val="24"/>
        </w:rPr>
        <w:t>CER CLAUDINA MUNERA</w:t>
      </w:r>
    </w:p>
    <w:p w14:paraId="6599B39F" w14:textId="77777777" w:rsidR="00FB7021" w:rsidRPr="007064DC" w:rsidRDefault="00FB7021" w:rsidP="00FB7021">
      <w:pPr>
        <w:spacing w:line="276" w:lineRule="auto"/>
        <w:rPr>
          <w:rFonts w:ascii="Arial" w:hAnsi="Arial" w:cs="Arial"/>
          <w:sz w:val="24"/>
          <w:szCs w:val="24"/>
        </w:rPr>
      </w:pPr>
      <w:r w:rsidRPr="007064DC">
        <w:rPr>
          <w:rFonts w:ascii="Arial" w:hAnsi="Arial" w:cs="Arial"/>
          <w:sz w:val="24"/>
          <w:szCs w:val="24"/>
        </w:rPr>
        <w:t>Ejecución de egresos a octubre 31 de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66"/>
        <w:gridCol w:w="2295"/>
        <w:gridCol w:w="1733"/>
      </w:tblGrid>
      <w:tr w:rsidR="00FB7021" w:rsidRPr="007064DC" w14:paraId="41DF358A" w14:textId="77777777" w:rsidTr="00D11964">
        <w:trPr>
          <w:trHeight w:val="300"/>
        </w:trPr>
        <w:tc>
          <w:tcPr>
            <w:tcW w:w="3450" w:type="pct"/>
            <w:shd w:val="clear" w:color="auto" w:fill="auto"/>
            <w:noWrap/>
            <w:vAlign w:val="bottom"/>
            <w:hideMark/>
          </w:tcPr>
          <w:p w14:paraId="548CD33F" w14:textId="77777777" w:rsidR="00FB7021" w:rsidRPr="007064DC" w:rsidRDefault="00FB7021" w:rsidP="00FB7021">
            <w:pPr>
              <w:spacing w:line="480" w:lineRule="auto"/>
              <w:rPr>
                <w:rFonts w:ascii="Arial" w:eastAsia="Times New Roman" w:hAnsi="Arial" w:cs="Arial"/>
                <w:b/>
                <w:color w:val="000000"/>
                <w:sz w:val="24"/>
                <w:szCs w:val="24"/>
              </w:rPr>
            </w:pPr>
            <w:r w:rsidRPr="007064DC">
              <w:rPr>
                <w:rFonts w:ascii="Arial" w:eastAsia="Times New Roman" w:hAnsi="Arial" w:cs="Arial"/>
                <w:b/>
                <w:color w:val="000000"/>
                <w:sz w:val="24"/>
                <w:szCs w:val="24"/>
              </w:rPr>
              <w:t>Rubro Presupuestal</w:t>
            </w:r>
          </w:p>
        </w:tc>
        <w:tc>
          <w:tcPr>
            <w:tcW w:w="883" w:type="pct"/>
            <w:shd w:val="clear" w:color="auto" w:fill="auto"/>
            <w:noWrap/>
            <w:vAlign w:val="bottom"/>
            <w:hideMark/>
          </w:tcPr>
          <w:p w14:paraId="3990F4B9" w14:textId="77777777" w:rsidR="00FB7021" w:rsidRPr="007064DC" w:rsidRDefault="00FB7021" w:rsidP="00FB7021">
            <w:pPr>
              <w:spacing w:line="480" w:lineRule="auto"/>
              <w:rPr>
                <w:rFonts w:ascii="Arial" w:eastAsia="Times New Roman" w:hAnsi="Arial" w:cs="Arial"/>
                <w:b/>
                <w:color w:val="000000"/>
                <w:sz w:val="24"/>
                <w:szCs w:val="24"/>
              </w:rPr>
            </w:pPr>
            <w:r w:rsidRPr="007064DC">
              <w:rPr>
                <w:rFonts w:ascii="Arial" w:eastAsia="Times New Roman" w:hAnsi="Arial" w:cs="Arial"/>
                <w:b/>
                <w:color w:val="000000"/>
                <w:sz w:val="24"/>
                <w:szCs w:val="24"/>
              </w:rPr>
              <w:t>Compromisos a sept 30</w:t>
            </w:r>
          </w:p>
        </w:tc>
        <w:tc>
          <w:tcPr>
            <w:tcW w:w="667" w:type="pct"/>
            <w:shd w:val="clear" w:color="auto" w:fill="auto"/>
            <w:vAlign w:val="bottom"/>
          </w:tcPr>
          <w:p w14:paraId="09093913" w14:textId="77777777" w:rsidR="00FB7021" w:rsidRPr="007064DC" w:rsidRDefault="00FB7021" w:rsidP="00FB7021">
            <w:pPr>
              <w:spacing w:line="480" w:lineRule="auto"/>
              <w:rPr>
                <w:rFonts w:ascii="Arial" w:eastAsia="Times New Roman" w:hAnsi="Arial" w:cs="Arial"/>
                <w:b/>
                <w:color w:val="000000"/>
                <w:sz w:val="24"/>
                <w:szCs w:val="24"/>
              </w:rPr>
            </w:pPr>
            <w:r w:rsidRPr="007064DC">
              <w:rPr>
                <w:rFonts w:ascii="Arial" w:eastAsia="Times New Roman" w:hAnsi="Arial" w:cs="Arial"/>
                <w:b/>
                <w:color w:val="000000"/>
                <w:sz w:val="24"/>
                <w:szCs w:val="24"/>
              </w:rPr>
              <w:t>Ejecución a 30 de sept.</w:t>
            </w:r>
          </w:p>
        </w:tc>
      </w:tr>
      <w:tr w:rsidR="00FB7021" w:rsidRPr="007064DC" w14:paraId="1841C9BE" w14:textId="77777777" w:rsidTr="00D11964">
        <w:trPr>
          <w:trHeight w:val="300"/>
        </w:trPr>
        <w:tc>
          <w:tcPr>
            <w:tcW w:w="3450" w:type="pct"/>
            <w:shd w:val="clear" w:color="auto" w:fill="auto"/>
            <w:noWrap/>
            <w:vAlign w:val="bottom"/>
            <w:hideMark/>
          </w:tcPr>
          <w:p w14:paraId="2B15CC58"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2.1.1.1 Remuneración Servicios Técnicos</w:t>
            </w:r>
          </w:p>
        </w:tc>
        <w:tc>
          <w:tcPr>
            <w:tcW w:w="883" w:type="pct"/>
            <w:shd w:val="clear" w:color="auto" w:fill="auto"/>
            <w:noWrap/>
            <w:vAlign w:val="bottom"/>
            <w:hideMark/>
          </w:tcPr>
          <w:p w14:paraId="7E4D244E"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1.071.000</w:t>
            </w:r>
          </w:p>
        </w:tc>
        <w:tc>
          <w:tcPr>
            <w:tcW w:w="667" w:type="pct"/>
            <w:shd w:val="clear" w:color="auto" w:fill="auto"/>
            <w:noWrap/>
            <w:vAlign w:val="bottom"/>
            <w:hideMark/>
          </w:tcPr>
          <w:p w14:paraId="7076CA74"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39,7%</w:t>
            </w:r>
          </w:p>
        </w:tc>
      </w:tr>
      <w:tr w:rsidR="00FB7021" w:rsidRPr="007064DC" w14:paraId="3B8DE550" w14:textId="77777777" w:rsidTr="00D11964">
        <w:trPr>
          <w:trHeight w:val="300"/>
        </w:trPr>
        <w:tc>
          <w:tcPr>
            <w:tcW w:w="3450" w:type="pct"/>
            <w:shd w:val="clear" w:color="auto" w:fill="auto"/>
            <w:noWrap/>
            <w:vAlign w:val="bottom"/>
            <w:hideMark/>
          </w:tcPr>
          <w:p w14:paraId="2EE52C68"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2.1.1.2 Honorarios</w:t>
            </w:r>
          </w:p>
        </w:tc>
        <w:tc>
          <w:tcPr>
            <w:tcW w:w="883" w:type="pct"/>
            <w:shd w:val="clear" w:color="auto" w:fill="auto"/>
            <w:noWrap/>
            <w:vAlign w:val="bottom"/>
            <w:hideMark/>
          </w:tcPr>
          <w:p w14:paraId="28E555F8"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4.200.000</w:t>
            </w:r>
          </w:p>
        </w:tc>
        <w:tc>
          <w:tcPr>
            <w:tcW w:w="667" w:type="pct"/>
            <w:shd w:val="clear" w:color="auto" w:fill="auto"/>
            <w:noWrap/>
            <w:vAlign w:val="bottom"/>
            <w:hideMark/>
          </w:tcPr>
          <w:p w14:paraId="011FC9D0"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62,5%</w:t>
            </w:r>
          </w:p>
        </w:tc>
      </w:tr>
      <w:tr w:rsidR="00FB7021" w:rsidRPr="007064DC" w14:paraId="24EF1769" w14:textId="77777777" w:rsidTr="00D11964">
        <w:trPr>
          <w:trHeight w:val="300"/>
        </w:trPr>
        <w:tc>
          <w:tcPr>
            <w:tcW w:w="3450" w:type="pct"/>
            <w:shd w:val="clear" w:color="auto" w:fill="auto"/>
            <w:noWrap/>
            <w:vAlign w:val="bottom"/>
            <w:hideMark/>
          </w:tcPr>
          <w:p w14:paraId="4DA3031B"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2.1.2.1.1 Mantenimiento y reparación</w:t>
            </w:r>
          </w:p>
        </w:tc>
        <w:tc>
          <w:tcPr>
            <w:tcW w:w="883" w:type="pct"/>
            <w:shd w:val="clear" w:color="auto" w:fill="auto"/>
            <w:noWrap/>
            <w:vAlign w:val="bottom"/>
            <w:hideMark/>
          </w:tcPr>
          <w:p w14:paraId="01BB0E56"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4.233.164</w:t>
            </w:r>
          </w:p>
        </w:tc>
        <w:tc>
          <w:tcPr>
            <w:tcW w:w="667" w:type="pct"/>
            <w:shd w:val="clear" w:color="auto" w:fill="auto"/>
            <w:noWrap/>
            <w:vAlign w:val="bottom"/>
            <w:hideMark/>
          </w:tcPr>
          <w:p w14:paraId="00219F76"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89,4%</w:t>
            </w:r>
          </w:p>
        </w:tc>
      </w:tr>
      <w:tr w:rsidR="00FB7021" w:rsidRPr="007064DC" w14:paraId="33BC5CDE" w14:textId="77777777" w:rsidTr="00D11964">
        <w:trPr>
          <w:trHeight w:val="300"/>
        </w:trPr>
        <w:tc>
          <w:tcPr>
            <w:tcW w:w="3450" w:type="pct"/>
            <w:shd w:val="clear" w:color="auto" w:fill="auto"/>
            <w:noWrap/>
            <w:vAlign w:val="bottom"/>
            <w:hideMark/>
          </w:tcPr>
          <w:p w14:paraId="0361E1B2"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2.1.2.1.2 Adquisición de Muebles, enseres y equipos de oficina</w:t>
            </w:r>
          </w:p>
        </w:tc>
        <w:tc>
          <w:tcPr>
            <w:tcW w:w="883" w:type="pct"/>
            <w:shd w:val="clear" w:color="auto" w:fill="auto"/>
            <w:noWrap/>
            <w:vAlign w:val="bottom"/>
            <w:hideMark/>
          </w:tcPr>
          <w:p w14:paraId="5D1C28FA" w14:textId="77777777" w:rsidR="00FB7021" w:rsidRPr="007064DC" w:rsidRDefault="00FB7021" w:rsidP="00FB7021">
            <w:pPr>
              <w:spacing w:line="480" w:lineRule="auto"/>
              <w:rPr>
                <w:rFonts w:ascii="Arial" w:eastAsia="Times New Roman" w:hAnsi="Arial" w:cs="Arial"/>
                <w:sz w:val="24"/>
                <w:szCs w:val="24"/>
              </w:rPr>
            </w:pPr>
            <w:r w:rsidRPr="007064DC">
              <w:rPr>
                <w:rFonts w:ascii="Arial" w:eastAsia="Times New Roman" w:hAnsi="Arial" w:cs="Arial"/>
                <w:sz w:val="24"/>
                <w:szCs w:val="24"/>
              </w:rPr>
              <w:t>0</w:t>
            </w:r>
          </w:p>
        </w:tc>
        <w:tc>
          <w:tcPr>
            <w:tcW w:w="667" w:type="pct"/>
            <w:shd w:val="clear" w:color="auto" w:fill="auto"/>
            <w:noWrap/>
            <w:vAlign w:val="bottom"/>
            <w:hideMark/>
          </w:tcPr>
          <w:p w14:paraId="1C5CEB52"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0,0%</w:t>
            </w:r>
          </w:p>
        </w:tc>
      </w:tr>
      <w:tr w:rsidR="00FB7021" w:rsidRPr="007064DC" w14:paraId="65C1B92A" w14:textId="77777777" w:rsidTr="00D11964">
        <w:trPr>
          <w:trHeight w:val="300"/>
        </w:trPr>
        <w:tc>
          <w:tcPr>
            <w:tcW w:w="3450" w:type="pct"/>
            <w:shd w:val="clear" w:color="auto" w:fill="auto"/>
            <w:noWrap/>
            <w:vAlign w:val="bottom"/>
            <w:hideMark/>
          </w:tcPr>
          <w:p w14:paraId="5C436D57"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2.1.2.1.3 Materiales y Suministros</w:t>
            </w:r>
          </w:p>
        </w:tc>
        <w:tc>
          <w:tcPr>
            <w:tcW w:w="883" w:type="pct"/>
            <w:shd w:val="clear" w:color="auto" w:fill="auto"/>
            <w:noWrap/>
            <w:vAlign w:val="bottom"/>
            <w:hideMark/>
          </w:tcPr>
          <w:p w14:paraId="21C68164"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5.286.486</w:t>
            </w:r>
          </w:p>
        </w:tc>
        <w:tc>
          <w:tcPr>
            <w:tcW w:w="667" w:type="pct"/>
            <w:shd w:val="clear" w:color="auto" w:fill="auto"/>
            <w:noWrap/>
            <w:vAlign w:val="bottom"/>
            <w:hideMark/>
          </w:tcPr>
          <w:p w14:paraId="575EAA8D"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97,8%</w:t>
            </w:r>
          </w:p>
        </w:tc>
      </w:tr>
      <w:tr w:rsidR="00FB7021" w:rsidRPr="007064DC" w14:paraId="77E55992" w14:textId="77777777" w:rsidTr="00D11964">
        <w:trPr>
          <w:trHeight w:val="300"/>
        </w:trPr>
        <w:tc>
          <w:tcPr>
            <w:tcW w:w="3450" w:type="pct"/>
            <w:shd w:val="clear" w:color="auto" w:fill="auto"/>
            <w:noWrap/>
            <w:vAlign w:val="bottom"/>
            <w:hideMark/>
          </w:tcPr>
          <w:p w14:paraId="53E96735"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2.1.2.1.6 Impresos y publicaciones</w:t>
            </w:r>
          </w:p>
        </w:tc>
        <w:tc>
          <w:tcPr>
            <w:tcW w:w="883" w:type="pct"/>
            <w:shd w:val="clear" w:color="auto" w:fill="auto"/>
            <w:noWrap/>
            <w:vAlign w:val="bottom"/>
            <w:hideMark/>
          </w:tcPr>
          <w:p w14:paraId="3C294C1F" w14:textId="77777777" w:rsidR="00FB7021" w:rsidRPr="007064DC" w:rsidRDefault="00FB7021" w:rsidP="00FB7021">
            <w:pPr>
              <w:spacing w:line="480" w:lineRule="auto"/>
              <w:rPr>
                <w:rFonts w:ascii="Arial" w:eastAsia="Times New Roman" w:hAnsi="Arial" w:cs="Arial"/>
                <w:sz w:val="24"/>
                <w:szCs w:val="24"/>
              </w:rPr>
            </w:pPr>
            <w:r w:rsidRPr="007064DC">
              <w:rPr>
                <w:rFonts w:ascii="Arial" w:eastAsia="Times New Roman" w:hAnsi="Arial" w:cs="Arial"/>
                <w:sz w:val="24"/>
                <w:szCs w:val="24"/>
              </w:rPr>
              <w:t>0</w:t>
            </w:r>
          </w:p>
        </w:tc>
        <w:tc>
          <w:tcPr>
            <w:tcW w:w="667" w:type="pct"/>
            <w:shd w:val="clear" w:color="auto" w:fill="auto"/>
            <w:noWrap/>
            <w:vAlign w:val="bottom"/>
            <w:hideMark/>
          </w:tcPr>
          <w:p w14:paraId="175A225F"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0,0%</w:t>
            </w:r>
          </w:p>
        </w:tc>
      </w:tr>
      <w:tr w:rsidR="00FB7021" w:rsidRPr="007064DC" w14:paraId="78A651EE" w14:textId="77777777" w:rsidTr="00D11964">
        <w:trPr>
          <w:trHeight w:val="300"/>
        </w:trPr>
        <w:tc>
          <w:tcPr>
            <w:tcW w:w="3450" w:type="pct"/>
            <w:shd w:val="clear" w:color="auto" w:fill="auto"/>
            <w:noWrap/>
            <w:vAlign w:val="bottom"/>
            <w:hideMark/>
          </w:tcPr>
          <w:p w14:paraId="34AA25AF"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2.1.2.1.8 Primas y Seguros</w:t>
            </w:r>
          </w:p>
        </w:tc>
        <w:tc>
          <w:tcPr>
            <w:tcW w:w="883" w:type="pct"/>
            <w:shd w:val="clear" w:color="auto" w:fill="auto"/>
            <w:noWrap/>
            <w:vAlign w:val="bottom"/>
            <w:hideMark/>
          </w:tcPr>
          <w:p w14:paraId="7E7476EC" w14:textId="77777777" w:rsidR="00FB7021" w:rsidRPr="007064DC" w:rsidRDefault="00FB7021" w:rsidP="00FB7021">
            <w:pPr>
              <w:spacing w:line="480" w:lineRule="auto"/>
              <w:rPr>
                <w:rFonts w:ascii="Arial" w:eastAsia="Times New Roman" w:hAnsi="Arial" w:cs="Arial"/>
                <w:sz w:val="24"/>
                <w:szCs w:val="24"/>
              </w:rPr>
            </w:pPr>
            <w:r w:rsidRPr="007064DC">
              <w:rPr>
                <w:rFonts w:ascii="Arial" w:eastAsia="Times New Roman" w:hAnsi="Arial" w:cs="Arial"/>
                <w:sz w:val="24"/>
                <w:szCs w:val="24"/>
              </w:rPr>
              <w:t>452.489</w:t>
            </w:r>
          </w:p>
        </w:tc>
        <w:tc>
          <w:tcPr>
            <w:tcW w:w="667" w:type="pct"/>
            <w:shd w:val="clear" w:color="auto" w:fill="auto"/>
            <w:noWrap/>
            <w:vAlign w:val="bottom"/>
            <w:hideMark/>
          </w:tcPr>
          <w:p w14:paraId="55033F75"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75,4%</w:t>
            </w:r>
          </w:p>
        </w:tc>
      </w:tr>
      <w:tr w:rsidR="00FB7021" w:rsidRPr="007064DC" w14:paraId="53137D50" w14:textId="77777777" w:rsidTr="00D11964">
        <w:trPr>
          <w:trHeight w:val="300"/>
        </w:trPr>
        <w:tc>
          <w:tcPr>
            <w:tcW w:w="3450" w:type="pct"/>
            <w:shd w:val="clear" w:color="auto" w:fill="auto"/>
            <w:noWrap/>
            <w:vAlign w:val="bottom"/>
            <w:hideMark/>
          </w:tcPr>
          <w:p w14:paraId="1FA1FCEB"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2.1.2.1.11 Actividades Pedagógicas, Científicas, Culturales y Deportivas</w:t>
            </w:r>
          </w:p>
        </w:tc>
        <w:tc>
          <w:tcPr>
            <w:tcW w:w="883" w:type="pct"/>
            <w:shd w:val="clear" w:color="auto" w:fill="auto"/>
            <w:noWrap/>
            <w:vAlign w:val="bottom"/>
            <w:hideMark/>
          </w:tcPr>
          <w:p w14:paraId="247074C0" w14:textId="77777777" w:rsidR="00FB7021" w:rsidRPr="007064DC" w:rsidRDefault="00FB7021" w:rsidP="00FB7021">
            <w:pPr>
              <w:spacing w:line="480" w:lineRule="auto"/>
              <w:rPr>
                <w:rFonts w:ascii="Arial" w:eastAsia="Times New Roman" w:hAnsi="Arial" w:cs="Arial"/>
                <w:sz w:val="24"/>
                <w:szCs w:val="24"/>
              </w:rPr>
            </w:pPr>
            <w:r w:rsidRPr="007064DC">
              <w:rPr>
                <w:rFonts w:ascii="Arial" w:eastAsia="Times New Roman" w:hAnsi="Arial" w:cs="Arial"/>
                <w:sz w:val="24"/>
                <w:szCs w:val="24"/>
              </w:rPr>
              <w:t>0</w:t>
            </w:r>
          </w:p>
        </w:tc>
        <w:tc>
          <w:tcPr>
            <w:tcW w:w="667" w:type="pct"/>
            <w:shd w:val="clear" w:color="auto" w:fill="auto"/>
            <w:noWrap/>
            <w:vAlign w:val="bottom"/>
            <w:hideMark/>
          </w:tcPr>
          <w:p w14:paraId="093BB821"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0,0%</w:t>
            </w:r>
          </w:p>
        </w:tc>
      </w:tr>
      <w:tr w:rsidR="00FB7021" w:rsidRPr="007064DC" w14:paraId="4FD6EF1D" w14:textId="77777777" w:rsidTr="00D11964">
        <w:trPr>
          <w:trHeight w:val="300"/>
        </w:trPr>
        <w:tc>
          <w:tcPr>
            <w:tcW w:w="3450" w:type="pct"/>
            <w:shd w:val="clear" w:color="auto" w:fill="auto"/>
            <w:noWrap/>
            <w:vAlign w:val="bottom"/>
            <w:hideMark/>
          </w:tcPr>
          <w:p w14:paraId="2DBB502A"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2.1.2.1.13  Intereses y comisiones bancarias</w:t>
            </w:r>
          </w:p>
        </w:tc>
        <w:tc>
          <w:tcPr>
            <w:tcW w:w="883" w:type="pct"/>
            <w:shd w:val="clear" w:color="auto" w:fill="auto"/>
            <w:noWrap/>
            <w:vAlign w:val="bottom"/>
            <w:hideMark/>
          </w:tcPr>
          <w:p w14:paraId="05FF1688"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1.684</w:t>
            </w:r>
          </w:p>
        </w:tc>
        <w:tc>
          <w:tcPr>
            <w:tcW w:w="667" w:type="pct"/>
            <w:shd w:val="clear" w:color="auto" w:fill="auto"/>
            <w:noWrap/>
            <w:vAlign w:val="bottom"/>
            <w:hideMark/>
          </w:tcPr>
          <w:p w14:paraId="26100685"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1,7%</w:t>
            </w:r>
          </w:p>
        </w:tc>
      </w:tr>
      <w:tr w:rsidR="00FB7021" w:rsidRPr="007064DC" w14:paraId="75CE48AA" w14:textId="77777777" w:rsidTr="00D11964">
        <w:trPr>
          <w:trHeight w:val="300"/>
        </w:trPr>
        <w:tc>
          <w:tcPr>
            <w:tcW w:w="3450" w:type="pct"/>
            <w:shd w:val="clear" w:color="auto" w:fill="auto"/>
            <w:noWrap/>
            <w:vAlign w:val="bottom"/>
            <w:hideMark/>
          </w:tcPr>
          <w:p w14:paraId="039FFA5D" w14:textId="77777777" w:rsidR="00FB7021" w:rsidRPr="007064DC" w:rsidRDefault="00FB7021" w:rsidP="00FB7021">
            <w:pPr>
              <w:spacing w:line="480" w:lineRule="auto"/>
              <w:rPr>
                <w:rFonts w:ascii="Arial" w:eastAsia="Times New Roman" w:hAnsi="Arial" w:cs="Arial"/>
                <w:b/>
                <w:color w:val="000000"/>
                <w:sz w:val="24"/>
                <w:szCs w:val="24"/>
              </w:rPr>
            </w:pPr>
            <w:r w:rsidRPr="007064DC">
              <w:rPr>
                <w:rFonts w:ascii="Arial" w:eastAsia="Times New Roman" w:hAnsi="Arial" w:cs="Arial"/>
                <w:b/>
                <w:color w:val="000000"/>
                <w:sz w:val="24"/>
                <w:szCs w:val="24"/>
              </w:rPr>
              <w:t xml:space="preserve">Total </w:t>
            </w:r>
          </w:p>
        </w:tc>
        <w:tc>
          <w:tcPr>
            <w:tcW w:w="883" w:type="pct"/>
            <w:shd w:val="clear" w:color="auto" w:fill="auto"/>
            <w:noWrap/>
            <w:vAlign w:val="bottom"/>
            <w:hideMark/>
          </w:tcPr>
          <w:p w14:paraId="2B54788F" w14:textId="77777777" w:rsidR="00FB7021" w:rsidRPr="007064DC" w:rsidRDefault="00FB7021" w:rsidP="00FB7021">
            <w:pPr>
              <w:spacing w:line="480" w:lineRule="auto"/>
              <w:rPr>
                <w:rFonts w:ascii="Arial" w:hAnsi="Arial" w:cs="Arial"/>
                <w:b/>
                <w:color w:val="000000"/>
                <w:sz w:val="24"/>
                <w:szCs w:val="24"/>
              </w:rPr>
            </w:pPr>
            <w:r w:rsidRPr="007064DC">
              <w:rPr>
                <w:rFonts w:ascii="Arial" w:hAnsi="Arial" w:cs="Arial"/>
                <w:b/>
                <w:color w:val="000000"/>
                <w:sz w:val="24"/>
                <w:szCs w:val="24"/>
              </w:rPr>
              <w:t>15.244.823</w:t>
            </w:r>
          </w:p>
        </w:tc>
        <w:tc>
          <w:tcPr>
            <w:tcW w:w="667" w:type="pct"/>
            <w:shd w:val="clear" w:color="auto" w:fill="auto"/>
            <w:noWrap/>
            <w:vAlign w:val="bottom"/>
            <w:hideMark/>
          </w:tcPr>
          <w:p w14:paraId="62A1D752" w14:textId="77777777" w:rsidR="00FB7021" w:rsidRPr="007064DC" w:rsidRDefault="00FB7021" w:rsidP="00FB7021">
            <w:pPr>
              <w:spacing w:line="480" w:lineRule="auto"/>
              <w:rPr>
                <w:rFonts w:ascii="Arial" w:eastAsia="Times New Roman" w:hAnsi="Arial" w:cs="Arial"/>
                <w:b/>
                <w:color w:val="000000"/>
                <w:sz w:val="24"/>
                <w:szCs w:val="24"/>
              </w:rPr>
            </w:pPr>
            <w:r w:rsidRPr="007064DC">
              <w:rPr>
                <w:rFonts w:ascii="Arial" w:eastAsia="Times New Roman" w:hAnsi="Arial" w:cs="Arial"/>
                <w:b/>
                <w:color w:val="000000"/>
                <w:sz w:val="24"/>
                <w:szCs w:val="24"/>
              </w:rPr>
              <w:t>82.5%</w:t>
            </w:r>
          </w:p>
        </w:tc>
      </w:tr>
    </w:tbl>
    <w:p w14:paraId="05C6A6D6" w14:textId="77777777" w:rsidR="00FB7021" w:rsidRPr="007064DC" w:rsidRDefault="00FB7021" w:rsidP="00FB7021">
      <w:pPr>
        <w:spacing w:line="276" w:lineRule="auto"/>
        <w:rPr>
          <w:rFonts w:ascii="Arial" w:hAnsi="Arial" w:cs="Arial"/>
          <w:sz w:val="24"/>
          <w:szCs w:val="24"/>
        </w:rPr>
      </w:pPr>
    </w:p>
    <w:p w14:paraId="30FB03A2" w14:textId="77777777" w:rsidR="00FB7021" w:rsidRPr="007064DC" w:rsidRDefault="00FB7021" w:rsidP="00FB7021">
      <w:pPr>
        <w:pStyle w:val="Prrafodelista"/>
        <w:numPr>
          <w:ilvl w:val="0"/>
          <w:numId w:val="49"/>
        </w:numPr>
        <w:spacing w:after="160" w:line="276" w:lineRule="auto"/>
        <w:rPr>
          <w:rFonts w:ascii="Arial" w:hAnsi="Arial" w:cs="Arial"/>
          <w:sz w:val="24"/>
          <w:szCs w:val="24"/>
        </w:rPr>
      </w:pPr>
      <w:r w:rsidRPr="007064DC">
        <w:rPr>
          <w:rFonts w:ascii="Arial" w:hAnsi="Arial" w:cs="Arial"/>
          <w:sz w:val="24"/>
          <w:szCs w:val="24"/>
        </w:rPr>
        <w:t xml:space="preserve">Recursos </w:t>
      </w:r>
      <w:proofErr w:type="spellStart"/>
      <w:r w:rsidRPr="007064DC">
        <w:rPr>
          <w:rFonts w:ascii="Arial" w:hAnsi="Arial" w:cs="Arial"/>
          <w:sz w:val="24"/>
          <w:szCs w:val="24"/>
        </w:rPr>
        <w:t>Covid</w:t>
      </w:r>
      <w:proofErr w:type="spellEnd"/>
    </w:p>
    <w:p w14:paraId="28C737EB" w14:textId="77777777" w:rsidR="00FB7021" w:rsidRDefault="00FB7021" w:rsidP="00FB7021">
      <w:pPr>
        <w:spacing w:line="276" w:lineRule="auto"/>
        <w:rPr>
          <w:rFonts w:ascii="Arial" w:hAnsi="Arial" w:cs="Arial"/>
          <w:sz w:val="24"/>
          <w:szCs w:val="24"/>
        </w:rPr>
      </w:pPr>
      <w:r w:rsidRPr="007064DC">
        <w:rPr>
          <w:rFonts w:ascii="Arial" w:hAnsi="Arial" w:cs="Arial"/>
          <w:sz w:val="24"/>
          <w:szCs w:val="24"/>
        </w:rPr>
        <w:t>Según el presupuesto inicial en este rubro de Otras transferencias se ha ejecutado un millón 232 mil 950 mil pesos lo que equivale al 21 por ciento del presupuesto inicial. Los usos en que se ha invertido son para material pedagógico para estudio en casa.</w:t>
      </w:r>
    </w:p>
    <w:p w14:paraId="1A83F743" w14:textId="77777777" w:rsidR="00FB7021" w:rsidRDefault="00FB7021" w:rsidP="00FB7021">
      <w:pPr>
        <w:spacing w:line="276" w:lineRule="auto"/>
        <w:rPr>
          <w:rFonts w:ascii="Arial" w:hAnsi="Arial" w:cs="Arial"/>
          <w:sz w:val="24"/>
          <w:szCs w:val="24"/>
        </w:rPr>
      </w:pPr>
    </w:p>
    <w:p w14:paraId="53B18AA6" w14:textId="77777777" w:rsidR="00FB7021" w:rsidRPr="007064DC" w:rsidRDefault="00FB7021" w:rsidP="00FB7021">
      <w:pPr>
        <w:spacing w:line="276"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6"/>
        <w:gridCol w:w="2105"/>
        <w:gridCol w:w="1783"/>
      </w:tblGrid>
      <w:tr w:rsidR="00FB7021" w:rsidRPr="007064DC" w14:paraId="0CE38350" w14:textId="77777777" w:rsidTr="00D11964">
        <w:trPr>
          <w:trHeight w:val="300"/>
        </w:trPr>
        <w:tc>
          <w:tcPr>
            <w:tcW w:w="3504" w:type="pct"/>
            <w:shd w:val="clear" w:color="auto" w:fill="auto"/>
            <w:noWrap/>
            <w:vAlign w:val="bottom"/>
            <w:hideMark/>
          </w:tcPr>
          <w:p w14:paraId="7DB8F295" w14:textId="77777777" w:rsidR="00FB7021" w:rsidRPr="007064DC" w:rsidRDefault="00FB7021" w:rsidP="00FB7021">
            <w:pPr>
              <w:spacing w:line="480" w:lineRule="auto"/>
              <w:rPr>
                <w:rFonts w:ascii="Arial" w:eastAsia="Times New Roman" w:hAnsi="Arial" w:cs="Arial"/>
                <w:b/>
                <w:color w:val="000000"/>
                <w:sz w:val="24"/>
                <w:szCs w:val="24"/>
              </w:rPr>
            </w:pPr>
            <w:r w:rsidRPr="007064DC">
              <w:rPr>
                <w:rFonts w:ascii="Arial" w:eastAsia="Times New Roman" w:hAnsi="Arial" w:cs="Arial"/>
                <w:b/>
                <w:color w:val="000000"/>
                <w:sz w:val="24"/>
                <w:szCs w:val="24"/>
              </w:rPr>
              <w:lastRenderedPageBreak/>
              <w:t>Rubro Presupuestal</w:t>
            </w:r>
          </w:p>
        </w:tc>
        <w:tc>
          <w:tcPr>
            <w:tcW w:w="810" w:type="pct"/>
            <w:shd w:val="clear" w:color="auto" w:fill="auto"/>
            <w:noWrap/>
            <w:vAlign w:val="bottom"/>
            <w:hideMark/>
          </w:tcPr>
          <w:p w14:paraId="3B3F3185" w14:textId="77777777" w:rsidR="00FB7021" w:rsidRPr="007064DC" w:rsidRDefault="00FB7021" w:rsidP="00D11964">
            <w:pPr>
              <w:spacing w:line="276" w:lineRule="auto"/>
              <w:rPr>
                <w:rFonts w:ascii="Arial" w:eastAsia="Times New Roman" w:hAnsi="Arial" w:cs="Arial"/>
                <w:b/>
                <w:color w:val="000000"/>
                <w:sz w:val="24"/>
                <w:szCs w:val="24"/>
              </w:rPr>
            </w:pPr>
            <w:r w:rsidRPr="007064DC">
              <w:rPr>
                <w:rFonts w:ascii="Arial" w:eastAsia="Times New Roman" w:hAnsi="Arial" w:cs="Arial"/>
                <w:b/>
                <w:color w:val="000000"/>
                <w:sz w:val="24"/>
                <w:szCs w:val="24"/>
              </w:rPr>
              <w:t>Compromisos</w:t>
            </w:r>
          </w:p>
        </w:tc>
        <w:tc>
          <w:tcPr>
            <w:tcW w:w="686" w:type="pct"/>
            <w:shd w:val="clear" w:color="auto" w:fill="auto"/>
            <w:noWrap/>
            <w:vAlign w:val="bottom"/>
            <w:hideMark/>
          </w:tcPr>
          <w:p w14:paraId="025B8AAB" w14:textId="77777777" w:rsidR="00FB7021" w:rsidRPr="007064DC" w:rsidRDefault="00FB7021" w:rsidP="00D11964">
            <w:pPr>
              <w:spacing w:line="276" w:lineRule="auto"/>
              <w:rPr>
                <w:rFonts w:ascii="Arial" w:eastAsia="Times New Roman" w:hAnsi="Arial" w:cs="Arial"/>
                <w:b/>
                <w:color w:val="000000"/>
                <w:sz w:val="24"/>
                <w:szCs w:val="24"/>
              </w:rPr>
            </w:pPr>
            <w:r w:rsidRPr="007064DC">
              <w:rPr>
                <w:rFonts w:ascii="Arial" w:eastAsia="Times New Roman" w:hAnsi="Arial" w:cs="Arial"/>
                <w:b/>
                <w:color w:val="000000"/>
                <w:sz w:val="24"/>
                <w:szCs w:val="24"/>
              </w:rPr>
              <w:t>Ejecución</w:t>
            </w:r>
          </w:p>
        </w:tc>
      </w:tr>
      <w:tr w:rsidR="00FB7021" w:rsidRPr="007064DC" w14:paraId="6F9A5F6D" w14:textId="77777777" w:rsidTr="00D11964">
        <w:trPr>
          <w:trHeight w:val="300"/>
        </w:trPr>
        <w:tc>
          <w:tcPr>
            <w:tcW w:w="3504" w:type="pct"/>
            <w:shd w:val="clear" w:color="auto" w:fill="auto"/>
            <w:noWrap/>
            <w:vAlign w:val="bottom"/>
            <w:hideMark/>
          </w:tcPr>
          <w:p w14:paraId="0F314898" w14:textId="77777777" w:rsidR="00FB7021" w:rsidRPr="007064DC" w:rsidRDefault="00FB7021" w:rsidP="00FB7021">
            <w:pPr>
              <w:spacing w:line="480" w:lineRule="auto"/>
              <w:rPr>
                <w:rFonts w:ascii="Arial" w:eastAsia="Times New Roman" w:hAnsi="Arial" w:cs="Arial"/>
                <w:color w:val="000000"/>
                <w:sz w:val="24"/>
                <w:szCs w:val="24"/>
              </w:rPr>
            </w:pPr>
            <w:r w:rsidRPr="007064DC">
              <w:rPr>
                <w:rFonts w:ascii="Arial" w:eastAsia="Times New Roman" w:hAnsi="Arial" w:cs="Arial"/>
                <w:color w:val="000000"/>
                <w:sz w:val="24"/>
                <w:szCs w:val="24"/>
              </w:rPr>
              <w:t xml:space="preserve">2.2.4 Gastos de Inversión - Dotación Pedagógica </w:t>
            </w:r>
          </w:p>
        </w:tc>
        <w:tc>
          <w:tcPr>
            <w:tcW w:w="810" w:type="pct"/>
            <w:shd w:val="clear" w:color="auto" w:fill="auto"/>
            <w:noWrap/>
            <w:vAlign w:val="bottom"/>
            <w:hideMark/>
          </w:tcPr>
          <w:p w14:paraId="70BA9FFC" w14:textId="77777777" w:rsidR="00FB7021" w:rsidRPr="007064DC" w:rsidRDefault="00FB7021" w:rsidP="00D11964">
            <w:pPr>
              <w:spacing w:line="276" w:lineRule="auto"/>
              <w:rPr>
                <w:rFonts w:ascii="Arial" w:eastAsia="Times New Roman" w:hAnsi="Arial" w:cs="Arial"/>
                <w:b/>
                <w:color w:val="000000"/>
                <w:sz w:val="24"/>
                <w:szCs w:val="24"/>
              </w:rPr>
            </w:pPr>
            <w:r w:rsidRPr="007064DC">
              <w:rPr>
                <w:rFonts w:ascii="Arial" w:eastAsia="Times New Roman" w:hAnsi="Arial" w:cs="Arial"/>
                <w:b/>
                <w:color w:val="000000"/>
                <w:sz w:val="24"/>
                <w:szCs w:val="24"/>
              </w:rPr>
              <w:t xml:space="preserve">     3.196.974</w:t>
            </w:r>
          </w:p>
        </w:tc>
        <w:tc>
          <w:tcPr>
            <w:tcW w:w="686" w:type="pct"/>
            <w:shd w:val="clear" w:color="auto" w:fill="auto"/>
            <w:noWrap/>
            <w:vAlign w:val="bottom"/>
            <w:hideMark/>
          </w:tcPr>
          <w:p w14:paraId="42988104" w14:textId="77777777" w:rsidR="00FB7021" w:rsidRPr="007064DC" w:rsidRDefault="00FB7021" w:rsidP="00D11964">
            <w:pPr>
              <w:spacing w:line="276" w:lineRule="auto"/>
              <w:rPr>
                <w:rFonts w:ascii="Arial" w:eastAsia="Times New Roman" w:hAnsi="Arial" w:cs="Arial"/>
                <w:b/>
                <w:color w:val="000000"/>
                <w:sz w:val="24"/>
                <w:szCs w:val="24"/>
              </w:rPr>
            </w:pPr>
            <w:r w:rsidRPr="007064DC">
              <w:rPr>
                <w:rFonts w:ascii="Arial" w:eastAsia="Times New Roman" w:hAnsi="Arial" w:cs="Arial"/>
                <w:b/>
                <w:color w:val="000000"/>
                <w:sz w:val="24"/>
                <w:szCs w:val="24"/>
              </w:rPr>
              <w:t>54%</w:t>
            </w:r>
          </w:p>
        </w:tc>
      </w:tr>
    </w:tbl>
    <w:p w14:paraId="104BC4CC" w14:textId="77777777" w:rsidR="00FB7021" w:rsidRPr="007064DC" w:rsidRDefault="00FB7021" w:rsidP="00FB7021">
      <w:pPr>
        <w:spacing w:line="276" w:lineRule="auto"/>
        <w:rPr>
          <w:rFonts w:ascii="Arial" w:hAnsi="Arial" w:cs="Arial"/>
          <w:sz w:val="24"/>
          <w:szCs w:val="24"/>
        </w:rPr>
      </w:pPr>
    </w:p>
    <w:p w14:paraId="45C984AD" w14:textId="77777777" w:rsidR="00FB7021" w:rsidRPr="00FB7021" w:rsidRDefault="00FB7021" w:rsidP="00FB7021">
      <w:pPr>
        <w:pStyle w:val="Prrafodelista"/>
        <w:numPr>
          <w:ilvl w:val="0"/>
          <w:numId w:val="49"/>
        </w:numPr>
        <w:spacing w:after="160" w:line="276" w:lineRule="auto"/>
        <w:rPr>
          <w:rFonts w:ascii="Arial" w:hAnsi="Arial" w:cs="Arial"/>
          <w:sz w:val="24"/>
          <w:szCs w:val="24"/>
        </w:rPr>
      </w:pPr>
      <w:r w:rsidRPr="00FB7021">
        <w:rPr>
          <w:rFonts w:ascii="Arial" w:hAnsi="Arial" w:cs="Arial"/>
          <w:sz w:val="24"/>
          <w:szCs w:val="24"/>
        </w:rPr>
        <w:t>Recurso propio</w:t>
      </w:r>
    </w:p>
    <w:p w14:paraId="5EF3AE06" w14:textId="77777777" w:rsidR="00FB7021" w:rsidRPr="00FB7021" w:rsidRDefault="00FB7021" w:rsidP="00FB7021">
      <w:pPr>
        <w:spacing w:line="276" w:lineRule="auto"/>
        <w:rPr>
          <w:rFonts w:ascii="Arial" w:hAnsi="Arial" w:cs="Arial"/>
          <w:sz w:val="24"/>
          <w:szCs w:val="24"/>
        </w:rPr>
      </w:pPr>
      <w:r w:rsidRPr="00FB7021">
        <w:rPr>
          <w:rFonts w:ascii="Arial" w:hAnsi="Arial" w:cs="Arial"/>
          <w:sz w:val="24"/>
          <w:szCs w:val="24"/>
        </w:rPr>
        <w:t>El presupuesto de recurso propio por valor de 954 mil 806 peso no se ha usado hasta la fecha, pero se consideran ajustes en el presupuesto debido a los cambios presupuestales por la pandemia, que afectan negativamente este rubro y aun no se han hecho los cambios de afectación en el presupuesto.</w:t>
      </w:r>
    </w:p>
    <w:p w14:paraId="4567F977" w14:textId="77777777" w:rsidR="00FB7021" w:rsidRPr="00FB7021" w:rsidRDefault="00FB7021" w:rsidP="00FB7021">
      <w:pPr>
        <w:pStyle w:val="Prrafodelista"/>
        <w:ind w:left="0"/>
        <w:rPr>
          <w:rFonts w:ascii="Arial" w:hAnsi="Arial" w:cs="Arial"/>
          <w:b/>
          <w:sz w:val="24"/>
          <w:szCs w:val="24"/>
        </w:rPr>
      </w:pPr>
    </w:p>
    <w:p w14:paraId="40DA298A" w14:textId="77777777" w:rsidR="00FB7021" w:rsidRPr="00FB7021" w:rsidRDefault="00FB7021" w:rsidP="00FB7021">
      <w:pPr>
        <w:pStyle w:val="Prrafodelista"/>
        <w:spacing w:line="276" w:lineRule="auto"/>
        <w:ind w:left="0"/>
        <w:rPr>
          <w:rFonts w:ascii="Arial" w:hAnsi="Arial" w:cs="Arial"/>
          <w:sz w:val="24"/>
          <w:szCs w:val="24"/>
        </w:rPr>
      </w:pPr>
      <w:r w:rsidRPr="00FB7021">
        <w:rPr>
          <w:rFonts w:ascii="Arial" w:hAnsi="Arial" w:cs="Arial"/>
          <w:sz w:val="24"/>
          <w:szCs w:val="24"/>
        </w:rPr>
        <w:t>Lo anterior, fue el informe de presupuestos presentado por el señor Gustavo Ortega. Además de esto, él comunica que una de las recomendaciones que les plantearon en SEDUCA es que los gastos que se realicen, se hagan durante el mes de noviembre que será el último mes para pagos en efectivo debido a que en diciembre se presentarían dificultades para hacer pagos y lo más probable es que en enero se pagarían impuestos y posiblemente para esa fecha no habría tesorero.</w:t>
      </w:r>
    </w:p>
    <w:p w14:paraId="0C786EC6" w14:textId="77777777" w:rsidR="00FB7021" w:rsidRPr="00FB7021" w:rsidRDefault="00FB7021" w:rsidP="00FB7021">
      <w:pPr>
        <w:pStyle w:val="Prrafodelista"/>
        <w:spacing w:line="276" w:lineRule="auto"/>
        <w:ind w:left="0"/>
        <w:rPr>
          <w:rFonts w:ascii="Arial" w:hAnsi="Arial" w:cs="Arial"/>
          <w:sz w:val="24"/>
          <w:szCs w:val="24"/>
        </w:rPr>
      </w:pPr>
    </w:p>
    <w:p w14:paraId="033E5B07" w14:textId="77777777" w:rsidR="00FB7021" w:rsidRPr="00FB7021" w:rsidRDefault="00FB7021" w:rsidP="00FB7021">
      <w:pPr>
        <w:pStyle w:val="Prrafodelista"/>
        <w:spacing w:line="276" w:lineRule="auto"/>
        <w:ind w:left="0"/>
        <w:rPr>
          <w:rFonts w:ascii="Arial" w:hAnsi="Arial" w:cs="Arial"/>
          <w:sz w:val="24"/>
          <w:szCs w:val="24"/>
        </w:rPr>
      </w:pPr>
      <w:r w:rsidRPr="00FB7021">
        <w:rPr>
          <w:rFonts w:ascii="Arial" w:hAnsi="Arial" w:cs="Arial"/>
          <w:sz w:val="24"/>
          <w:szCs w:val="24"/>
        </w:rPr>
        <w:t>El profesor Guillermo y el director le pide aclaración al señor tesorero sobre la tabla de relaciones de gastos, el cual pregunta que por qué se repiten los materiales y suministros por el mismo valor, quien le responde que se ve repetido los valores porque es un contrato que hay que pagarlo en cuatro facturas diferentes y correspondió a reparaciones y arreglos que se hicieron en la institución en el año 2019 y por lo que hay que ir reduciendo cada vez que se le paga al contador cada mes.</w:t>
      </w:r>
    </w:p>
    <w:p w14:paraId="0A36DEC2" w14:textId="77777777" w:rsidR="00FB7021" w:rsidRPr="00FB7021" w:rsidRDefault="00FB7021" w:rsidP="00FB7021">
      <w:pPr>
        <w:pStyle w:val="Prrafodelista"/>
        <w:spacing w:line="276" w:lineRule="auto"/>
        <w:ind w:left="0"/>
        <w:rPr>
          <w:rFonts w:ascii="Arial" w:hAnsi="Arial" w:cs="Arial"/>
          <w:sz w:val="24"/>
          <w:szCs w:val="24"/>
        </w:rPr>
      </w:pPr>
    </w:p>
    <w:p w14:paraId="760C6954" w14:textId="77777777" w:rsidR="00FB7021" w:rsidRPr="00FB7021" w:rsidRDefault="00FB7021" w:rsidP="00FB7021">
      <w:pPr>
        <w:pStyle w:val="Prrafodelista"/>
        <w:spacing w:line="276" w:lineRule="auto"/>
        <w:ind w:left="0"/>
        <w:rPr>
          <w:rFonts w:ascii="Arial" w:hAnsi="Arial" w:cs="Arial"/>
          <w:sz w:val="24"/>
          <w:szCs w:val="24"/>
        </w:rPr>
      </w:pPr>
      <w:r w:rsidRPr="00FB7021">
        <w:rPr>
          <w:rFonts w:ascii="Arial" w:hAnsi="Arial" w:cs="Arial"/>
          <w:sz w:val="24"/>
          <w:szCs w:val="24"/>
        </w:rPr>
        <w:t>El profesor Guillermo pregunta, si ya se invirtió el valor que se muestra en la tabla para comprar implementos del COVID-19, por lo que el director le responde que se compró una parte de materiales para bioseguridad pero que hay que comprar más elementos para iniciar el proceso del regreso a clase con alternancia en el mes de enero, esperando también los recursos del gobierno que lleguen para el año entrante.</w:t>
      </w:r>
    </w:p>
    <w:p w14:paraId="5531BCD5" w14:textId="77777777" w:rsidR="00FB7021" w:rsidRPr="00FB7021" w:rsidRDefault="00FB7021" w:rsidP="00FB7021">
      <w:pPr>
        <w:pStyle w:val="Prrafodelista"/>
        <w:spacing w:line="276" w:lineRule="auto"/>
        <w:ind w:left="0"/>
        <w:rPr>
          <w:rFonts w:ascii="Arial" w:hAnsi="Arial" w:cs="Arial"/>
          <w:sz w:val="24"/>
          <w:szCs w:val="24"/>
        </w:rPr>
      </w:pPr>
    </w:p>
    <w:p w14:paraId="702615B6" w14:textId="77777777" w:rsidR="00FB7021" w:rsidRPr="00FB7021" w:rsidRDefault="00FB7021" w:rsidP="00FB7021">
      <w:pPr>
        <w:pStyle w:val="Prrafodelista"/>
        <w:spacing w:line="276" w:lineRule="auto"/>
        <w:ind w:left="0"/>
        <w:rPr>
          <w:rFonts w:ascii="Arial" w:hAnsi="Arial" w:cs="Arial"/>
          <w:sz w:val="24"/>
          <w:szCs w:val="24"/>
        </w:rPr>
      </w:pPr>
      <w:r w:rsidRPr="00FB7021">
        <w:rPr>
          <w:rFonts w:ascii="Arial" w:hAnsi="Arial" w:cs="Arial"/>
          <w:sz w:val="24"/>
          <w:szCs w:val="24"/>
        </w:rPr>
        <w:t>El señor Juan Guillermo Vélez pregunta al director sobre la finalidad del dinero que queda dentro del presupuesto, por lo que el director le responde que este dinero ya está predestinado para la compra de elementos de bioseguridad y pago de fotocopias que están pendientes.</w:t>
      </w:r>
    </w:p>
    <w:p w14:paraId="001BDB43" w14:textId="77777777" w:rsidR="00FB7021" w:rsidRPr="00FB7021" w:rsidRDefault="00FB7021" w:rsidP="00FB7021">
      <w:pPr>
        <w:pStyle w:val="Prrafodelista"/>
        <w:spacing w:line="276" w:lineRule="auto"/>
        <w:rPr>
          <w:rFonts w:ascii="Arial" w:hAnsi="Arial" w:cs="Arial"/>
          <w:sz w:val="24"/>
          <w:szCs w:val="24"/>
        </w:rPr>
      </w:pPr>
    </w:p>
    <w:p w14:paraId="47B73B6F" w14:textId="77777777" w:rsidR="00FB7021" w:rsidRPr="00FB7021" w:rsidRDefault="00FB7021" w:rsidP="00FB7021">
      <w:pPr>
        <w:pStyle w:val="Prrafodelista"/>
        <w:numPr>
          <w:ilvl w:val="0"/>
          <w:numId w:val="48"/>
        </w:numPr>
        <w:tabs>
          <w:tab w:val="left" w:pos="284"/>
        </w:tabs>
        <w:spacing w:line="276" w:lineRule="auto"/>
        <w:ind w:left="0" w:firstLine="0"/>
        <w:rPr>
          <w:rFonts w:ascii="Arial" w:hAnsi="Arial" w:cs="Arial"/>
          <w:sz w:val="24"/>
          <w:szCs w:val="24"/>
        </w:rPr>
      </w:pPr>
      <w:r w:rsidRPr="00FB7021">
        <w:rPr>
          <w:rFonts w:ascii="Arial" w:hAnsi="Arial" w:cs="Arial"/>
          <w:sz w:val="24"/>
          <w:szCs w:val="24"/>
        </w:rPr>
        <w:t xml:space="preserve">El director DaviDaniel presentó ante los miembros del consejo el Protocolo de Bioseguridad para el Regreso a Clases Presenciales, bajo el esquema de Alternancia, comunicando que éste fue trabajado y aprobado por el consejo académico dedicando varias jornadas a su implementación. </w:t>
      </w:r>
    </w:p>
    <w:p w14:paraId="5B6FDD9A" w14:textId="77777777" w:rsidR="00FB7021" w:rsidRPr="00FB7021" w:rsidRDefault="00FB7021" w:rsidP="00FB7021">
      <w:pPr>
        <w:spacing w:line="276" w:lineRule="auto"/>
        <w:rPr>
          <w:rFonts w:ascii="Arial" w:hAnsi="Arial" w:cs="Arial"/>
          <w:sz w:val="24"/>
          <w:szCs w:val="24"/>
        </w:rPr>
      </w:pPr>
    </w:p>
    <w:p w14:paraId="6D9541B9" w14:textId="77777777" w:rsidR="00FB7021" w:rsidRPr="00FB7021" w:rsidRDefault="00FB7021" w:rsidP="00FB7021">
      <w:pPr>
        <w:spacing w:line="276" w:lineRule="auto"/>
        <w:rPr>
          <w:rFonts w:ascii="Arial" w:hAnsi="Arial" w:cs="Arial"/>
          <w:sz w:val="24"/>
          <w:szCs w:val="24"/>
        </w:rPr>
      </w:pPr>
      <w:r w:rsidRPr="00FB7021">
        <w:rPr>
          <w:rFonts w:ascii="Arial" w:hAnsi="Arial" w:cs="Arial"/>
          <w:sz w:val="24"/>
          <w:szCs w:val="24"/>
        </w:rPr>
        <w:t>Se dio lectura del protocolo de bioseguridad por los profesores Guillermo y Ángela informando de este informe: el objetivo, los alcance, la responsabilidad de la dirección, la responsabilidad institucional tanto de los docentes como de los auxiliares, acudientes y estudiantes, la responsabilidad del ente territorial certificado, la responsabilidad de la administración municipal, los protocolos de actuación dentro del centro educativo, los protocolos generales del lavado de manos, el distanciamiento físico, los elementos de protección personal para la prevención del COVID-19, el manejo del tapabocas, la limpieza y desinfección, la manipulación de insumos y productos, los manejos de residuos y las medidas adicionales en lo que corresponde a la función del cumplimiento y seguimiento de este protocolo a través de un equipo de implementación, seguimiento y evaluación,  teniendo presente cada una de las personas que integran la Comunidad Educativa, conformado en este último aspecto por un el Director, un (1) docente de preescolar, un (1) docente de primaria, un (1) docente de Bachillerato; la Maestra de Apoyo, un (1) padre de familia y un representante del PAE.</w:t>
      </w:r>
    </w:p>
    <w:p w14:paraId="12073BD0" w14:textId="77777777" w:rsidR="00FB7021" w:rsidRPr="00FB7021" w:rsidRDefault="00FB7021" w:rsidP="00FB7021">
      <w:pPr>
        <w:spacing w:line="276" w:lineRule="auto"/>
        <w:rPr>
          <w:rFonts w:ascii="Arial" w:hAnsi="Arial" w:cs="Arial"/>
          <w:sz w:val="24"/>
          <w:szCs w:val="24"/>
        </w:rPr>
      </w:pPr>
      <w:r w:rsidRPr="00FB7021">
        <w:rPr>
          <w:rFonts w:ascii="Arial" w:hAnsi="Arial" w:cs="Arial"/>
          <w:sz w:val="24"/>
          <w:szCs w:val="24"/>
        </w:rPr>
        <w:t>Además de lo anterior, se divulga a los miembros del consejo directivo, el plan de alternancia que implementará el Centro Educativo Rural Claudina Múnera con las fases de planeación y aislamiento e implementación y seguimiento con cada componente, comenzando a partir del 3 de noviembre con la encuesta de alternancia a la comunidad y con las actividades planteadas en el plan, después de ser aprobado por los integrantes del consejo directivo.</w:t>
      </w:r>
    </w:p>
    <w:p w14:paraId="3A8E59BA" w14:textId="77777777" w:rsidR="00FB7021" w:rsidRPr="00FB7021" w:rsidRDefault="00FB7021" w:rsidP="00FB7021">
      <w:pPr>
        <w:spacing w:line="276" w:lineRule="auto"/>
        <w:rPr>
          <w:rFonts w:ascii="Arial" w:hAnsi="Arial" w:cs="Arial"/>
          <w:sz w:val="24"/>
          <w:szCs w:val="24"/>
        </w:rPr>
      </w:pPr>
      <w:r w:rsidRPr="00FB7021">
        <w:rPr>
          <w:rFonts w:ascii="Arial" w:hAnsi="Arial" w:cs="Arial"/>
          <w:sz w:val="24"/>
          <w:szCs w:val="24"/>
        </w:rPr>
        <w:t>El director aclara muy bien a todos, cuántos van a ser los estudiantes y cuáles van a ser los salones que se dispondrán para el regreso a clases con alternancia en el año 2021, queda pendiente por definirse cuál va a ser la periodicidad que deben ir los estudiantes a la semana, igualmente la capacidad física ocupada por las personas en cada una de las dependencias y las estrategias de conectividad.</w:t>
      </w:r>
    </w:p>
    <w:p w14:paraId="02151322" w14:textId="77777777" w:rsidR="00FB7021" w:rsidRPr="00FB7021" w:rsidRDefault="00FB7021" w:rsidP="00FB7021">
      <w:pPr>
        <w:spacing w:line="276" w:lineRule="auto"/>
        <w:rPr>
          <w:rFonts w:ascii="Arial" w:hAnsi="Arial" w:cs="Arial"/>
          <w:sz w:val="24"/>
          <w:szCs w:val="24"/>
        </w:rPr>
      </w:pPr>
      <w:r w:rsidRPr="00FB7021">
        <w:rPr>
          <w:rFonts w:ascii="Arial" w:hAnsi="Arial" w:cs="Arial"/>
          <w:sz w:val="24"/>
          <w:szCs w:val="24"/>
        </w:rPr>
        <w:t xml:space="preserve">EL Protocolo de Bioseguridad para el Regreso a Clases Presenciales y el plan de alternancia diseñado por el centro educativo, se encuentra publicado en la página institucional </w:t>
      </w:r>
      <w:hyperlink r:id="rId14" w:history="1">
        <w:r w:rsidRPr="00FB7021">
          <w:rPr>
            <w:rStyle w:val="Hipervnculo"/>
            <w:rFonts w:ascii="Arial" w:hAnsi="Arial" w:cs="Arial"/>
            <w:color w:val="000000" w:themeColor="text1"/>
            <w:sz w:val="24"/>
            <w:szCs w:val="24"/>
            <w:highlight w:val="yellow"/>
            <w:u w:val="none"/>
          </w:rPr>
          <w:t>claudinamunera.edu.co</w:t>
        </w:r>
      </w:hyperlink>
      <w:r w:rsidRPr="00FB7021">
        <w:rPr>
          <w:rStyle w:val="Hipervnculo"/>
          <w:rFonts w:ascii="Arial" w:hAnsi="Arial" w:cs="Arial"/>
          <w:color w:val="000000" w:themeColor="text1"/>
          <w:sz w:val="24"/>
          <w:szCs w:val="24"/>
          <w:u w:val="none"/>
        </w:rPr>
        <w:t xml:space="preserve"> </w:t>
      </w:r>
      <w:r w:rsidRPr="00FB7021">
        <w:rPr>
          <w:rStyle w:val="Hipervnculo"/>
          <w:rFonts w:ascii="Arial" w:hAnsi="Arial" w:cs="Arial"/>
          <w:sz w:val="24"/>
          <w:szCs w:val="24"/>
          <w:u w:val="none"/>
        </w:rPr>
        <w:t xml:space="preserve">– </w:t>
      </w:r>
      <w:r w:rsidRPr="00FB7021">
        <w:rPr>
          <w:rStyle w:val="Hipervnculo"/>
          <w:rFonts w:ascii="Arial" w:hAnsi="Arial" w:cs="Arial"/>
          <w:color w:val="000000" w:themeColor="text1"/>
          <w:sz w:val="24"/>
          <w:szCs w:val="24"/>
          <w:u w:val="none"/>
        </w:rPr>
        <w:t>en los respectivos Blog de docentes y se enviará por Whatssap,</w:t>
      </w:r>
      <w:r w:rsidRPr="00FB7021">
        <w:rPr>
          <w:rStyle w:val="Hipervnculo"/>
          <w:rFonts w:ascii="Arial" w:hAnsi="Arial" w:cs="Arial"/>
          <w:color w:val="000000" w:themeColor="text1"/>
          <w:sz w:val="24"/>
          <w:szCs w:val="24"/>
        </w:rPr>
        <w:t xml:space="preserve"> </w:t>
      </w:r>
      <w:r w:rsidRPr="00FB7021">
        <w:rPr>
          <w:rFonts w:ascii="Arial" w:hAnsi="Arial" w:cs="Arial"/>
          <w:sz w:val="24"/>
          <w:szCs w:val="24"/>
        </w:rPr>
        <w:t>para conocimiento de toda la comunidad.</w:t>
      </w:r>
    </w:p>
    <w:p w14:paraId="7D8BBBAA" w14:textId="77777777" w:rsidR="00FB7021" w:rsidRPr="00FB7021" w:rsidRDefault="00FB7021" w:rsidP="00FB7021">
      <w:pPr>
        <w:spacing w:line="276" w:lineRule="auto"/>
        <w:rPr>
          <w:rFonts w:ascii="Arial" w:hAnsi="Arial" w:cs="Arial"/>
          <w:sz w:val="24"/>
          <w:szCs w:val="24"/>
        </w:rPr>
      </w:pPr>
      <w:r w:rsidRPr="00FB7021">
        <w:rPr>
          <w:rFonts w:ascii="Arial" w:hAnsi="Arial" w:cs="Arial"/>
          <w:sz w:val="24"/>
          <w:szCs w:val="24"/>
        </w:rPr>
        <w:t xml:space="preserve">Lo anterior fue aprobado por todos los integrantes del consejo directivo para un total de 6 votos exceptuando la señora Yulier Buriticá que no se encontraba en el momento y la señora Luisa María que no pudo asistir a la reunión. </w:t>
      </w:r>
    </w:p>
    <w:p w14:paraId="74AB716D" w14:textId="77777777" w:rsidR="00FB7021" w:rsidRPr="00FB7021" w:rsidRDefault="00FB7021" w:rsidP="00FB7021">
      <w:pPr>
        <w:pStyle w:val="Prrafodelista"/>
        <w:rPr>
          <w:rFonts w:ascii="Arial" w:hAnsi="Arial" w:cs="Arial"/>
          <w:sz w:val="24"/>
          <w:szCs w:val="24"/>
        </w:rPr>
      </w:pPr>
    </w:p>
    <w:p w14:paraId="702B5F80" w14:textId="77777777" w:rsidR="00FB7021" w:rsidRPr="00FB7021" w:rsidRDefault="00FB7021" w:rsidP="00FB7021">
      <w:pPr>
        <w:pStyle w:val="Prrafodelista"/>
        <w:numPr>
          <w:ilvl w:val="0"/>
          <w:numId w:val="48"/>
        </w:numPr>
        <w:spacing w:line="276" w:lineRule="auto"/>
        <w:ind w:left="284" w:hanging="284"/>
        <w:rPr>
          <w:rFonts w:ascii="Arial" w:hAnsi="Arial" w:cs="Arial"/>
          <w:sz w:val="24"/>
          <w:szCs w:val="24"/>
        </w:rPr>
      </w:pPr>
      <w:r w:rsidRPr="00FB7021">
        <w:rPr>
          <w:rFonts w:ascii="Arial" w:hAnsi="Arial" w:cs="Arial"/>
          <w:sz w:val="24"/>
          <w:szCs w:val="24"/>
        </w:rPr>
        <w:t>Asuntos varios.</w:t>
      </w:r>
    </w:p>
    <w:p w14:paraId="4AFBA9E9" w14:textId="77777777" w:rsidR="00FB7021" w:rsidRPr="00FB7021" w:rsidRDefault="00FB7021" w:rsidP="00FB7021">
      <w:pPr>
        <w:spacing w:line="276" w:lineRule="auto"/>
        <w:rPr>
          <w:rFonts w:ascii="Arial" w:hAnsi="Arial" w:cs="Arial"/>
          <w:sz w:val="24"/>
          <w:szCs w:val="24"/>
        </w:rPr>
      </w:pPr>
    </w:p>
    <w:p w14:paraId="33B22597" w14:textId="77777777" w:rsidR="00FB7021" w:rsidRPr="00FB7021" w:rsidRDefault="00FB7021" w:rsidP="00FB7021">
      <w:pPr>
        <w:spacing w:line="276" w:lineRule="auto"/>
        <w:rPr>
          <w:rFonts w:ascii="Arial" w:hAnsi="Arial" w:cs="Arial"/>
          <w:sz w:val="24"/>
          <w:szCs w:val="24"/>
        </w:rPr>
      </w:pPr>
      <w:r w:rsidRPr="00FB7021">
        <w:rPr>
          <w:rFonts w:ascii="Arial" w:hAnsi="Arial" w:cs="Arial"/>
          <w:sz w:val="24"/>
          <w:szCs w:val="24"/>
        </w:rPr>
        <w:t>El director expresa preocupación por los estudiantes que no se han conectado en las actividades ni han interactuado en las clases virtuales durante la pandemia, pide colaboración a los integrantes del consejo directivo para ayudarlos a ubicar.</w:t>
      </w:r>
    </w:p>
    <w:p w14:paraId="5458D271" w14:textId="77777777" w:rsidR="00FB7021" w:rsidRPr="00FB7021" w:rsidRDefault="00FB7021" w:rsidP="00FB7021">
      <w:pPr>
        <w:spacing w:line="276" w:lineRule="auto"/>
        <w:rPr>
          <w:rFonts w:ascii="Arial" w:hAnsi="Arial" w:cs="Arial"/>
          <w:sz w:val="24"/>
          <w:szCs w:val="24"/>
        </w:rPr>
      </w:pPr>
    </w:p>
    <w:p w14:paraId="6E8E28EB" w14:textId="77777777" w:rsidR="00FB7021" w:rsidRPr="00FB7021" w:rsidRDefault="00FB7021" w:rsidP="00FB7021">
      <w:pPr>
        <w:spacing w:line="276" w:lineRule="auto"/>
        <w:rPr>
          <w:rFonts w:ascii="Arial" w:hAnsi="Arial" w:cs="Arial"/>
          <w:sz w:val="24"/>
          <w:szCs w:val="24"/>
        </w:rPr>
      </w:pPr>
      <w:r w:rsidRPr="00FB7021">
        <w:rPr>
          <w:rFonts w:ascii="Arial" w:hAnsi="Arial" w:cs="Arial"/>
          <w:sz w:val="24"/>
          <w:szCs w:val="24"/>
        </w:rPr>
        <w:t>También manifiesta que las graduaciones del grado preescolar, quinto y octavo deben ser virtuales, debido a que la institución no tiene un espacio suficiente para hacerlas presencial, además se presentan 7 casos de COVID-19 en La Corrala.  Los integrantes también estuvieron de acuerdo con realizarse las graduaciones virtuales expresando cada uno sus motivos; lo anterior para un total de 6 votos nuevamente.</w:t>
      </w:r>
    </w:p>
    <w:p w14:paraId="5EC4A07A" w14:textId="77777777" w:rsidR="00FB7021" w:rsidRPr="00FB7021" w:rsidRDefault="00FB7021" w:rsidP="00FB7021">
      <w:pPr>
        <w:spacing w:line="276" w:lineRule="auto"/>
        <w:rPr>
          <w:rFonts w:ascii="Arial" w:hAnsi="Arial" w:cs="Arial"/>
          <w:sz w:val="24"/>
          <w:szCs w:val="24"/>
        </w:rPr>
      </w:pPr>
    </w:p>
    <w:p w14:paraId="384D51BF" w14:textId="77777777" w:rsidR="00FB7021" w:rsidRPr="00FB7021" w:rsidRDefault="00FB7021" w:rsidP="00FB7021">
      <w:pPr>
        <w:spacing w:line="276" w:lineRule="auto"/>
        <w:rPr>
          <w:rFonts w:ascii="Arial" w:hAnsi="Arial" w:cs="Arial"/>
          <w:sz w:val="24"/>
          <w:szCs w:val="24"/>
        </w:rPr>
      </w:pPr>
      <w:r w:rsidRPr="00FB7021">
        <w:rPr>
          <w:rFonts w:ascii="Arial" w:hAnsi="Arial" w:cs="Arial"/>
          <w:sz w:val="24"/>
          <w:szCs w:val="24"/>
        </w:rPr>
        <w:t>La señora Yudy Zuluaga y el señor Juan Guillermo compartieron sus experiencias de la enfermedad y dieron recomendaciones a todos sobre el autocuidado y protección.</w:t>
      </w:r>
    </w:p>
    <w:p w14:paraId="0945D5AC" w14:textId="77777777" w:rsidR="00FB7021" w:rsidRDefault="00FB7021" w:rsidP="00FB7021">
      <w:pPr>
        <w:pStyle w:val="Prrafodelista"/>
        <w:rPr>
          <w:rFonts w:ascii="Arial" w:hAnsi="Arial" w:cs="Arial"/>
          <w:sz w:val="24"/>
          <w:szCs w:val="24"/>
        </w:rPr>
      </w:pPr>
    </w:p>
    <w:p w14:paraId="5722CD52" w14:textId="77777777" w:rsidR="00FB7021" w:rsidRDefault="00FB7021" w:rsidP="00FB7021">
      <w:pPr>
        <w:pStyle w:val="Prrafodelista"/>
        <w:rPr>
          <w:rFonts w:ascii="Arial" w:hAnsi="Arial" w:cs="Arial"/>
          <w:sz w:val="24"/>
          <w:szCs w:val="24"/>
        </w:rPr>
      </w:pPr>
    </w:p>
    <w:p w14:paraId="6D2BB893" w14:textId="77777777" w:rsidR="00FB7021" w:rsidRDefault="00FB7021" w:rsidP="00FB7021">
      <w:pPr>
        <w:spacing w:line="276" w:lineRule="auto"/>
        <w:rPr>
          <w:rFonts w:ascii="Arial" w:hAnsi="Arial" w:cs="Arial"/>
          <w:sz w:val="24"/>
          <w:szCs w:val="24"/>
        </w:rPr>
      </w:pPr>
    </w:p>
    <w:p w14:paraId="4154CDEC" w14:textId="6DF63D51" w:rsidR="00FB7021" w:rsidRDefault="00FB7021" w:rsidP="00FB7021">
      <w:pPr>
        <w:spacing w:line="276" w:lineRule="auto"/>
        <w:rPr>
          <w:rFonts w:ascii="Arial" w:hAnsi="Arial" w:cs="Arial"/>
          <w:sz w:val="24"/>
          <w:szCs w:val="24"/>
        </w:rPr>
      </w:pPr>
      <w:r>
        <w:rPr>
          <w:rFonts w:ascii="Arial" w:hAnsi="Arial" w:cs="Arial"/>
          <w:sz w:val="24"/>
          <w:szCs w:val="24"/>
        </w:rPr>
        <w:t>Siendo la 1:30 pm se ordena levantar la sesión.</w:t>
      </w:r>
    </w:p>
    <w:p w14:paraId="6D6CAD93" w14:textId="6A977FED" w:rsidR="00FB7021" w:rsidRPr="00F9036B" w:rsidRDefault="00FB7021" w:rsidP="00FB7021">
      <w:pPr>
        <w:spacing w:line="276" w:lineRule="auto"/>
        <w:rPr>
          <w:rFonts w:ascii="Arial" w:hAnsi="Arial" w:cs="Arial"/>
          <w:sz w:val="24"/>
          <w:szCs w:val="24"/>
        </w:rPr>
      </w:pPr>
      <w:r>
        <w:rPr>
          <w:noProof/>
          <w:lang w:eastAsia="es-CO"/>
        </w:rPr>
        <w:drawing>
          <wp:anchor distT="0" distB="0" distL="114300" distR="114300" simplePos="0" relativeHeight="251659264" behindDoc="1" locked="0" layoutInCell="1" allowOverlap="1" wp14:anchorId="31DED067" wp14:editId="4DBE1369">
            <wp:simplePos x="0" y="0"/>
            <wp:positionH relativeFrom="column">
              <wp:posOffset>4927841</wp:posOffset>
            </wp:positionH>
            <wp:positionV relativeFrom="paragraph">
              <wp:posOffset>7927</wp:posOffset>
            </wp:positionV>
            <wp:extent cx="2009775" cy="668655"/>
            <wp:effectExtent l="19050" t="0" r="9525" b="0"/>
            <wp:wrapNone/>
            <wp:docPr id="9" name="Imagen 2"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pic:cNvPicPr>
                      <a:picLocks noChangeAspect="1" noChangeArrowheads="1"/>
                    </pic:cNvPicPr>
                  </pic:nvPicPr>
                  <pic:blipFill>
                    <a:blip r:embed="rId15" cstate="print"/>
                    <a:srcRect/>
                    <a:stretch>
                      <a:fillRect/>
                    </a:stretch>
                  </pic:blipFill>
                  <pic:spPr bwMode="auto">
                    <a:xfrm>
                      <a:off x="0" y="0"/>
                      <a:ext cx="2009775" cy="668655"/>
                    </a:xfrm>
                    <a:prstGeom prst="rect">
                      <a:avLst/>
                    </a:prstGeom>
                    <a:noFill/>
                    <a:ln w="9525">
                      <a:noFill/>
                      <a:miter lim="800000"/>
                      <a:headEnd/>
                      <a:tailEnd/>
                    </a:ln>
                  </pic:spPr>
                </pic:pic>
              </a:graphicData>
            </a:graphic>
          </wp:anchor>
        </w:drawing>
      </w:r>
      <w:r w:rsidRPr="00D00ABF">
        <w:rPr>
          <w:rFonts w:ascii="Arial" w:hAnsi="Arial" w:cs="Arial"/>
          <w:noProof/>
          <w:sz w:val="24"/>
          <w:szCs w:val="24"/>
          <w:lang w:eastAsia="es-CO"/>
        </w:rPr>
        <w:drawing>
          <wp:anchor distT="0" distB="0" distL="114300" distR="114300" simplePos="0" relativeHeight="251660288" behindDoc="0" locked="0" layoutInCell="1" allowOverlap="1" wp14:anchorId="7F108682" wp14:editId="424E0612">
            <wp:simplePos x="0" y="0"/>
            <wp:positionH relativeFrom="column">
              <wp:posOffset>554990</wp:posOffset>
            </wp:positionH>
            <wp:positionV relativeFrom="paragraph">
              <wp:posOffset>17145</wp:posOffset>
            </wp:positionV>
            <wp:extent cx="1076325" cy="6661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VERDE 2.jpg"/>
                    <pic:cNvPicPr/>
                  </pic:nvPicPr>
                  <pic:blipFill>
                    <a:blip r:embed="rId16">
                      <a:clrChange>
                        <a:clrFrom>
                          <a:srgbClr val="FEFDF9"/>
                        </a:clrFrom>
                        <a:clrTo>
                          <a:srgbClr val="FEFDF9">
                            <a:alpha val="0"/>
                          </a:srgbClr>
                        </a:clrTo>
                      </a:clrChange>
                      <a:extLst>
                        <a:ext uri="{28A0092B-C50C-407E-A947-70E740481C1C}">
                          <a14:useLocalDpi xmlns:a14="http://schemas.microsoft.com/office/drawing/2010/main" val="0"/>
                        </a:ext>
                      </a:extLst>
                    </a:blip>
                    <a:stretch>
                      <a:fillRect/>
                    </a:stretch>
                  </pic:blipFill>
                  <pic:spPr>
                    <a:xfrm>
                      <a:off x="0" y="0"/>
                      <a:ext cx="1076325" cy="666115"/>
                    </a:xfrm>
                    <a:prstGeom prst="rect">
                      <a:avLst/>
                    </a:prstGeom>
                  </pic:spPr>
                </pic:pic>
              </a:graphicData>
            </a:graphic>
            <wp14:sizeRelH relativeFrom="page">
              <wp14:pctWidth>0</wp14:pctWidth>
            </wp14:sizeRelH>
            <wp14:sizeRelV relativeFrom="page">
              <wp14:pctHeight>0</wp14:pctHeight>
            </wp14:sizeRelV>
          </wp:anchor>
        </w:drawing>
      </w:r>
    </w:p>
    <w:p w14:paraId="7D4BCE3E" w14:textId="77777777" w:rsidR="00FB7021" w:rsidRDefault="00FB7021" w:rsidP="00FB7021">
      <w:pPr>
        <w:spacing w:line="276" w:lineRule="auto"/>
        <w:rPr>
          <w:rFonts w:ascii="Arial" w:hAnsi="Arial" w:cs="Arial"/>
          <w:sz w:val="24"/>
          <w:szCs w:val="24"/>
        </w:rPr>
      </w:pPr>
      <w:r w:rsidRPr="00F9036B">
        <w:rPr>
          <w:rFonts w:ascii="Arial" w:hAnsi="Arial" w:cs="Arial"/>
          <w:sz w:val="24"/>
          <w:szCs w:val="24"/>
        </w:rPr>
        <w:t xml:space="preserve">                           </w:t>
      </w:r>
      <w:r>
        <w:rPr>
          <w:rFonts w:ascii="Arial" w:hAnsi="Arial" w:cs="Arial"/>
          <w:sz w:val="24"/>
          <w:szCs w:val="24"/>
        </w:rPr>
        <w:t xml:space="preserve">                      </w:t>
      </w:r>
      <w:r w:rsidRPr="00F9036B">
        <w:rPr>
          <w:rFonts w:ascii="Arial" w:hAnsi="Arial" w:cs="Arial"/>
          <w:sz w:val="24"/>
          <w:szCs w:val="24"/>
        </w:rPr>
        <w:t xml:space="preserve">    </w:t>
      </w:r>
    </w:p>
    <w:p w14:paraId="60342BD0" w14:textId="2DEFFBB1" w:rsidR="00FB7021" w:rsidRDefault="00FB7021" w:rsidP="00FB7021">
      <w:pPr>
        <w:pStyle w:val="Prrafodelista"/>
        <w:rPr>
          <w:rFonts w:ascii="Arial" w:hAnsi="Arial" w:cs="Arial"/>
          <w:sz w:val="24"/>
          <w:szCs w:val="24"/>
        </w:rPr>
      </w:pPr>
    </w:p>
    <w:p w14:paraId="4C81BE2D" w14:textId="77777777" w:rsidR="00FB7021" w:rsidRDefault="00FB7021" w:rsidP="00FB7021"/>
    <w:p w14:paraId="2869A89A" w14:textId="37E6B036" w:rsidR="00FB7021" w:rsidRDefault="00FB7021" w:rsidP="00FB7021">
      <w:r>
        <w:t>DAVIDANIEL RESTREPO VELÁSQUEZ</w:t>
      </w:r>
      <w:r>
        <w:tab/>
      </w:r>
      <w:r>
        <w:tab/>
      </w:r>
      <w:r>
        <w:tab/>
      </w:r>
      <w:r>
        <w:tab/>
      </w:r>
      <w:r>
        <w:tab/>
      </w:r>
      <w:r>
        <w:tab/>
      </w:r>
      <w:r>
        <w:tab/>
      </w:r>
      <w:r>
        <w:t>ÁNGELA MARCELA LÓPEZ BETANCUR</w:t>
      </w:r>
    </w:p>
    <w:p w14:paraId="7875F721" w14:textId="39EA148B" w:rsidR="00FB7021" w:rsidRDefault="00FB7021" w:rsidP="00FB7021">
      <w:r>
        <w:t>Director</w:t>
      </w:r>
      <w:r>
        <w:tab/>
      </w:r>
      <w:r>
        <w:tab/>
      </w:r>
      <w:r>
        <w:tab/>
      </w:r>
      <w:r>
        <w:tab/>
      </w:r>
      <w:r>
        <w:tab/>
      </w:r>
      <w:r>
        <w:tab/>
      </w:r>
      <w:r>
        <w:tab/>
      </w:r>
      <w:r>
        <w:tab/>
      </w:r>
      <w:r>
        <w:tab/>
      </w:r>
      <w:r>
        <w:tab/>
      </w:r>
      <w:r>
        <w:t>Docente</w:t>
      </w:r>
    </w:p>
    <w:p w14:paraId="6096AF5D" w14:textId="3AEF4C92" w:rsidR="00FB7021" w:rsidRDefault="00FB7021" w:rsidP="00FB7021">
      <w:r>
        <w:t>70042918</w:t>
      </w:r>
      <w:r>
        <w:tab/>
      </w:r>
      <w:r>
        <w:tab/>
      </w:r>
      <w:r>
        <w:tab/>
      </w:r>
      <w:r>
        <w:tab/>
      </w:r>
      <w:r>
        <w:tab/>
      </w:r>
      <w:r>
        <w:tab/>
      </w:r>
      <w:r>
        <w:tab/>
      </w:r>
      <w:r>
        <w:tab/>
      </w:r>
      <w:r>
        <w:tab/>
      </w:r>
      <w:r>
        <w:tab/>
      </w:r>
      <w:bookmarkStart w:id="1" w:name="_GoBack"/>
      <w:bookmarkEnd w:id="1"/>
      <w:r>
        <w:t>24335235</w:t>
      </w:r>
    </w:p>
    <w:p w14:paraId="0FD25EBA" w14:textId="77777777" w:rsidR="00FB7021" w:rsidRDefault="00FB7021" w:rsidP="00FB7021">
      <w:r>
        <w:t>3225268240</w:t>
      </w:r>
    </w:p>
    <w:p w14:paraId="5B078E3E" w14:textId="77777777" w:rsidR="00FB7021" w:rsidRPr="00F178C0" w:rsidRDefault="00FB7021" w:rsidP="00DF3EF0">
      <w:pPr>
        <w:rPr>
          <w:sz w:val="24"/>
          <w:szCs w:val="24"/>
        </w:rPr>
      </w:pPr>
    </w:p>
    <w:sectPr w:rsidR="00FB7021" w:rsidRPr="00F178C0" w:rsidSect="00FB7021">
      <w:pgSz w:w="15840" w:h="24480" w:code="3"/>
      <w:pgMar w:top="1134" w:right="1418"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77B0" w14:textId="77777777" w:rsidR="002625E4" w:rsidRDefault="002625E4">
      <w:r>
        <w:separator/>
      </w:r>
    </w:p>
  </w:endnote>
  <w:endnote w:type="continuationSeparator" w:id="0">
    <w:p w14:paraId="11EA2FB6" w14:textId="77777777" w:rsidR="002625E4" w:rsidRDefault="0026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7D156" w14:textId="77777777" w:rsidR="00A80A34" w:rsidRDefault="00A80A34" w:rsidP="00463A5C">
    <w:pPr>
      <w:pStyle w:val="Piedepgina"/>
      <w:jc w:val="center"/>
      <w:rPr>
        <w:rFonts w:asciiTheme="minorHAnsi" w:hAnsiTheme="minorHAnsi"/>
        <w:b/>
        <w:sz w:val="16"/>
        <w:szCs w:val="16"/>
      </w:rPr>
    </w:pPr>
  </w:p>
  <w:p w14:paraId="52C6C521" w14:textId="77777777" w:rsidR="00A80A34" w:rsidRPr="001B43BB" w:rsidRDefault="00A80A34" w:rsidP="00463A5C">
    <w:pPr>
      <w:pStyle w:val="Piedepgina"/>
      <w:jc w:val="center"/>
      <w:rPr>
        <w:rFonts w:asciiTheme="minorHAnsi" w:hAnsiTheme="minorHAnsi"/>
        <w:b/>
        <w:sz w:val="16"/>
        <w:szCs w:val="16"/>
      </w:rPr>
    </w:pPr>
    <w:r w:rsidRPr="001B43BB">
      <w:rPr>
        <w:rFonts w:asciiTheme="minorHAnsi" w:hAnsiTheme="minorHAnsi"/>
        <w:b/>
        <w:sz w:val="16"/>
        <w:szCs w:val="16"/>
      </w:rPr>
      <w:t>Municipio de Caldas, Vereda la Corrala</w:t>
    </w:r>
    <w:r w:rsidRPr="001B43BB">
      <w:rPr>
        <w:rFonts w:asciiTheme="minorHAnsi" w:hAnsiTheme="minorHAnsi"/>
        <w:b/>
        <w:sz w:val="16"/>
        <w:szCs w:val="16"/>
        <w:lang w:val="es-CO"/>
      </w:rPr>
      <w:t xml:space="preserve">    -   </w:t>
    </w:r>
    <w:r w:rsidRPr="001B43BB">
      <w:rPr>
        <w:rFonts w:asciiTheme="minorHAnsi" w:hAnsiTheme="minorHAnsi"/>
        <w:b/>
        <w:sz w:val="16"/>
        <w:szCs w:val="16"/>
      </w:rPr>
      <w:t xml:space="preserve">e-mail: </w:t>
    </w:r>
    <w:hyperlink r:id="rId1" w:history="1">
      <w:r w:rsidRPr="00C419CF">
        <w:rPr>
          <w:rStyle w:val="Hipervnculo"/>
          <w:rFonts w:asciiTheme="minorHAnsi" w:hAnsiTheme="minorHAnsi"/>
          <w:b/>
          <w:sz w:val="16"/>
          <w:szCs w:val="16"/>
        </w:rPr>
        <w:t>cclaudinamunera@gmail.com</w:t>
      </w:r>
    </w:hyperlink>
    <w:r>
      <w:rPr>
        <w:rFonts w:asciiTheme="minorHAnsi" w:hAnsiTheme="minorHAnsi"/>
        <w:b/>
        <w:sz w:val="16"/>
        <w:szCs w:val="16"/>
        <w:lang w:val="es-CO"/>
      </w:rPr>
      <w:t xml:space="preserve">  - </w:t>
    </w:r>
    <w:r w:rsidRPr="001B43BB">
      <w:rPr>
        <w:rFonts w:asciiTheme="minorHAnsi" w:hAnsiTheme="minorHAnsi"/>
        <w:b/>
        <w:sz w:val="16"/>
        <w:szCs w:val="16"/>
        <w:lang w:val="es-CO"/>
      </w:rPr>
      <w:t>Teléfono 2783589 – 480 41 30</w:t>
    </w:r>
  </w:p>
  <w:p w14:paraId="2E856A9E" w14:textId="77777777" w:rsidR="00A80A34" w:rsidRPr="001B43BB" w:rsidRDefault="00A80A34" w:rsidP="00463A5C">
    <w:pPr>
      <w:jc w:val="center"/>
      <w:rPr>
        <w:rFonts w:asciiTheme="minorHAnsi" w:hAnsiTheme="minorHAnsi" w:cs="Arial"/>
        <w:b/>
        <w:color w:val="000000"/>
        <w:w w:val="73"/>
        <w:sz w:val="16"/>
        <w:szCs w:val="16"/>
        <w:lang w:val="es-ES_tradnl"/>
      </w:rPr>
    </w:pPr>
    <w:r w:rsidRPr="001B43BB">
      <w:rPr>
        <w:rFonts w:asciiTheme="minorHAnsi" w:hAnsiTheme="minorHAnsi" w:cs="Arial"/>
        <w:b/>
        <w:color w:val="000000"/>
        <w:w w:val="73"/>
        <w:sz w:val="16"/>
        <w:szCs w:val="16"/>
        <w:lang w:val="es-ES_tradnl"/>
      </w:rPr>
      <w:t>NIT. 811 011 120-5.   CÓDIGO DANE 205129000156</w:t>
    </w:r>
  </w:p>
  <w:p w14:paraId="4F57EAE4" w14:textId="77777777" w:rsidR="00A80A34" w:rsidRPr="004152BB" w:rsidRDefault="00A80A34" w:rsidP="00463A5C">
    <w:pPr>
      <w:autoSpaceDE w:val="0"/>
      <w:autoSpaceDN w:val="0"/>
      <w:adjustRightInd w:val="0"/>
      <w:jc w:val="center"/>
      <w:rPr>
        <w:rFonts w:asciiTheme="minorHAnsi" w:eastAsia="Times New Roman" w:hAnsiTheme="minorHAnsi" w:cs="Calibri"/>
        <w:color w:val="000000"/>
        <w:sz w:val="16"/>
        <w:szCs w:val="16"/>
      </w:rPr>
    </w:pPr>
    <w:r w:rsidRPr="001B43BB">
      <w:rPr>
        <w:rFonts w:asciiTheme="minorHAnsi" w:eastAsia="Times New Roman" w:hAnsiTheme="minorHAnsi" w:cs="Calibri"/>
        <w:color w:val="000000"/>
        <w:sz w:val="16"/>
        <w:szCs w:val="16"/>
      </w:rPr>
      <w:t>La Felicidad Es Contagiosa. Paz Y Bien</w:t>
    </w:r>
    <w:r>
      <w:rPr>
        <w:rFonts w:asciiTheme="minorHAnsi" w:eastAsia="Times New Roman" w:hAnsiTheme="minorHAnsi" w:cs="Calibri"/>
        <w:color w:val="000000"/>
        <w:sz w:val="16"/>
        <w:szCs w:val="16"/>
      </w:rPr>
      <w:t xml:space="preserve"> *** </w:t>
    </w:r>
    <w:r w:rsidRPr="001B43BB">
      <w:rPr>
        <w:rFonts w:asciiTheme="minorHAnsi" w:hAnsiTheme="minorHAnsi" w:cs="Calibri"/>
        <w:color w:val="000000"/>
        <w:sz w:val="16"/>
        <w:szCs w:val="16"/>
      </w:rPr>
      <w:t xml:space="preserve">Quien Hable Con Nosotros Que Se Vaya Siendo Mejor Y Más Feliz </w:t>
    </w:r>
    <w:r>
      <w:rPr>
        <w:rFonts w:asciiTheme="minorHAnsi" w:hAnsiTheme="minorHAnsi" w:cs="Calibri"/>
        <w:color w:val="000000"/>
        <w:sz w:val="16"/>
        <w:szCs w:val="16"/>
      </w:rPr>
      <w:t>(</w:t>
    </w:r>
    <w:proofErr w:type="spellStart"/>
    <w:r w:rsidRPr="001B43BB">
      <w:rPr>
        <w:rFonts w:asciiTheme="minorHAnsi" w:hAnsiTheme="minorHAnsi" w:cs="Calibri"/>
        <w:color w:val="000000"/>
        <w:sz w:val="16"/>
        <w:szCs w:val="16"/>
      </w:rPr>
      <w:t>Lei</w:t>
    </w:r>
    <w:proofErr w:type="spellEnd"/>
    <w:r w:rsidRPr="001B43BB">
      <w:rPr>
        <w:rFonts w:asciiTheme="minorHAnsi" w:hAnsiTheme="minorHAnsi" w:cs="Calibri"/>
        <w:color w:val="000000"/>
        <w:sz w:val="16"/>
        <w:szCs w:val="16"/>
      </w:rPr>
      <w:t xml:space="preserve"> </w:t>
    </w:r>
    <w:proofErr w:type="spellStart"/>
    <w:r w:rsidRPr="001B43BB">
      <w:rPr>
        <w:rFonts w:asciiTheme="minorHAnsi" w:hAnsiTheme="minorHAnsi" w:cs="Calibri"/>
        <w:color w:val="000000"/>
        <w:sz w:val="16"/>
        <w:szCs w:val="16"/>
      </w:rPr>
      <w:t>An</w:t>
    </w:r>
    <w:proofErr w:type="spellEnd"/>
    <w:r w:rsidRPr="001B43BB">
      <w:rPr>
        <w:rFonts w:asciiTheme="minorHAnsi" w:hAnsiTheme="minorHAnsi" w:cs="Calibri"/>
        <w:color w:val="000000"/>
        <w:sz w:val="16"/>
        <w:szCs w:val="16"/>
      </w:rPr>
      <w:t xml:space="preserve"> Jai</w:t>
    </w:r>
    <w:r>
      <w:rPr>
        <w:rFonts w:asciiTheme="minorHAnsi" w:hAnsiTheme="minorHAnsi" w:cs="Calibri"/>
        <w:color w:val="000000"/>
        <w:sz w:val="16"/>
        <w:szCs w:val="16"/>
      </w:rPr>
      <w:t>)</w:t>
    </w:r>
  </w:p>
  <w:p w14:paraId="7ADB0F35" w14:textId="77777777" w:rsidR="00A80A34" w:rsidRPr="001B43BB" w:rsidRDefault="00A80A34" w:rsidP="00463A5C">
    <w:pPr>
      <w:pStyle w:val="msonospacing0"/>
      <w:jc w:val="center"/>
      <w:rPr>
        <w:rFonts w:ascii="Calibri" w:hAnsi="Calibri" w:cs="Calibri"/>
        <w:b/>
        <w:sz w:val="16"/>
        <w:szCs w:val="16"/>
      </w:rPr>
    </w:pPr>
  </w:p>
  <w:p w14:paraId="40E3510D" w14:textId="77777777" w:rsidR="00A80A34" w:rsidRPr="001B43BB" w:rsidRDefault="00A80A34" w:rsidP="008F0E2F">
    <w:pPr>
      <w:pStyle w:val="msonospacing0"/>
      <w:jc w:val="center"/>
      <w:rPr>
        <w:rFonts w:ascii="Calibri" w:hAnsi="Calibri" w:cs="Calibri"/>
        <w:b/>
        <w:sz w:val="16"/>
        <w:szCs w:val="16"/>
      </w:rPr>
    </w:pPr>
  </w:p>
  <w:p w14:paraId="6BA92FAB" w14:textId="77777777" w:rsidR="00A80A34" w:rsidRPr="000B37FA" w:rsidRDefault="00A80A34" w:rsidP="008F0E2F">
    <w:pPr>
      <w:pStyle w:val="msonospacing0"/>
      <w:jc w:val="center"/>
      <w:rPr>
        <w:rFonts w:ascii="Calibri" w:hAnsi="Calibri" w:cs="Calibri"/>
        <w:sz w:val="12"/>
        <w:szCs w:val="12"/>
        <w:lang w:val="es-MX"/>
      </w:rPr>
    </w:pPr>
    <w:r>
      <w:rPr>
        <w:rFonts w:ascii="Calibri" w:hAnsi="Calibri" w:cs="Calibri"/>
        <w:sz w:val="16"/>
        <w:szCs w:val="16"/>
        <w:lang w:val="es-MX"/>
      </w:rPr>
      <w:tab/>
    </w:r>
  </w:p>
  <w:p w14:paraId="5496AC0E" w14:textId="77777777" w:rsidR="00A80A34" w:rsidRPr="008F0E2F" w:rsidRDefault="00A80A34" w:rsidP="00133BE1">
    <w:pPr>
      <w:jc w:val="center"/>
      <w:rPr>
        <w:rFonts w:ascii="Algerian" w:hAnsi="Algerian" w:cs="Informal Roman"/>
        <w:b/>
        <w:color w:val="008000"/>
        <w:sz w:val="16"/>
        <w:szCs w:val="16"/>
        <w:lang w:val="es-ES"/>
      </w:rPr>
    </w:pPr>
  </w:p>
  <w:p w14:paraId="33537585" w14:textId="77777777" w:rsidR="00A80A34" w:rsidRDefault="00A80A34" w:rsidP="00404384">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EADEF" w14:textId="77777777" w:rsidR="002625E4" w:rsidRDefault="002625E4">
      <w:r>
        <w:separator/>
      </w:r>
    </w:p>
  </w:footnote>
  <w:footnote w:type="continuationSeparator" w:id="0">
    <w:p w14:paraId="735ED1E0" w14:textId="77777777" w:rsidR="002625E4" w:rsidRDefault="00262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3A09A" w14:textId="2F59FEC3" w:rsidR="00A80A34" w:rsidRPr="002172F1" w:rsidRDefault="00A80A34" w:rsidP="000801A8">
    <w:pPr>
      <w:jc w:val="center"/>
      <w:rPr>
        <w:rFonts w:ascii="Algerian" w:hAnsi="Algerian" w:cs="Arial"/>
        <w:b/>
        <w:color w:val="008000"/>
        <w:sz w:val="24"/>
        <w:szCs w:val="24"/>
      </w:rPr>
    </w:pPr>
  </w:p>
  <w:p w14:paraId="588ED9C7" w14:textId="67DDE79B" w:rsidR="00A80A34" w:rsidRDefault="00A80A34" w:rsidP="003C4B6C">
    <w:pPr>
      <w:pStyle w:val="msonospacing0"/>
      <w:jc w:val="center"/>
      <w:rPr>
        <w:rFonts w:ascii="Calibri" w:hAnsi="Calibri" w:cs="Calibri"/>
        <w:noProof/>
        <w:sz w:val="22"/>
        <w:szCs w:val="22"/>
        <w:lang w:val="es-CO" w:eastAsia="es-CO"/>
      </w:rPr>
    </w:pPr>
    <w:r>
      <w:rPr>
        <w:rFonts w:ascii="Calibri" w:hAnsi="Calibri" w:cs="Calibri"/>
        <w:noProof/>
        <w:sz w:val="22"/>
        <w:szCs w:val="22"/>
        <w:lang w:val="es-CO" w:eastAsia="es-CO"/>
      </w:rPr>
      <w:drawing>
        <wp:inline distT="0" distB="0" distL="0" distR="0" wp14:anchorId="470B1BD8" wp14:editId="1869018A">
          <wp:extent cx="4688495" cy="70968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COLEGIO.jpg"/>
                  <pic:cNvPicPr/>
                </pic:nvPicPr>
                <pic:blipFill>
                  <a:blip r:embed="rId1">
                    <a:extLst>
                      <a:ext uri="{28A0092B-C50C-407E-A947-70E740481C1C}">
                        <a14:useLocalDpi xmlns:a14="http://schemas.microsoft.com/office/drawing/2010/main" val="0"/>
                      </a:ext>
                    </a:extLst>
                  </a:blip>
                  <a:stretch>
                    <a:fillRect/>
                  </a:stretch>
                </pic:blipFill>
                <pic:spPr>
                  <a:xfrm>
                    <a:off x="0" y="0"/>
                    <a:ext cx="4688495" cy="709684"/>
                  </a:xfrm>
                  <a:prstGeom prst="rect">
                    <a:avLst/>
                  </a:prstGeom>
                </pic:spPr>
              </pic:pic>
            </a:graphicData>
          </a:graphic>
        </wp:inline>
      </w:drawing>
    </w:r>
  </w:p>
  <w:p w14:paraId="7B4590DD" w14:textId="77777777" w:rsidR="00A80A34" w:rsidRDefault="00A80A34" w:rsidP="009038C3">
    <w:pPr>
      <w:pStyle w:val="msonospacing0"/>
      <w:rPr>
        <w:rFonts w:ascii="Calibri" w:hAnsi="Calibri" w:cs="Calibri"/>
        <w:noProof/>
        <w:sz w:val="22"/>
        <w:szCs w:val="22"/>
        <w:lang w:val="es-CO"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1.25pt;height:11.25pt" o:bullet="t">
        <v:imagedata r:id="rId1" o:title=""/>
      </v:shape>
    </w:pict>
  </w:numPicBullet>
  <w:numPicBullet w:numPicBulletId="1">
    <w:pict>
      <v:shape id="_x0000_i1131" type="#_x0000_t75" style="width:11.25pt;height:11.25pt" o:bullet="t">
        <v:imagedata r:id="rId2" o:title="mso6B63"/>
      </v:shape>
    </w:pict>
  </w:numPicBullet>
  <w:abstractNum w:abstractNumId="0">
    <w:nsid w:val="024F2D14"/>
    <w:multiLevelType w:val="hybridMultilevel"/>
    <w:tmpl w:val="D898E92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313979"/>
    <w:multiLevelType w:val="hybridMultilevel"/>
    <w:tmpl w:val="220A40BA"/>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E12761"/>
    <w:multiLevelType w:val="hybridMultilevel"/>
    <w:tmpl w:val="5B1258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8803565"/>
    <w:multiLevelType w:val="hybridMultilevel"/>
    <w:tmpl w:val="7BAC0220"/>
    <w:lvl w:ilvl="0" w:tplc="DC4A8644">
      <w:numFmt w:val="bullet"/>
      <w:lvlText w:val="-"/>
      <w:lvlJc w:val="left"/>
      <w:pPr>
        <w:ind w:left="1080" w:hanging="360"/>
      </w:pPr>
      <w:rPr>
        <w:rFonts w:ascii="Calibri" w:eastAsia="Calibr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09384F02"/>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C863CB"/>
    <w:multiLevelType w:val="hybridMultilevel"/>
    <w:tmpl w:val="3B50D5B8"/>
    <w:lvl w:ilvl="0" w:tplc="9BE2B62E">
      <w:start w:val="1"/>
      <w:numFmt w:val="bullet"/>
      <w:lvlText w:val=""/>
      <w:lvlJc w:val="left"/>
      <w:pPr>
        <w:tabs>
          <w:tab w:val="num" w:pos="720"/>
        </w:tabs>
        <w:ind w:left="720" w:hanging="360"/>
      </w:pPr>
      <w:rPr>
        <w:rFonts w:ascii="Wingdings" w:hAnsi="Wingdings" w:hint="default"/>
      </w:rPr>
    </w:lvl>
    <w:lvl w:ilvl="1" w:tplc="788C0CB0" w:tentative="1">
      <w:start w:val="1"/>
      <w:numFmt w:val="bullet"/>
      <w:lvlText w:val=""/>
      <w:lvlJc w:val="left"/>
      <w:pPr>
        <w:tabs>
          <w:tab w:val="num" w:pos="1440"/>
        </w:tabs>
        <w:ind w:left="1440" w:hanging="360"/>
      </w:pPr>
      <w:rPr>
        <w:rFonts w:ascii="Wingdings" w:hAnsi="Wingdings" w:hint="default"/>
      </w:rPr>
    </w:lvl>
    <w:lvl w:ilvl="2" w:tplc="1BD0455A" w:tentative="1">
      <w:start w:val="1"/>
      <w:numFmt w:val="bullet"/>
      <w:lvlText w:val=""/>
      <w:lvlJc w:val="left"/>
      <w:pPr>
        <w:tabs>
          <w:tab w:val="num" w:pos="2160"/>
        </w:tabs>
        <w:ind w:left="2160" w:hanging="360"/>
      </w:pPr>
      <w:rPr>
        <w:rFonts w:ascii="Wingdings" w:hAnsi="Wingdings" w:hint="default"/>
      </w:rPr>
    </w:lvl>
    <w:lvl w:ilvl="3" w:tplc="1A241F34" w:tentative="1">
      <w:start w:val="1"/>
      <w:numFmt w:val="bullet"/>
      <w:lvlText w:val=""/>
      <w:lvlJc w:val="left"/>
      <w:pPr>
        <w:tabs>
          <w:tab w:val="num" w:pos="2880"/>
        </w:tabs>
        <w:ind w:left="2880" w:hanging="360"/>
      </w:pPr>
      <w:rPr>
        <w:rFonts w:ascii="Wingdings" w:hAnsi="Wingdings" w:hint="default"/>
      </w:rPr>
    </w:lvl>
    <w:lvl w:ilvl="4" w:tplc="4E20B8AA" w:tentative="1">
      <w:start w:val="1"/>
      <w:numFmt w:val="bullet"/>
      <w:lvlText w:val=""/>
      <w:lvlJc w:val="left"/>
      <w:pPr>
        <w:tabs>
          <w:tab w:val="num" w:pos="3600"/>
        </w:tabs>
        <w:ind w:left="3600" w:hanging="360"/>
      </w:pPr>
      <w:rPr>
        <w:rFonts w:ascii="Wingdings" w:hAnsi="Wingdings" w:hint="default"/>
      </w:rPr>
    </w:lvl>
    <w:lvl w:ilvl="5" w:tplc="E33E3D38" w:tentative="1">
      <w:start w:val="1"/>
      <w:numFmt w:val="bullet"/>
      <w:lvlText w:val=""/>
      <w:lvlJc w:val="left"/>
      <w:pPr>
        <w:tabs>
          <w:tab w:val="num" w:pos="4320"/>
        </w:tabs>
        <w:ind w:left="4320" w:hanging="360"/>
      </w:pPr>
      <w:rPr>
        <w:rFonts w:ascii="Wingdings" w:hAnsi="Wingdings" w:hint="default"/>
      </w:rPr>
    </w:lvl>
    <w:lvl w:ilvl="6" w:tplc="1FE4D346" w:tentative="1">
      <w:start w:val="1"/>
      <w:numFmt w:val="bullet"/>
      <w:lvlText w:val=""/>
      <w:lvlJc w:val="left"/>
      <w:pPr>
        <w:tabs>
          <w:tab w:val="num" w:pos="5040"/>
        </w:tabs>
        <w:ind w:left="5040" w:hanging="360"/>
      </w:pPr>
      <w:rPr>
        <w:rFonts w:ascii="Wingdings" w:hAnsi="Wingdings" w:hint="default"/>
      </w:rPr>
    </w:lvl>
    <w:lvl w:ilvl="7" w:tplc="D4E63456" w:tentative="1">
      <w:start w:val="1"/>
      <w:numFmt w:val="bullet"/>
      <w:lvlText w:val=""/>
      <w:lvlJc w:val="left"/>
      <w:pPr>
        <w:tabs>
          <w:tab w:val="num" w:pos="5760"/>
        </w:tabs>
        <w:ind w:left="5760" w:hanging="360"/>
      </w:pPr>
      <w:rPr>
        <w:rFonts w:ascii="Wingdings" w:hAnsi="Wingdings" w:hint="default"/>
      </w:rPr>
    </w:lvl>
    <w:lvl w:ilvl="8" w:tplc="430A2EFA" w:tentative="1">
      <w:start w:val="1"/>
      <w:numFmt w:val="bullet"/>
      <w:lvlText w:val=""/>
      <w:lvlJc w:val="left"/>
      <w:pPr>
        <w:tabs>
          <w:tab w:val="num" w:pos="6480"/>
        </w:tabs>
        <w:ind w:left="6480" w:hanging="360"/>
      </w:pPr>
      <w:rPr>
        <w:rFonts w:ascii="Wingdings" w:hAnsi="Wingdings" w:hint="default"/>
      </w:rPr>
    </w:lvl>
  </w:abstractNum>
  <w:abstractNum w:abstractNumId="6">
    <w:nsid w:val="0E5A531D"/>
    <w:multiLevelType w:val="hybridMultilevel"/>
    <w:tmpl w:val="1D9AE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FA14345"/>
    <w:multiLevelType w:val="hybridMultilevel"/>
    <w:tmpl w:val="B7D29F56"/>
    <w:lvl w:ilvl="0" w:tplc="BF84D898">
      <w:start w:val="1"/>
      <w:numFmt w:val="bullet"/>
      <w:lvlText w:val="-"/>
      <w:lvlJc w:val="left"/>
      <w:pPr>
        <w:ind w:left="1080" w:hanging="360"/>
      </w:pPr>
      <w:rPr>
        <w:rFonts w:ascii="Calibri" w:eastAsia="Calibri"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13710079"/>
    <w:multiLevelType w:val="hybridMultilevel"/>
    <w:tmpl w:val="A7BC7092"/>
    <w:lvl w:ilvl="0" w:tplc="12800F6C">
      <w:start w:val="1"/>
      <w:numFmt w:val="bullet"/>
      <w:lvlText w:val=""/>
      <w:lvlJc w:val="left"/>
      <w:pPr>
        <w:tabs>
          <w:tab w:val="num" w:pos="720"/>
        </w:tabs>
        <w:ind w:left="720" w:hanging="360"/>
      </w:pPr>
      <w:rPr>
        <w:rFonts w:ascii="Wingdings" w:hAnsi="Wingdings" w:hint="default"/>
      </w:rPr>
    </w:lvl>
    <w:lvl w:ilvl="1" w:tplc="0C04720C" w:tentative="1">
      <w:start w:val="1"/>
      <w:numFmt w:val="bullet"/>
      <w:lvlText w:val=""/>
      <w:lvlJc w:val="left"/>
      <w:pPr>
        <w:tabs>
          <w:tab w:val="num" w:pos="1440"/>
        </w:tabs>
        <w:ind w:left="1440" w:hanging="360"/>
      </w:pPr>
      <w:rPr>
        <w:rFonts w:ascii="Wingdings" w:hAnsi="Wingdings" w:hint="default"/>
      </w:rPr>
    </w:lvl>
    <w:lvl w:ilvl="2" w:tplc="BE64977A" w:tentative="1">
      <w:start w:val="1"/>
      <w:numFmt w:val="bullet"/>
      <w:lvlText w:val=""/>
      <w:lvlJc w:val="left"/>
      <w:pPr>
        <w:tabs>
          <w:tab w:val="num" w:pos="2160"/>
        </w:tabs>
        <w:ind w:left="2160" w:hanging="360"/>
      </w:pPr>
      <w:rPr>
        <w:rFonts w:ascii="Wingdings" w:hAnsi="Wingdings" w:hint="default"/>
      </w:rPr>
    </w:lvl>
    <w:lvl w:ilvl="3" w:tplc="B6624BA2" w:tentative="1">
      <w:start w:val="1"/>
      <w:numFmt w:val="bullet"/>
      <w:lvlText w:val=""/>
      <w:lvlJc w:val="left"/>
      <w:pPr>
        <w:tabs>
          <w:tab w:val="num" w:pos="2880"/>
        </w:tabs>
        <w:ind w:left="2880" w:hanging="360"/>
      </w:pPr>
      <w:rPr>
        <w:rFonts w:ascii="Wingdings" w:hAnsi="Wingdings" w:hint="default"/>
      </w:rPr>
    </w:lvl>
    <w:lvl w:ilvl="4" w:tplc="D8D4DAA0" w:tentative="1">
      <w:start w:val="1"/>
      <w:numFmt w:val="bullet"/>
      <w:lvlText w:val=""/>
      <w:lvlJc w:val="left"/>
      <w:pPr>
        <w:tabs>
          <w:tab w:val="num" w:pos="3600"/>
        </w:tabs>
        <w:ind w:left="3600" w:hanging="360"/>
      </w:pPr>
      <w:rPr>
        <w:rFonts w:ascii="Wingdings" w:hAnsi="Wingdings" w:hint="default"/>
      </w:rPr>
    </w:lvl>
    <w:lvl w:ilvl="5" w:tplc="E8E8A1FA" w:tentative="1">
      <w:start w:val="1"/>
      <w:numFmt w:val="bullet"/>
      <w:lvlText w:val=""/>
      <w:lvlJc w:val="left"/>
      <w:pPr>
        <w:tabs>
          <w:tab w:val="num" w:pos="4320"/>
        </w:tabs>
        <w:ind w:left="4320" w:hanging="360"/>
      </w:pPr>
      <w:rPr>
        <w:rFonts w:ascii="Wingdings" w:hAnsi="Wingdings" w:hint="default"/>
      </w:rPr>
    </w:lvl>
    <w:lvl w:ilvl="6" w:tplc="9F40C5AC" w:tentative="1">
      <w:start w:val="1"/>
      <w:numFmt w:val="bullet"/>
      <w:lvlText w:val=""/>
      <w:lvlJc w:val="left"/>
      <w:pPr>
        <w:tabs>
          <w:tab w:val="num" w:pos="5040"/>
        </w:tabs>
        <w:ind w:left="5040" w:hanging="360"/>
      </w:pPr>
      <w:rPr>
        <w:rFonts w:ascii="Wingdings" w:hAnsi="Wingdings" w:hint="default"/>
      </w:rPr>
    </w:lvl>
    <w:lvl w:ilvl="7" w:tplc="D3D40138" w:tentative="1">
      <w:start w:val="1"/>
      <w:numFmt w:val="bullet"/>
      <w:lvlText w:val=""/>
      <w:lvlJc w:val="left"/>
      <w:pPr>
        <w:tabs>
          <w:tab w:val="num" w:pos="5760"/>
        </w:tabs>
        <w:ind w:left="5760" w:hanging="360"/>
      </w:pPr>
      <w:rPr>
        <w:rFonts w:ascii="Wingdings" w:hAnsi="Wingdings" w:hint="default"/>
      </w:rPr>
    </w:lvl>
    <w:lvl w:ilvl="8" w:tplc="0E6EE908" w:tentative="1">
      <w:start w:val="1"/>
      <w:numFmt w:val="bullet"/>
      <w:lvlText w:val=""/>
      <w:lvlJc w:val="left"/>
      <w:pPr>
        <w:tabs>
          <w:tab w:val="num" w:pos="6480"/>
        </w:tabs>
        <w:ind w:left="6480" w:hanging="360"/>
      </w:pPr>
      <w:rPr>
        <w:rFonts w:ascii="Wingdings" w:hAnsi="Wingdings" w:hint="default"/>
      </w:rPr>
    </w:lvl>
  </w:abstractNum>
  <w:abstractNum w:abstractNumId="9">
    <w:nsid w:val="15813243"/>
    <w:multiLevelType w:val="hybridMultilevel"/>
    <w:tmpl w:val="E3FE113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8B040C7"/>
    <w:multiLevelType w:val="hybridMultilevel"/>
    <w:tmpl w:val="9F6EC5D6"/>
    <w:lvl w:ilvl="0" w:tplc="30245E4C">
      <w:start w:val="1"/>
      <w:numFmt w:val="bullet"/>
      <w:lvlText w:val=""/>
      <w:lvlJc w:val="left"/>
      <w:pPr>
        <w:tabs>
          <w:tab w:val="num" w:pos="720"/>
        </w:tabs>
        <w:ind w:left="720" w:hanging="360"/>
      </w:pPr>
      <w:rPr>
        <w:rFonts w:ascii="Wingdings" w:hAnsi="Wingdings" w:hint="default"/>
      </w:rPr>
    </w:lvl>
    <w:lvl w:ilvl="1" w:tplc="ED764858" w:tentative="1">
      <w:start w:val="1"/>
      <w:numFmt w:val="bullet"/>
      <w:lvlText w:val=""/>
      <w:lvlJc w:val="left"/>
      <w:pPr>
        <w:tabs>
          <w:tab w:val="num" w:pos="1440"/>
        </w:tabs>
        <w:ind w:left="1440" w:hanging="360"/>
      </w:pPr>
      <w:rPr>
        <w:rFonts w:ascii="Wingdings" w:hAnsi="Wingdings" w:hint="default"/>
      </w:rPr>
    </w:lvl>
    <w:lvl w:ilvl="2" w:tplc="ABB025EC" w:tentative="1">
      <w:start w:val="1"/>
      <w:numFmt w:val="bullet"/>
      <w:lvlText w:val=""/>
      <w:lvlJc w:val="left"/>
      <w:pPr>
        <w:tabs>
          <w:tab w:val="num" w:pos="2160"/>
        </w:tabs>
        <w:ind w:left="2160" w:hanging="360"/>
      </w:pPr>
      <w:rPr>
        <w:rFonts w:ascii="Wingdings" w:hAnsi="Wingdings" w:hint="default"/>
      </w:rPr>
    </w:lvl>
    <w:lvl w:ilvl="3" w:tplc="1DCA1936" w:tentative="1">
      <w:start w:val="1"/>
      <w:numFmt w:val="bullet"/>
      <w:lvlText w:val=""/>
      <w:lvlJc w:val="left"/>
      <w:pPr>
        <w:tabs>
          <w:tab w:val="num" w:pos="2880"/>
        </w:tabs>
        <w:ind w:left="2880" w:hanging="360"/>
      </w:pPr>
      <w:rPr>
        <w:rFonts w:ascii="Wingdings" w:hAnsi="Wingdings" w:hint="default"/>
      </w:rPr>
    </w:lvl>
    <w:lvl w:ilvl="4" w:tplc="8E40D20C" w:tentative="1">
      <w:start w:val="1"/>
      <w:numFmt w:val="bullet"/>
      <w:lvlText w:val=""/>
      <w:lvlJc w:val="left"/>
      <w:pPr>
        <w:tabs>
          <w:tab w:val="num" w:pos="3600"/>
        </w:tabs>
        <w:ind w:left="3600" w:hanging="360"/>
      </w:pPr>
      <w:rPr>
        <w:rFonts w:ascii="Wingdings" w:hAnsi="Wingdings" w:hint="default"/>
      </w:rPr>
    </w:lvl>
    <w:lvl w:ilvl="5" w:tplc="8FB8101E" w:tentative="1">
      <w:start w:val="1"/>
      <w:numFmt w:val="bullet"/>
      <w:lvlText w:val=""/>
      <w:lvlJc w:val="left"/>
      <w:pPr>
        <w:tabs>
          <w:tab w:val="num" w:pos="4320"/>
        </w:tabs>
        <w:ind w:left="4320" w:hanging="360"/>
      </w:pPr>
      <w:rPr>
        <w:rFonts w:ascii="Wingdings" w:hAnsi="Wingdings" w:hint="default"/>
      </w:rPr>
    </w:lvl>
    <w:lvl w:ilvl="6" w:tplc="A1D04F22" w:tentative="1">
      <w:start w:val="1"/>
      <w:numFmt w:val="bullet"/>
      <w:lvlText w:val=""/>
      <w:lvlJc w:val="left"/>
      <w:pPr>
        <w:tabs>
          <w:tab w:val="num" w:pos="5040"/>
        </w:tabs>
        <w:ind w:left="5040" w:hanging="360"/>
      </w:pPr>
      <w:rPr>
        <w:rFonts w:ascii="Wingdings" w:hAnsi="Wingdings" w:hint="default"/>
      </w:rPr>
    </w:lvl>
    <w:lvl w:ilvl="7" w:tplc="56C4F13A" w:tentative="1">
      <w:start w:val="1"/>
      <w:numFmt w:val="bullet"/>
      <w:lvlText w:val=""/>
      <w:lvlJc w:val="left"/>
      <w:pPr>
        <w:tabs>
          <w:tab w:val="num" w:pos="5760"/>
        </w:tabs>
        <w:ind w:left="5760" w:hanging="360"/>
      </w:pPr>
      <w:rPr>
        <w:rFonts w:ascii="Wingdings" w:hAnsi="Wingdings" w:hint="default"/>
      </w:rPr>
    </w:lvl>
    <w:lvl w:ilvl="8" w:tplc="D97E6B2E" w:tentative="1">
      <w:start w:val="1"/>
      <w:numFmt w:val="bullet"/>
      <w:lvlText w:val=""/>
      <w:lvlJc w:val="left"/>
      <w:pPr>
        <w:tabs>
          <w:tab w:val="num" w:pos="6480"/>
        </w:tabs>
        <w:ind w:left="6480" w:hanging="360"/>
      </w:pPr>
      <w:rPr>
        <w:rFonts w:ascii="Wingdings" w:hAnsi="Wingdings" w:hint="default"/>
      </w:rPr>
    </w:lvl>
  </w:abstractNum>
  <w:abstractNum w:abstractNumId="11">
    <w:nsid w:val="1B52540F"/>
    <w:multiLevelType w:val="hybridMultilevel"/>
    <w:tmpl w:val="45A40B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F692E37"/>
    <w:multiLevelType w:val="hybridMultilevel"/>
    <w:tmpl w:val="D6840D3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3FF22E0"/>
    <w:multiLevelType w:val="hybridMultilevel"/>
    <w:tmpl w:val="6A3E4118"/>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79B1053"/>
    <w:multiLevelType w:val="hybridMultilevel"/>
    <w:tmpl w:val="2ED4DFA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A937F35"/>
    <w:multiLevelType w:val="hybridMultilevel"/>
    <w:tmpl w:val="7EF2A0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E59565E"/>
    <w:multiLevelType w:val="hybridMultilevel"/>
    <w:tmpl w:val="0C1E29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52635F5"/>
    <w:multiLevelType w:val="hybridMultilevel"/>
    <w:tmpl w:val="6F0224D8"/>
    <w:lvl w:ilvl="0" w:tplc="E7B48222">
      <w:start w:val="1"/>
      <w:numFmt w:val="bullet"/>
      <w:lvlText w:val=""/>
      <w:lvlJc w:val="left"/>
      <w:pPr>
        <w:tabs>
          <w:tab w:val="num" w:pos="720"/>
        </w:tabs>
        <w:ind w:left="720" w:hanging="360"/>
      </w:pPr>
      <w:rPr>
        <w:rFonts w:ascii="Wingdings" w:hAnsi="Wingdings" w:hint="default"/>
      </w:rPr>
    </w:lvl>
    <w:lvl w:ilvl="1" w:tplc="AFD2A508" w:tentative="1">
      <w:start w:val="1"/>
      <w:numFmt w:val="bullet"/>
      <w:lvlText w:val=""/>
      <w:lvlJc w:val="left"/>
      <w:pPr>
        <w:tabs>
          <w:tab w:val="num" w:pos="1440"/>
        </w:tabs>
        <w:ind w:left="1440" w:hanging="360"/>
      </w:pPr>
      <w:rPr>
        <w:rFonts w:ascii="Wingdings" w:hAnsi="Wingdings" w:hint="default"/>
      </w:rPr>
    </w:lvl>
    <w:lvl w:ilvl="2" w:tplc="D3482706" w:tentative="1">
      <w:start w:val="1"/>
      <w:numFmt w:val="bullet"/>
      <w:lvlText w:val=""/>
      <w:lvlJc w:val="left"/>
      <w:pPr>
        <w:tabs>
          <w:tab w:val="num" w:pos="2160"/>
        </w:tabs>
        <w:ind w:left="2160" w:hanging="360"/>
      </w:pPr>
      <w:rPr>
        <w:rFonts w:ascii="Wingdings" w:hAnsi="Wingdings" w:hint="default"/>
      </w:rPr>
    </w:lvl>
    <w:lvl w:ilvl="3" w:tplc="6328733C" w:tentative="1">
      <w:start w:val="1"/>
      <w:numFmt w:val="bullet"/>
      <w:lvlText w:val=""/>
      <w:lvlJc w:val="left"/>
      <w:pPr>
        <w:tabs>
          <w:tab w:val="num" w:pos="2880"/>
        </w:tabs>
        <w:ind w:left="2880" w:hanging="360"/>
      </w:pPr>
      <w:rPr>
        <w:rFonts w:ascii="Wingdings" w:hAnsi="Wingdings" w:hint="default"/>
      </w:rPr>
    </w:lvl>
    <w:lvl w:ilvl="4" w:tplc="2CD41350" w:tentative="1">
      <w:start w:val="1"/>
      <w:numFmt w:val="bullet"/>
      <w:lvlText w:val=""/>
      <w:lvlJc w:val="left"/>
      <w:pPr>
        <w:tabs>
          <w:tab w:val="num" w:pos="3600"/>
        </w:tabs>
        <w:ind w:left="3600" w:hanging="360"/>
      </w:pPr>
      <w:rPr>
        <w:rFonts w:ascii="Wingdings" w:hAnsi="Wingdings" w:hint="default"/>
      </w:rPr>
    </w:lvl>
    <w:lvl w:ilvl="5" w:tplc="5EA0BC4E" w:tentative="1">
      <w:start w:val="1"/>
      <w:numFmt w:val="bullet"/>
      <w:lvlText w:val=""/>
      <w:lvlJc w:val="left"/>
      <w:pPr>
        <w:tabs>
          <w:tab w:val="num" w:pos="4320"/>
        </w:tabs>
        <w:ind w:left="4320" w:hanging="360"/>
      </w:pPr>
      <w:rPr>
        <w:rFonts w:ascii="Wingdings" w:hAnsi="Wingdings" w:hint="default"/>
      </w:rPr>
    </w:lvl>
    <w:lvl w:ilvl="6" w:tplc="78FAA85A" w:tentative="1">
      <w:start w:val="1"/>
      <w:numFmt w:val="bullet"/>
      <w:lvlText w:val=""/>
      <w:lvlJc w:val="left"/>
      <w:pPr>
        <w:tabs>
          <w:tab w:val="num" w:pos="5040"/>
        </w:tabs>
        <w:ind w:left="5040" w:hanging="360"/>
      </w:pPr>
      <w:rPr>
        <w:rFonts w:ascii="Wingdings" w:hAnsi="Wingdings" w:hint="default"/>
      </w:rPr>
    </w:lvl>
    <w:lvl w:ilvl="7" w:tplc="36A4B148" w:tentative="1">
      <w:start w:val="1"/>
      <w:numFmt w:val="bullet"/>
      <w:lvlText w:val=""/>
      <w:lvlJc w:val="left"/>
      <w:pPr>
        <w:tabs>
          <w:tab w:val="num" w:pos="5760"/>
        </w:tabs>
        <w:ind w:left="5760" w:hanging="360"/>
      </w:pPr>
      <w:rPr>
        <w:rFonts w:ascii="Wingdings" w:hAnsi="Wingdings" w:hint="default"/>
      </w:rPr>
    </w:lvl>
    <w:lvl w:ilvl="8" w:tplc="BEBE0836" w:tentative="1">
      <w:start w:val="1"/>
      <w:numFmt w:val="bullet"/>
      <w:lvlText w:val=""/>
      <w:lvlJc w:val="left"/>
      <w:pPr>
        <w:tabs>
          <w:tab w:val="num" w:pos="6480"/>
        </w:tabs>
        <w:ind w:left="6480" w:hanging="360"/>
      </w:pPr>
      <w:rPr>
        <w:rFonts w:ascii="Wingdings" w:hAnsi="Wingdings" w:hint="default"/>
      </w:rPr>
    </w:lvl>
  </w:abstractNum>
  <w:abstractNum w:abstractNumId="18">
    <w:nsid w:val="3A56371A"/>
    <w:multiLevelType w:val="hybridMultilevel"/>
    <w:tmpl w:val="B43CF6D2"/>
    <w:lvl w:ilvl="0" w:tplc="12466A48">
      <w:start w:val="9"/>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3A7F4B03"/>
    <w:multiLevelType w:val="hybridMultilevel"/>
    <w:tmpl w:val="E85A5BC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3B87762F"/>
    <w:multiLevelType w:val="hybridMultilevel"/>
    <w:tmpl w:val="A8D2EC8A"/>
    <w:lvl w:ilvl="0" w:tplc="D036556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3BDB00CA"/>
    <w:multiLevelType w:val="hybridMultilevel"/>
    <w:tmpl w:val="CB94A714"/>
    <w:lvl w:ilvl="0" w:tplc="1DACA31A">
      <w:start w:val="1"/>
      <w:numFmt w:val="bullet"/>
      <w:lvlText w:val=""/>
      <w:lvlJc w:val="left"/>
      <w:pPr>
        <w:tabs>
          <w:tab w:val="num" w:pos="720"/>
        </w:tabs>
        <w:ind w:left="720" w:hanging="360"/>
      </w:pPr>
      <w:rPr>
        <w:rFonts w:ascii="Wingdings" w:hAnsi="Wingdings" w:hint="default"/>
      </w:rPr>
    </w:lvl>
    <w:lvl w:ilvl="1" w:tplc="ADBA3B7E" w:tentative="1">
      <w:start w:val="1"/>
      <w:numFmt w:val="bullet"/>
      <w:lvlText w:val=""/>
      <w:lvlJc w:val="left"/>
      <w:pPr>
        <w:tabs>
          <w:tab w:val="num" w:pos="1440"/>
        </w:tabs>
        <w:ind w:left="1440" w:hanging="360"/>
      </w:pPr>
      <w:rPr>
        <w:rFonts w:ascii="Wingdings" w:hAnsi="Wingdings" w:hint="default"/>
      </w:rPr>
    </w:lvl>
    <w:lvl w:ilvl="2" w:tplc="BA26B33E" w:tentative="1">
      <w:start w:val="1"/>
      <w:numFmt w:val="bullet"/>
      <w:lvlText w:val=""/>
      <w:lvlJc w:val="left"/>
      <w:pPr>
        <w:tabs>
          <w:tab w:val="num" w:pos="2160"/>
        </w:tabs>
        <w:ind w:left="2160" w:hanging="360"/>
      </w:pPr>
      <w:rPr>
        <w:rFonts w:ascii="Wingdings" w:hAnsi="Wingdings" w:hint="default"/>
      </w:rPr>
    </w:lvl>
    <w:lvl w:ilvl="3" w:tplc="E6CEFA8C" w:tentative="1">
      <w:start w:val="1"/>
      <w:numFmt w:val="bullet"/>
      <w:lvlText w:val=""/>
      <w:lvlJc w:val="left"/>
      <w:pPr>
        <w:tabs>
          <w:tab w:val="num" w:pos="2880"/>
        </w:tabs>
        <w:ind w:left="2880" w:hanging="360"/>
      </w:pPr>
      <w:rPr>
        <w:rFonts w:ascii="Wingdings" w:hAnsi="Wingdings" w:hint="default"/>
      </w:rPr>
    </w:lvl>
    <w:lvl w:ilvl="4" w:tplc="6040E348" w:tentative="1">
      <w:start w:val="1"/>
      <w:numFmt w:val="bullet"/>
      <w:lvlText w:val=""/>
      <w:lvlJc w:val="left"/>
      <w:pPr>
        <w:tabs>
          <w:tab w:val="num" w:pos="3600"/>
        </w:tabs>
        <w:ind w:left="3600" w:hanging="360"/>
      </w:pPr>
      <w:rPr>
        <w:rFonts w:ascii="Wingdings" w:hAnsi="Wingdings" w:hint="default"/>
      </w:rPr>
    </w:lvl>
    <w:lvl w:ilvl="5" w:tplc="DA3499E4" w:tentative="1">
      <w:start w:val="1"/>
      <w:numFmt w:val="bullet"/>
      <w:lvlText w:val=""/>
      <w:lvlJc w:val="left"/>
      <w:pPr>
        <w:tabs>
          <w:tab w:val="num" w:pos="4320"/>
        </w:tabs>
        <w:ind w:left="4320" w:hanging="360"/>
      </w:pPr>
      <w:rPr>
        <w:rFonts w:ascii="Wingdings" w:hAnsi="Wingdings" w:hint="default"/>
      </w:rPr>
    </w:lvl>
    <w:lvl w:ilvl="6" w:tplc="2B18875A" w:tentative="1">
      <w:start w:val="1"/>
      <w:numFmt w:val="bullet"/>
      <w:lvlText w:val=""/>
      <w:lvlJc w:val="left"/>
      <w:pPr>
        <w:tabs>
          <w:tab w:val="num" w:pos="5040"/>
        </w:tabs>
        <w:ind w:left="5040" w:hanging="360"/>
      </w:pPr>
      <w:rPr>
        <w:rFonts w:ascii="Wingdings" w:hAnsi="Wingdings" w:hint="default"/>
      </w:rPr>
    </w:lvl>
    <w:lvl w:ilvl="7" w:tplc="1548B1EA" w:tentative="1">
      <w:start w:val="1"/>
      <w:numFmt w:val="bullet"/>
      <w:lvlText w:val=""/>
      <w:lvlJc w:val="left"/>
      <w:pPr>
        <w:tabs>
          <w:tab w:val="num" w:pos="5760"/>
        </w:tabs>
        <w:ind w:left="5760" w:hanging="360"/>
      </w:pPr>
      <w:rPr>
        <w:rFonts w:ascii="Wingdings" w:hAnsi="Wingdings" w:hint="default"/>
      </w:rPr>
    </w:lvl>
    <w:lvl w:ilvl="8" w:tplc="D0E8EDF6" w:tentative="1">
      <w:start w:val="1"/>
      <w:numFmt w:val="bullet"/>
      <w:lvlText w:val=""/>
      <w:lvlJc w:val="left"/>
      <w:pPr>
        <w:tabs>
          <w:tab w:val="num" w:pos="6480"/>
        </w:tabs>
        <w:ind w:left="6480" w:hanging="360"/>
      </w:pPr>
      <w:rPr>
        <w:rFonts w:ascii="Wingdings" w:hAnsi="Wingdings" w:hint="default"/>
      </w:rPr>
    </w:lvl>
  </w:abstractNum>
  <w:abstractNum w:abstractNumId="22">
    <w:nsid w:val="3DA5213B"/>
    <w:multiLevelType w:val="hybridMultilevel"/>
    <w:tmpl w:val="27DC7746"/>
    <w:lvl w:ilvl="0" w:tplc="467202E0">
      <w:start w:val="1"/>
      <w:numFmt w:val="bullet"/>
      <w:lvlText w:val=""/>
      <w:lvlJc w:val="left"/>
      <w:pPr>
        <w:tabs>
          <w:tab w:val="num" w:pos="720"/>
        </w:tabs>
        <w:ind w:left="720" w:hanging="360"/>
      </w:pPr>
      <w:rPr>
        <w:rFonts w:ascii="Wingdings" w:hAnsi="Wingdings" w:hint="default"/>
      </w:rPr>
    </w:lvl>
    <w:lvl w:ilvl="1" w:tplc="C1B4A850" w:tentative="1">
      <w:start w:val="1"/>
      <w:numFmt w:val="bullet"/>
      <w:lvlText w:val=""/>
      <w:lvlJc w:val="left"/>
      <w:pPr>
        <w:tabs>
          <w:tab w:val="num" w:pos="1440"/>
        </w:tabs>
        <w:ind w:left="1440" w:hanging="360"/>
      </w:pPr>
      <w:rPr>
        <w:rFonts w:ascii="Wingdings" w:hAnsi="Wingdings" w:hint="default"/>
      </w:rPr>
    </w:lvl>
    <w:lvl w:ilvl="2" w:tplc="A5C646FA" w:tentative="1">
      <w:start w:val="1"/>
      <w:numFmt w:val="bullet"/>
      <w:lvlText w:val=""/>
      <w:lvlJc w:val="left"/>
      <w:pPr>
        <w:tabs>
          <w:tab w:val="num" w:pos="2160"/>
        </w:tabs>
        <w:ind w:left="2160" w:hanging="360"/>
      </w:pPr>
      <w:rPr>
        <w:rFonts w:ascii="Wingdings" w:hAnsi="Wingdings" w:hint="default"/>
      </w:rPr>
    </w:lvl>
    <w:lvl w:ilvl="3" w:tplc="639CB2B0" w:tentative="1">
      <w:start w:val="1"/>
      <w:numFmt w:val="bullet"/>
      <w:lvlText w:val=""/>
      <w:lvlJc w:val="left"/>
      <w:pPr>
        <w:tabs>
          <w:tab w:val="num" w:pos="2880"/>
        </w:tabs>
        <w:ind w:left="2880" w:hanging="360"/>
      </w:pPr>
      <w:rPr>
        <w:rFonts w:ascii="Wingdings" w:hAnsi="Wingdings" w:hint="default"/>
      </w:rPr>
    </w:lvl>
    <w:lvl w:ilvl="4" w:tplc="79589448" w:tentative="1">
      <w:start w:val="1"/>
      <w:numFmt w:val="bullet"/>
      <w:lvlText w:val=""/>
      <w:lvlJc w:val="left"/>
      <w:pPr>
        <w:tabs>
          <w:tab w:val="num" w:pos="3600"/>
        </w:tabs>
        <w:ind w:left="3600" w:hanging="360"/>
      </w:pPr>
      <w:rPr>
        <w:rFonts w:ascii="Wingdings" w:hAnsi="Wingdings" w:hint="default"/>
      </w:rPr>
    </w:lvl>
    <w:lvl w:ilvl="5" w:tplc="39421D1C" w:tentative="1">
      <w:start w:val="1"/>
      <w:numFmt w:val="bullet"/>
      <w:lvlText w:val=""/>
      <w:lvlJc w:val="left"/>
      <w:pPr>
        <w:tabs>
          <w:tab w:val="num" w:pos="4320"/>
        </w:tabs>
        <w:ind w:left="4320" w:hanging="360"/>
      </w:pPr>
      <w:rPr>
        <w:rFonts w:ascii="Wingdings" w:hAnsi="Wingdings" w:hint="default"/>
      </w:rPr>
    </w:lvl>
    <w:lvl w:ilvl="6" w:tplc="15D62626" w:tentative="1">
      <w:start w:val="1"/>
      <w:numFmt w:val="bullet"/>
      <w:lvlText w:val=""/>
      <w:lvlJc w:val="left"/>
      <w:pPr>
        <w:tabs>
          <w:tab w:val="num" w:pos="5040"/>
        </w:tabs>
        <w:ind w:left="5040" w:hanging="360"/>
      </w:pPr>
      <w:rPr>
        <w:rFonts w:ascii="Wingdings" w:hAnsi="Wingdings" w:hint="default"/>
      </w:rPr>
    </w:lvl>
    <w:lvl w:ilvl="7" w:tplc="D87A3F4A" w:tentative="1">
      <w:start w:val="1"/>
      <w:numFmt w:val="bullet"/>
      <w:lvlText w:val=""/>
      <w:lvlJc w:val="left"/>
      <w:pPr>
        <w:tabs>
          <w:tab w:val="num" w:pos="5760"/>
        </w:tabs>
        <w:ind w:left="5760" w:hanging="360"/>
      </w:pPr>
      <w:rPr>
        <w:rFonts w:ascii="Wingdings" w:hAnsi="Wingdings" w:hint="default"/>
      </w:rPr>
    </w:lvl>
    <w:lvl w:ilvl="8" w:tplc="82046280" w:tentative="1">
      <w:start w:val="1"/>
      <w:numFmt w:val="bullet"/>
      <w:lvlText w:val=""/>
      <w:lvlJc w:val="left"/>
      <w:pPr>
        <w:tabs>
          <w:tab w:val="num" w:pos="6480"/>
        </w:tabs>
        <w:ind w:left="6480" w:hanging="360"/>
      </w:pPr>
      <w:rPr>
        <w:rFonts w:ascii="Wingdings" w:hAnsi="Wingdings" w:hint="default"/>
      </w:rPr>
    </w:lvl>
  </w:abstractNum>
  <w:abstractNum w:abstractNumId="23">
    <w:nsid w:val="43282908"/>
    <w:multiLevelType w:val="hybridMultilevel"/>
    <w:tmpl w:val="0C1E29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A6D7F51"/>
    <w:multiLevelType w:val="hybridMultilevel"/>
    <w:tmpl w:val="9F1EBC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4CB45391"/>
    <w:multiLevelType w:val="hybridMultilevel"/>
    <w:tmpl w:val="1B8E99C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4D493708"/>
    <w:multiLevelType w:val="hybridMultilevel"/>
    <w:tmpl w:val="FA16E2EC"/>
    <w:lvl w:ilvl="0" w:tplc="28D4CBFE">
      <w:start w:val="1"/>
      <w:numFmt w:val="bullet"/>
      <w:lvlText w:val=""/>
      <w:lvlJc w:val="left"/>
      <w:pPr>
        <w:tabs>
          <w:tab w:val="num" w:pos="720"/>
        </w:tabs>
        <w:ind w:left="720" w:hanging="360"/>
      </w:pPr>
      <w:rPr>
        <w:rFonts w:ascii="Wingdings" w:hAnsi="Wingdings" w:hint="default"/>
      </w:rPr>
    </w:lvl>
    <w:lvl w:ilvl="1" w:tplc="48D8F6EE" w:tentative="1">
      <w:start w:val="1"/>
      <w:numFmt w:val="bullet"/>
      <w:lvlText w:val=""/>
      <w:lvlJc w:val="left"/>
      <w:pPr>
        <w:tabs>
          <w:tab w:val="num" w:pos="1440"/>
        </w:tabs>
        <w:ind w:left="1440" w:hanging="360"/>
      </w:pPr>
      <w:rPr>
        <w:rFonts w:ascii="Wingdings" w:hAnsi="Wingdings" w:hint="default"/>
      </w:rPr>
    </w:lvl>
    <w:lvl w:ilvl="2" w:tplc="89B206B6" w:tentative="1">
      <w:start w:val="1"/>
      <w:numFmt w:val="bullet"/>
      <w:lvlText w:val=""/>
      <w:lvlJc w:val="left"/>
      <w:pPr>
        <w:tabs>
          <w:tab w:val="num" w:pos="2160"/>
        </w:tabs>
        <w:ind w:left="2160" w:hanging="360"/>
      </w:pPr>
      <w:rPr>
        <w:rFonts w:ascii="Wingdings" w:hAnsi="Wingdings" w:hint="default"/>
      </w:rPr>
    </w:lvl>
    <w:lvl w:ilvl="3" w:tplc="E0582F7C" w:tentative="1">
      <w:start w:val="1"/>
      <w:numFmt w:val="bullet"/>
      <w:lvlText w:val=""/>
      <w:lvlJc w:val="left"/>
      <w:pPr>
        <w:tabs>
          <w:tab w:val="num" w:pos="2880"/>
        </w:tabs>
        <w:ind w:left="2880" w:hanging="360"/>
      </w:pPr>
      <w:rPr>
        <w:rFonts w:ascii="Wingdings" w:hAnsi="Wingdings" w:hint="default"/>
      </w:rPr>
    </w:lvl>
    <w:lvl w:ilvl="4" w:tplc="37FACD52" w:tentative="1">
      <w:start w:val="1"/>
      <w:numFmt w:val="bullet"/>
      <w:lvlText w:val=""/>
      <w:lvlJc w:val="left"/>
      <w:pPr>
        <w:tabs>
          <w:tab w:val="num" w:pos="3600"/>
        </w:tabs>
        <w:ind w:left="3600" w:hanging="360"/>
      </w:pPr>
      <w:rPr>
        <w:rFonts w:ascii="Wingdings" w:hAnsi="Wingdings" w:hint="default"/>
      </w:rPr>
    </w:lvl>
    <w:lvl w:ilvl="5" w:tplc="6E10B938" w:tentative="1">
      <w:start w:val="1"/>
      <w:numFmt w:val="bullet"/>
      <w:lvlText w:val=""/>
      <w:lvlJc w:val="left"/>
      <w:pPr>
        <w:tabs>
          <w:tab w:val="num" w:pos="4320"/>
        </w:tabs>
        <w:ind w:left="4320" w:hanging="360"/>
      </w:pPr>
      <w:rPr>
        <w:rFonts w:ascii="Wingdings" w:hAnsi="Wingdings" w:hint="default"/>
      </w:rPr>
    </w:lvl>
    <w:lvl w:ilvl="6" w:tplc="2F680CA8" w:tentative="1">
      <w:start w:val="1"/>
      <w:numFmt w:val="bullet"/>
      <w:lvlText w:val=""/>
      <w:lvlJc w:val="left"/>
      <w:pPr>
        <w:tabs>
          <w:tab w:val="num" w:pos="5040"/>
        </w:tabs>
        <w:ind w:left="5040" w:hanging="360"/>
      </w:pPr>
      <w:rPr>
        <w:rFonts w:ascii="Wingdings" w:hAnsi="Wingdings" w:hint="default"/>
      </w:rPr>
    </w:lvl>
    <w:lvl w:ilvl="7" w:tplc="06AEB284" w:tentative="1">
      <w:start w:val="1"/>
      <w:numFmt w:val="bullet"/>
      <w:lvlText w:val=""/>
      <w:lvlJc w:val="left"/>
      <w:pPr>
        <w:tabs>
          <w:tab w:val="num" w:pos="5760"/>
        </w:tabs>
        <w:ind w:left="5760" w:hanging="360"/>
      </w:pPr>
      <w:rPr>
        <w:rFonts w:ascii="Wingdings" w:hAnsi="Wingdings" w:hint="default"/>
      </w:rPr>
    </w:lvl>
    <w:lvl w:ilvl="8" w:tplc="FDA8A9B2" w:tentative="1">
      <w:start w:val="1"/>
      <w:numFmt w:val="bullet"/>
      <w:lvlText w:val=""/>
      <w:lvlJc w:val="left"/>
      <w:pPr>
        <w:tabs>
          <w:tab w:val="num" w:pos="6480"/>
        </w:tabs>
        <w:ind w:left="6480" w:hanging="360"/>
      </w:pPr>
      <w:rPr>
        <w:rFonts w:ascii="Wingdings" w:hAnsi="Wingdings" w:hint="default"/>
      </w:rPr>
    </w:lvl>
  </w:abstractNum>
  <w:abstractNum w:abstractNumId="27">
    <w:nsid w:val="50AB77F7"/>
    <w:multiLevelType w:val="hybridMultilevel"/>
    <w:tmpl w:val="22C67EFC"/>
    <w:lvl w:ilvl="0" w:tplc="07A23EB2">
      <w:start w:val="1"/>
      <w:numFmt w:val="bullet"/>
      <w:lvlText w:val=""/>
      <w:lvlJc w:val="left"/>
      <w:pPr>
        <w:tabs>
          <w:tab w:val="num" w:pos="720"/>
        </w:tabs>
        <w:ind w:left="720" w:hanging="360"/>
      </w:pPr>
      <w:rPr>
        <w:rFonts w:ascii="Wingdings" w:hAnsi="Wingdings" w:hint="default"/>
      </w:rPr>
    </w:lvl>
    <w:lvl w:ilvl="1" w:tplc="C3B68E1E" w:tentative="1">
      <w:start w:val="1"/>
      <w:numFmt w:val="bullet"/>
      <w:lvlText w:val=""/>
      <w:lvlJc w:val="left"/>
      <w:pPr>
        <w:tabs>
          <w:tab w:val="num" w:pos="1440"/>
        </w:tabs>
        <w:ind w:left="1440" w:hanging="360"/>
      </w:pPr>
      <w:rPr>
        <w:rFonts w:ascii="Wingdings" w:hAnsi="Wingdings" w:hint="default"/>
      </w:rPr>
    </w:lvl>
    <w:lvl w:ilvl="2" w:tplc="8C505184" w:tentative="1">
      <w:start w:val="1"/>
      <w:numFmt w:val="bullet"/>
      <w:lvlText w:val=""/>
      <w:lvlJc w:val="left"/>
      <w:pPr>
        <w:tabs>
          <w:tab w:val="num" w:pos="2160"/>
        </w:tabs>
        <w:ind w:left="2160" w:hanging="360"/>
      </w:pPr>
      <w:rPr>
        <w:rFonts w:ascii="Wingdings" w:hAnsi="Wingdings" w:hint="default"/>
      </w:rPr>
    </w:lvl>
    <w:lvl w:ilvl="3" w:tplc="8B9C4F7C" w:tentative="1">
      <w:start w:val="1"/>
      <w:numFmt w:val="bullet"/>
      <w:lvlText w:val=""/>
      <w:lvlJc w:val="left"/>
      <w:pPr>
        <w:tabs>
          <w:tab w:val="num" w:pos="2880"/>
        </w:tabs>
        <w:ind w:left="2880" w:hanging="360"/>
      </w:pPr>
      <w:rPr>
        <w:rFonts w:ascii="Wingdings" w:hAnsi="Wingdings" w:hint="default"/>
      </w:rPr>
    </w:lvl>
    <w:lvl w:ilvl="4" w:tplc="A1FA93BE" w:tentative="1">
      <w:start w:val="1"/>
      <w:numFmt w:val="bullet"/>
      <w:lvlText w:val=""/>
      <w:lvlJc w:val="left"/>
      <w:pPr>
        <w:tabs>
          <w:tab w:val="num" w:pos="3600"/>
        </w:tabs>
        <w:ind w:left="3600" w:hanging="360"/>
      </w:pPr>
      <w:rPr>
        <w:rFonts w:ascii="Wingdings" w:hAnsi="Wingdings" w:hint="default"/>
      </w:rPr>
    </w:lvl>
    <w:lvl w:ilvl="5" w:tplc="5E74EE82" w:tentative="1">
      <w:start w:val="1"/>
      <w:numFmt w:val="bullet"/>
      <w:lvlText w:val=""/>
      <w:lvlJc w:val="left"/>
      <w:pPr>
        <w:tabs>
          <w:tab w:val="num" w:pos="4320"/>
        </w:tabs>
        <w:ind w:left="4320" w:hanging="360"/>
      </w:pPr>
      <w:rPr>
        <w:rFonts w:ascii="Wingdings" w:hAnsi="Wingdings" w:hint="default"/>
      </w:rPr>
    </w:lvl>
    <w:lvl w:ilvl="6" w:tplc="7E94992E" w:tentative="1">
      <w:start w:val="1"/>
      <w:numFmt w:val="bullet"/>
      <w:lvlText w:val=""/>
      <w:lvlJc w:val="left"/>
      <w:pPr>
        <w:tabs>
          <w:tab w:val="num" w:pos="5040"/>
        </w:tabs>
        <w:ind w:left="5040" w:hanging="360"/>
      </w:pPr>
      <w:rPr>
        <w:rFonts w:ascii="Wingdings" w:hAnsi="Wingdings" w:hint="default"/>
      </w:rPr>
    </w:lvl>
    <w:lvl w:ilvl="7" w:tplc="EE9C90A2" w:tentative="1">
      <w:start w:val="1"/>
      <w:numFmt w:val="bullet"/>
      <w:lvlText w:val=""/>
      <w:lvlJc w:val="left"/>
      <w:pPr>
        <w:tabs>
          <w:tab w:val="num" w:pos="5760"/>
        </w:tabs>
        <w:ind w:left="5760" w:hanging="360"/>
      </w:pPr>
      <w:rPr>
        <w:rFonts w:ascii="Wingdings" w:hAnsi="Wingdings" w:hint="default"/>
      </w:rPr>
    </w:lvl>
    <w:lvl w:ilvl="8" w:tplc="2AA42AE0" w:tentative="1">
      <w:start w:val="1"/>
      <w:numFmt w:val="bullet"/>
      <w:lvlText w:val=""/>
      <w:lvlJc w:val="left"/>
      <w:pPr>
        <w:tabs>
          <w:tab w:val="num" w:pos="6480"/>
        </w:tabs>
        <w:ind w:left="6480" w:hanging="360"/>
      </w:pPr>
      <w:rPr>
        <w:rFonts w:ascii="Wingdings" w:hAnsi="Wingdings" w:hint="default"/>
      </w:rPr>
    </w:lvl>
  </w:abstractNum>
  <w:abstractNum w:abstractNumId="28">
    <w:nsid w:val="53424EC4"/>
    <w:multiLevelType w:val="hybridMultilevel"/>
    <w:tmpl w:val="0D3047E2"/>
    <w:lvl w:ilvl="0" w:tplc="1B30687C">
      <w:start w:val="1"/>
      <w:numFmt w:val="bullet"/>
      <w:lvlText w:val=""/>
      <w:lvlJc w:val="left"/>
      <w:pPr>
        <w:tabs>
          <w:tab w:val="num" w:pos="720"/>
        </w:tabs>
        <w:ind w:left="720" w:hanging="360"/>
      </w:pPr>
      <w:rPr>
        <w:rFonts w:ascii="Wingdings" w:hAnsi="Wingdings" w:hint="default"/>
      </w:rPr>
    </w:lvl>
    <w:lvl w:ilvl="1" w:tplc="B38A2C24" w:tentative="1">
      <w:start w:val="1"/>
      <w:numFmt w:val="bullet"/>
      <w:lvlText w:val=""/>
      <w:lvlJc w:val="left"/>
      <w:pPr>
        <w:tabs>
          <w:tab w:val="num" w:pos="1440"/>
        </w:tabs>
        <w:ind w:left="1440" w:hanging="360"/>
      </w:pPr>
      <w:rPr>
        <w:rFonts w:ascii="Wingdings" w:hAnsi="Wingdings" w:hint="default"/>
      </w:rPr>
    </w:lvl>
    <w:lvl w:ilvl="2" w:tplc="E7D0AB02" w:tentative="1">
      <w:start w:val="1"/>
      <w:numFmt w:val="bullet"/>
      <w:lvlText w:val=""/>
      <w:lvlJc w:val="left"/>
      <w:pPr>
        <w:tabs>
          <w:tab w:val="num" w:pos="2160"/>
        </w:tabs>
        <w:ind w:left="2160" w:hanging="360"/>
      </w:pPr>
      <w:rPr>
        <w:rFonts w:ascii="Wingdings" w:hAnsi="Wingdings" w:hint="default"/>
      </w:rPr>
    </w:lvl>
    <w:lvl w:ilvl="3" w:tplc="F79483B8" w:tentative="1">
      <w:start w:val="1"/>
      <w:numFmt w:val="bullet"/>
      <w:lvlText w:val=""/>
      <w:lvlJc w:val="left"/>
      <w:pPr>
        <w:tabs>
          <w:tab w:val="num" w:pos="2880"/>
        </w:tabs>
        <w:ind w:left="2880" w:hanging="360"/>
      </w:pPr>
      <w:rPr>
        <w:rFonts w:ascii="Wingdings" w:hAnsi="Wingdings" w:hint="default"/>
      </w:rPr>
    </w:lvl>
    <w:lvl w:ilvl="4" w:tplc="B1FECE56" w:tentative="1">
      <w:start w:val="1"/>
      <w:numFmt w:val="bullet"/>
      <w:lvlText w:val=""/>
      <w:lvlJc w:val="left"/>
      <w:pPr>
        <w:tabs>
          <w:tab w:val="num" w:pos="3600"/>
        </w:tabs>
        <w:ind w:left="3600" w:hanging="360"/>
      </w:pPr>
      <w:rPr>
        <w:rFonts w:ascii="Wingdings" w:hAnsi="Wingdings" w:hint="default"/>
      </w:rPr>
    </w:lvl>
    <w:lvl w:ilvl="5" w:tplc="3322057E" w:tentative="1">
      <w:start w:val="1"/>
      <w:numFmt w:val="bullet"/>
      <w:lvlText w:val=""/>
      <w:lvlJc w:val="left"/>
      <w:pPr>
        <w:tabs>
          <w:tab w:val="num" w:pos="4320"/>
        </w:tabs>
        <w:ind w:left="4320" w:hanging="360"/>
      </w:pPr>
      <w:rPr>
        <w:rFonts w:ascii="Wingdings" w:hAnsi="Wingdings" w:hint="default"/>
      </w:rPr>
    </w:lvl>
    <w:lvl w:ilvl="6" w:tplc="27D8E040" w:tentative="1">
      <w:start w:val="1"/>
      <w:numFmt w:val="bullet"/>
      <w:lvlText w:val=""/>
      <w:lvlJc w:val="left"/>
      <w:pPr>
        <w:tabs>
          <w:tab w:val="num" w:pos="5040"/>
        </w:tabs>
        <w:ind w:left="5040" w:hanging="360"/>
      </w:pPr>
      <w:rPr>
        <w:rFonts w:ascii="Wingdings" w:hAnsi="Wingdings" w:hint="default"/>
      </w:rPr>
    </w:lvl>
    <w:lvl w:ilvl="7" w:tplc="BBB0C170" w:tentative="1">
      <w:start w:val="1"/>
      <w:numFmt w:val="bullet"/>
      <w:lvlText w:val=""/>
      <w:lvlJc w:val="left"/>
      <w:pPr>
        <w:tabs>
          <w:tab w:val="num" w:pos="5760"/>
        </w:tabs>
        <w:ind w:left="5760" w:hanging="360"/>
      </w:pPr>
      <w:rPr>
        <w:rFonts w:ascii="Wingdings" w:hAnsi="Wingdings" w:hint="default"/>
      </w:rPr>
    </w:lvl>
    <w:lvl w:ilvl="8" w:tplc="796A4DD0" w:tentative="1">
      <w:start w:val="1"/>
      <w:numFmt w:val="bullet"/>
      <w:lvlText w:val=""/>
      <w:lvlJc w:val="left"/>
      <w:pPr>
        <w:tabs>
          <w:tab w:val="num" w:pos="6480"/>
        </w:tabs>
        <w:ind w:left="6480" w:hanging="360"/>
      </w:pPr>
      <w:rPr>
        <w:rFonts w:ascii="Wingdings" w:hAnsi="Wingdings" w:hint="default"/>
      </w:rPr>
    </w:lvl>
  </w:abstractNum>
  <w:abstractNum w:abstractNumId="29">
    <w:nsid w:val="561A6F90"/>
    <w:multiLevelType w:val="hybridMultilevel"/>
    <w:tmpl w:val="E904DE0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7383C3B"/>
    <w:multiLevelType w:val="hybridMultilevel"/>
    <w:tmpl w:val="BAD0724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58D82FF8"/>
    <w:multiLevelType w:val="hybridMultilevel"/>
    <w:tmpl w:val="111E0DEC"/>
    <w:lvl w:ilvl="0" w:tplc="6AAA6D04">
      <w:start w:val="1"/>
      <w:numFmt w:val="bullet"/>
      <w:lvlText w:val=""/>
      <w:lvlJc w:val="left"/>
      <w:pPr>
        <w:tabs>
          <w:tab w:val="num" w:pos="720"/>
        </w:tabs>
        <w:ind w:left="720" w:hanging="360"/>
      </w:pPr>
      <w:rPr>
        <w:rFonts w:ascii="Wingdings" w:hAnsi="Wingdings" w:hint="default"/>
      </w:rPr>
    </w:lvl>
    <w:lvl w:ilvl="1" w:tplc="B00C36F8" w:tentative="1">
      <w:start w:val="1"/>
      <w:numFmt w:val="bullet"/>
      <w:lvlText w:val=""/>
      <w:lvlJc w:val="left"/>
      <w:pPr>
        <w:tabs>
          <w:tab w:val="num" w:pos="1440"/>
        </w:tabs>
        <w:ind w:left="1440" w:hanging="360"/>
      </w:pPr>
      <w:rPr>
        <w:rFonts w:ascii="Wingdings" w:hAnsi="Wingdings" w:hint="default"/>
      </w:rPr>
    </w:lvl>
    <w:lvl w:ilvl="2" w:tplc="36DAC8F8" w:tentative="1">
      <w:start w:val="1"/>
      <w:numFmt w:val="bullet"/>
      <w:lvlText w:val=""/>
      <w:lvlJc w:val="left"/>
      <w:pPr>
        <w:tabs>
          <w:tab w:val="num" w:pos="2160"/>
        </w:tabs>
        <w:ind w:left="2160" w:hanging="360"/>
      </w:pPr>
      <w:rPr>
        <w:rFonts w:ascii="Wingdings" w:hAnsi="Wingdings" w:hint="default"/>
      </w:rPr>
    </w:lvl>
    <w:lvl w:ilvl="3" w:tplc="57C82E62" w:tentative="1">
      <w:start w:val="1"/>
      <w:numFmt w:val="bullet"/>
      <w:lvlText w:val=""/>
      <w:lvlJc w:val="left"/>
      <w:pPr>
        <w:tabs>
          <w:tab w:val="num" w:pos="2880"/>
        </w:tabs>
        <w:ind w:left="2880" w:hanging="360"/>
      </w:pPr>
      <w:rPr>
        <w:rFonts w:ascii="Wingdings" w:hAnsi="Wingdings" w:hint="default"/>
      </w:rPr>
    </w:lvl>
    <w:lvl w:ilvl="4" w:tplc="B93A8F8C" w:tentative="1">
      <w:start w:val="1"/>
      <w:numFmt w:val="bullet"/>
      <w:lvlText w:val=""/>
      <w:lvlJc w:val="left"/>
      <w:pPr>
        <w:tabs>
          <w:tab w:val="num" w:pos="3600"/>
        </w:tabs>
        <w:ind w:left="3600" w:hanging="360"/>
      </w:pPr>
      <w:rPr>
        <w:rFonts w:ascii="Wingdings" w:hAnsi="Wingdings" w:hint="default"/>
      </w:rPr>
    </w:lvl>
    <w:lvl w:ilvl="5" w:tplc="6F3A640C" w:tentative="1">
      <w:start w:val="1"/>
      <w:numFmt w:val="bullet"/>
      <w:lvlText w:val=""/>
      <w:lvlJc w:val="left"/>
      <w:pPr>
        <w:tabs>
          <w:tab w:val="num" w:pos="4320"/>
        </w:tabs>
        <w:ind w:left="4320" w:hanging="360"/>
      </w:pPr>
      <w:rPr>
        <w:rFonts w:ascii="Wingdings" w:hAnsi="Wingdings" w:hint="default"/>
      </w:rPr>
    </w:lvl>
    <w:lvl w:ilvl="6" w:tplc="8AC64EEA" w:tentative="1">
      <w:start w:val="1"/>
      <w:numFmt w:val="bullet"/>
      <w:lvlText w:val=""/>
      <w:lvlJc w:val="left"/>
      <w:pPr>
        <w:tabs>
          <w:tab w:val="num" w:pos="5040"/>
        </w:tabs>
        <w:ind w:left="5040" w:hanging="360"/>
      </w:pPr>
      <w:rPr>
        <w:rFonts w:ascii="Wingdings" w:hAnsi="Wingdings" w:hint="default"/>
      </w:rPr>
    </w:lvl>
    <w:lvl w:ilvl="7" w:tplc="D004CD10" w:tentative="1">
      <w:start w:val="1"/>
      <w:numFmt w:val="bullet"/>
      <w:lvlText w:val=""/>
      <w:lvlJc w:val="left"/>
      <w:pPr>
        <w:tabs>
          <w:tab w:val="num" w:pos="5760"/>
        </w:tabs>
        <w:ind w:left="5760" w:hanging="360"/>
      </w:pPr>
      <w:rPr>
        <w:rFonts w:ascii="Wingdings" w:hAnsi="Wingdings" w:hint="default"/>
      </w:rPr>
    </w:lvl>
    <w:lvl w:ilvl="8" w:tplc="79B49346" w:tentative="1">
      <w:start w:val="1"/>
      <w:numFmt w:val="bullet"/>
      <w:lvlText w:val=""/>
      <w:lvlJc w:val="left"/>
      <w:pPr>
        <w:tabs>
          <w:tab w:val="num" w:pos="6480"/>
        </w:tabs>
        <w:ind w:left="6480" w:hanging="360"/>
      </w:pPr>
      <w:rPr>
        <w:rFonts w:ascii="Wingdings" w:hAnsi="Wingdings" w:hint="default"/>
      </w:rPr>
    </w:lvl>
  </w:abstractNum>
  <w:abstractNum w:abstractNumId="32">
    <w:nsid w:val="5FCC5883"/>
    <w:multiLevelType w:val="hybridMultilevel"/>
    <w:tmpl w:val="9D88003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60B540A1"/>
    <w:multiLevelType w:val="hybridMultilevel"/>
    <w:tmpl w:val="0C1E29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0BB3700"/>
    <w:multiLevelType w:val="hybridMultilevel"/>
    <w:tmpl w:val="688C1D72"/>
    <w:lvl w:ilvl="0" w:tplc="240A0007">
      <w:start w:val="1"/>
      <w:numFmt w:val="bullet"/>
      <w:lvlText w:val=""/>
      <w:lvlPicBulletId w:val="1"/>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61997C04"/>
    <w:multiLevelType w:val="hybridMultilevel"/>
    <w:tmpl w:val="AED49CE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nsid w:val="646F4AAF"/>
    <w:multiLevelType w:val="hybridMultilevel"/>
    <w:tmpl w:val="0C1E29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6B613ED"/>
    <w:multiLevelType w:val="multilevel"/>
    <w:tmpl w:val="266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422225"/>
    <w:multiLevelType w:val="hybridMultilevel"/>
    <w:tmpl w:val="280E1742"/>
    <w:lvl w:ilvl="0" w:tplc="240A0007">
      <w:start w:val="1"/>
      <w:numFmt w:val="bullet"/>
      <w:lvlText w:val=""/>
      <w:lvlPicBulletId w:val="1"/>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69147FE8"/>
    <w:multiLevelType w:val="hybridMultilevel"/>
    <w:tmpl w:val="926CDFD2"/>
    <w:lvl w:ilvl="0" w:tplc="1C9E2810">
      <w:start w:val="1"/>
      <w:numFmt w:val="bullet"/>
      <w:lvlText w:val=""/>
      <w:lvlJc w:val="left"/>
      <w:pPr>
        <w:tabs>
          <w:tab w:val="num" w:pos="720"/>
        </w:tabs>
        <w:ind w:left="720" w:hanging="360"/>
      </w:pPr>
      <w:rPr>
        <w:rFonts w:ascii="Wingdings" w:hAnsi="Wingdings" w:hint="default"/>
      </w:rPr>
    </w:lvl>
    <w:lvl w:ilvl="1" w:tplc="429CD546" w:tentative="1">
      <w:start w:val="1"/>
      <w:numFmt w:val="bullet"/>
      <w:lvlText w:val=""/>
      <w:lvlJc w:val="left"/>
      <w:pPr>
        <w:tabs>
          <w:tab w:val="num" w:pos="1440"/>
        </w:tabs>
        <w:ind w:left="1440" w:hanging="360"/>
      </w:pPr>
      <w:rPr>
        <w:rFonts w:ascii="Wingdings" w:hAnsi="Wingdings" w:hint="default"/>
      </w:rPr>
    </w:lvl>
    <w:lvl w:ilvl="2" w:tplc="9BA47C24" w:tentative="1">
      <w:start w:val="1"/>
      <w:numFmt w:val="bullet"/>
      <w:lvlText w:val=""/>
      <w:lvlJc w:val="left"/>
      <w:pPr>
        <w:tabs>
          <w:tab w:val="num" w:pos="2160"/>
        </w:tabs>
        <w:ind w:left="2160" w:hanging="360"/>
      </w:pPr>
      <w:rPr>
        <w:rFonts w:ascii="Wingdings" w:hAnsi="Wingdings" w:hint="default"/>
      </w:rPr>
    </w:lvl>
    <w:lvl w:ilvl="3" w:tplc="EB409A72" w:tentative="1">
      <w:start w:val="1"/>
      <w:numFmt w:val="bullet"/>
      <w:lvlText w:val=""/>
      <w:lvlJc w:val="left"/>
      <w:pPr>
        <w:tabs>
          <w:tab w:val="num" w:pos="2880"/>
        </w:tabs>
        <w:ind w:left="2880" w:hanging="360"/>
      </w:pPr>
      <w:rPr>
        <w:rFonts w:ascii="Wingdings" w:hAnsi="Wingdings" w:hint="default"/>
      </w:rPr>
    </w:lvl>
    <w:lvl w:ilvl="4" w:tplc="96D00FDE" w:tentative="1">
      <w:start w:val="1"/>
      <w:numFmt w:val="bullet"/>
      <w:lvlText w:val=""/>
      <w:lvlJc w:val="left"/>
      <w:pPr>
        <w:tabs>
          <w:tab w:val="num" w:pos="3600"/>
        </w:tabs>
        <w:ind w:left="3600" w:hanging="360"/>
      </w:pPr>
      <w:rPr>
        <w:rFonts w:ascii="Wingdings" w:hAnsi="Wingdings" w:hint="default"/>
      </w:rPr>
    </w:lvl>
    <w:lvl w:ilvl="5" w:tplc="1FC422D6" w:tentative="1">
      <w:start w:val="1"/>
      <w:numFmt w:val="bullet"/>
      <w:lvlText w:val=""/>
      <w:lvlJc w:val="left"/>
      <w:pPr>
        <w:tabs>
          <w:tab w:val="num" w:pos="4320"/>
        </w:tabs>
        <w:ind w:left="4320" w:hanging="360"/>
      </w:pPr>
      <w:rPr>
        <w:rFonts w:ascii="Wingdings" w:hAnsi="Wingdings" w:hint="default"/>
      </w:rPr>
    </w:lvl>
    <w:lvl w:ilvl="6" w:tplc="F750536A" w:tentative="1">
      <w:start w:val="1"/>
      <w:numFmt w:val="bullet"/>
      <w:lvlText w:val=""/>
      <w:lvlJc w:val="left"/>
      <w:pPr>
        <w:tabs>
          <w:tab w:val="num" w:pos="5040"/>
        </w:tabs>
        <w:ind w:left="5040" w:hanging="360"/>
      </w:pPr>
      <w:rPr>
        <w:rFonts w:ascii="Wingdings" w:hAnsi="Wingdings" w:hint="default"/>
      </w:rPr>
    </w:lvl>
    <w:lvl w:ilvl="7" w:tplc="75082E0A" w:tentative="1">
      <w:start w:val="1"/>
      <w:numFmt w:val="bullet"/>
      <w:lvlText w:val=""/>
      <w:lvlJc w:val="left"/>
      <w:pPr>
        <w:tabs>
          <w:tab w:val="num" w:pos="5760"/>
        </w:tabs>
        <w:ind w:left="5760" w:hanging="360"/>
      </w:pPr>
      <w:rPr>
        <w:rFonts w:ascii="Wingdings" w:hAnsi="Wingdings" w:hint="default"/>
      </w:rPr>
    </w:lvl>
    <w:lvl w:ilvl="8" w:tplc="7D1AEE66" w:tentative="1">
      <w:start w:val="1"/>
      <w:numFmt w:val="bullet"/>
      <w:lvlText w:val=""/>
      <w:lvlJc w:val="left"/>
      <w:pPr>
        <w:tabs>
          <w:tab w:val="num" w:pos="6480"/>
        </w:tabs>
        <w:ind w:left="6480" w:hanging="360"/>
      </w:pPr>
      <w:rPr>
        <w:rFonts w:ascii="Wingdings" w:hAnsi="Wingdings" w:hint="default"/>
      </w:rPr>
    </w:lvl>
  </w:abstractNum>
  <w:abstractNum w:abstractNumId="40">
    <w:nsid w:val="69180FD3"/>
    <w:multiLevelType w:val="hybridMultilevel"/>
    <w:tmpl w:val="9F88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C027AC"/>
    <w:multiLevelType w:val="hybridMultilevel"/>
    <w:tmpl w:val="C5B669E8"/>
    <w:lvl w:ilvl="0" w:tplc="4FF030B4">
      <w:start w:val="7"/>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6C7C2C35"/>
    <w:multiLevelType w:val="hybridMultilevel"/>
    <w:tmpl w:val="5EE278E4"/>
    <w:lvl w:ilvl="0" w:tplc="CB7852E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DF2011"/>
    <w:multiLevelType w:val="hybridMultilevel"/>
    <w:tmpl w:val="B04AB7F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nsid w:val="6FB71AE0"/>
    <w:multiLevelType w:val="hybridMultilevel"/>
    <w:tmpl w:val="4F46C4D2"/>
    <w:lvl w:ilvl="0" w:tplc="36607532">
      <w:start w:val="1"/>
      <w:numFmt w:val="bullet"/>
      <w:lvlText w:val=""/>
      <w:lvlJc w:val="left"/>
      <w:pPr>
        <w:tabs>
          <w:tab w:val="num" w:pos="720"/>
        </w:tabs>
        <w:ind w:left="720" w:hanging="360"/>
      </w:pPr>
      <w:rPr>
        <w:rFonts w:ascii="Wingdings" w:hAnsi="Wingdings" w:hint="default"/>
      </w:rPr>
    </w:lvl>
    <w:lvl w:ilvl="1" w:tplc="8304AC86" w:tentative="1">
      <w:start w:val="1"/>
      <w:numFmt w:val="bullet"/>
      <w:lvlText w:val=""/>
      <w:lvlJc w:val="left"/>
      <w:pPr>
        <w:tabs>
          <w:tab w:val="num" w:pos="1440"/>
        </w:tabs>
        <w:ind w:left="1440" w:hanging="360"/>
      </w:pPr>
      <w:rPr>
        <w:rFonts w:ascii="Wingdings" w:hAnsi="Wingdings" w:hint="default"/>
      </w:rPr>
    </w:lvl>
    <w:lvl w:ilvl="2" w:tplc="0E647772" w:tentative="1">
      <w:start w:val="1"/>
      <w:numFmt w:val="bullet"/>
      <w:lvlText w:val=""/>
      <w:lvlJc w:val="left"/>
      <w:pPr>
        <w:tabs>
          <w:tab w:val="num" w:pos="2160"/>
        </w:tabs>
        <w:ind w:left="2160" w:hanging="360"/>
      </w:pPr>
      <w:rPr>
        <w:rFonts w:ascii="Wingdings" w:hAnsi="Wingdings" w:hint="default"/>
      </w:rPr>
    </w:lvl>
    <w:lvl w:ilvl="3" w:tplc="C658C812" w:tentative="1">
      <w:start w:val="1"/>
      <w:numFmt w:val="bullet"/>
      <w:lvlText w:val=""/>
      <w:lvlJc w:val="left"/>
      <w:pPr>
        <w:tabs>
          <w:tab w:val="num" w:pos="2880"/>
        </w:tabs>
        <w:ind w:left="2880" w:hanging="360"/>
      </w:pPr>
      <w:rPr>
        <w:rFonts w:ascii="Wingdings" w:hAnsi="Wingdings" w:hint="default"/>
      </w:rPr>
    </w:lvl>
    <w:lvl w:ilvl="4" w:tplc="E6AE3534" w:tentative="1">
      <w:start w:val="1"/>
      <w:numFmt w:val="bullet"/>
      <w:lvlText w:val=""/>
      <w:lvlJc w:val="left"/>
      <w:pPr>
        <w:tabs>
          <w:tab w:val="num" w:pos="3600"/>
        </w:tabs>
        <w:ind w:left="3600" w:hanging="360"/>
      </w:pPr>
      <w:rPr>
        <w:rFonts w:ascii="Wingdings" w:hAnsi="Wingdings" w:hint="default"/>
      </w:rPr>
    </w:lvl>
    <w:lvl w:ilvl="5" w:tplc="5DF0374E" w:tentative="1">
      <w:start w:val="1"/>
      <w:numFmt w:val="bullet"/>
      <w:lvlText w:val=""/>
      <w:lvlJc w:val="left"/>
      <w:pPr>
        <w:tabs>
          <w:tab w:val="num" w:pos="4320"/>
        </w:tabs>
        <w:ind w:left="4320" w:hanging="360"/>
      </w:pPr>
      <w:rPr>
        <w:rFonts w:ascii="Wingdings" w:hAnsi="Wingdings" w:hint="default"/>
      </w:rPr>
    </w:lvl>
    <w:lvl w:ilvl="6" w:tplc="F5C4E6A8" w:tentative="1">
      <w:start w:val="1"/>
      <w:numFmt w:val="bullet"/>
      <w:lvlText w:val=""/>
      <w:lvlJc w:val="left"/>
      <w:pPr>
        <w:tabs>
          <w:tab w:val="num" w:pos="5040"/>
        </w:tabs>
        <w:ind w:left="5040" w:hanging="360"/>
      </w:pPr>
      <w:rPr>
        <w:rFonts w:ascii="Wingdings" w:hAnsi="Wingdings" w:hint="default"/>
      </w:rPr>
    </w:lvl>
    <w:lvl w:ilvl="7" w:tplc="65640A9C" w:tentative="1">
      <w:start w:val="1"/>
      <w:numFmt w:val="bullet"/>
      <w:lvlText w:val=""/>
      <w:lvlJc w:val="left"/>
      <w:pPr>
        <w:tabs>
          <w:tab w:val="num" w:pos="5760"/>
        </w:tabs>
        <w:ind w:left="5760" w:hanging="360"/>
      </w:pPr>
      <w:rPr>
        <w:rFonts w:ascii="Wingdings" w:hAnsi="Wingdings" w:hint="default"/>
      </w:rPr>
    </w:lvl>
    <w:lvl w:ilvl="8" w:tplc="6E2021A0" w:tentative="1">
      <w:start w:val="1"/>
      <w:numFmt w:val="bullet"/>
      <w:lvlText w:val=""/>
      <w:lvlJc w:val="left"/>
      <w:pPr>
        <w:tabs>
          <w:tab w:val="num" w:pos="6480"/>
        </w:tabs>
        <w:ind w:left="6480" w:hanging="360"/>
      </w:pPr>
      <w:rPr>
        <w:rFonts w:ascii="Wingdings" w:hAnsi="Wingdings" w:hint="default"/>
      </w:rPr>
    </w:lvl>
  </w:abstractNum>
  <w:abstractNum w:abstractNumId="45">
    <w:nsid w:val="70820D94"/>
    <w:multiLevelType w:val="hybridMultilevel"/>
    <w:tmpl w:val="3698D4C4"/>
    <w:lvl w:ilvl="0" w:tplc="EF00534C">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30308E"/>
    <w:multiLevelType w:val="hybridMultilevel"/>
    <w:tmpl w:val="B3BCD9C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61563AF"/>
    <w:multiLevelType w:val="hybridMultilevel"/>
    <w:tmpl w:val="E69474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7A334BFC"/>
    <w:multiLevelType w:val="hybridMultilevel"/>
    <w:tmpl w:val="55BC731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nsid w:val="7DAB6319"/>
    <w:multiLevelType w:val="hybridMultilevel"/>
    <w:tmpl w:val="55B696E6"/>
    <w:lvl w:ilvl="0" w:tplc="0C0A000F">
      <w:start w:val="1"/>
      <w:numFmt w:val="decimal"/>
      <w:lvlText w:val="%1."/>
      <w:lvlJc w:val="left"/>
      <w:pPr>
        <w:ind w:left="720" w:hanging="360"/>
      </w:pPr>
      <w:rPr>
        <w:rFonts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0"/>
  </w:num>
  <w:num w:numId="2">
    <w:abstractNumId w:val="19"/>
  </w:num>
  <w:num w:numId="3">
    <w:abstractNumId w:val="24"/>
  </w:num>
  <w:num w:numId="4">
    <w:abstractNumId w:val="11"/>
  </w:num>
  <w:num w:numId="5">
    <w:abstractNumId w:val="25"/>
  </w:num>
  <w:num w:numId="6">
    <w:abstractNumId w:val="35"/>
  </w:num>
  <w:num w:numId="7">
    <w:abstractNumId w:val="13"/>
  </w:num>
  <w:num w:numId="8">
    <w:abstractNumId w:val="49"/>
  </w:num>
  <w:num w:numId="9">
    <w:abstractNumId w:val="43"/>
  </w:num>
  <w:num w:numId="10">
    <w:abstractNumId w:val="37"/>
  </w:num>
  <w:num w:numId="11">
    <w:abstractNumId w:val="38"/>
  </w:num>
  <w:num w:numId="12">
    <w:abstractNumId w:val="33"/>
  </w:num>
  <w:num w:numId="13">
    <w:abstractNumId w:val="16"/>
  </w:num>
  <w:num w:numId="14">
    <w:abstractNumId w:val="23"/>
  </w:num>
  <w:num w:numId="15">
    <w:abstractNumId w:val="36"/>
  </w:num>
  <w:num w:numId="16">
    <w:abstractNumId w:val="15"/>
  </w:num>
  <w:num w:numId="17">
    <w:abstractNumId w:val="2"/>
  </w:num>
  <w:num w:numId="18">
    <w:abstractNumId w:val="47"/>
  </w:num>
  <w:num w:numId="19">
    <w:abstractNumId w:val="9"/>
  </w:num>
  <w:num w:numId="20">
    <w:abstractNumId w:val="48"/>
  </w:num>
  <w:num w:numId="21">
    <w:abstractNumId w:val="32"/>
  </w:num>
  <w:num w:numId="22">
    <w:abstractNumId w:val="46"/>
  </w:num>
  <w:num w:numId="23">
    <w:abstractNumId w:val="34"/>
  </w:num>
  <w:num w:numId="24">
    <w:abstractNumId w:val="1"/>
  </w:num>
  <w:num w:numId="25">
    <w:abstractNumId w:val="18"/>
  </w:num>
  <w:num w:numId="26">
    <w:abstractNumId w:val="0"/>
  </w:num>
  <w:num w:numId="27">
    <w:abstractNumId w:val="4"/>
  </w:num>
  <w:num w:numId="28">
    <w:abstractNumId w:val="6"/>
  </w:num>
  <w:num w:numId="29">
    <w:abstractNumId w:val="20"/>
  </w:num>
  <w:num w:numId="30">
    <w:abstractNumId w:val="12"/>
  </w:num>
  <w:num w:numId="31">
    <w:abstractNumId w:val="7"/>
  </w:num>
  <w:num w:numId="32">
    <w:abstractNumId w:val="10"/>
  </w:num>
  <w:num w:numId="33">
    <w:abstractNumId w:val="44"/>
  </w:num>
  <w:num w:numId="34">
    <w:abstractNumId w:val="28"/>
  </w:num>
  <w:num w:numId="35">
    <w:abstractNumId w:val="22"/>
  </w:num>
  <w:num w:numId="36">
    <w:abstractNumId w:val="8"/>
  </w:num>
  <w:num w:numId="37">
    <w:abstractNumId w:val="26"/>
  </w:num>
  <w:num w:numId="38">
    <w:abstractNumId w:val="31"/>
  </w:num>
  <w:num w:numId="39">
    <w:abstractNumId w:val="17"/>
  </w:num>
  <w:num w:numId="40">
    <w:abstractNumId w:val="27"/>
  </w:num>
  <w:num w:numId="41">
    <w:abstractNumId w:val="21"/>
  </w:num>
  <w:num w:numId="42">
    <w:abstractNumId w:val="5"/>
  </w:num>
  <w:num w:numId="43">
    <w:abstractNumId w:val="39"/>
  </w:num>
  <w:num w:numId="44">
    <w:abstractNumId w:val="3"/>
  </w:num>
  <w:num w:numId="45">
    <w:abstractNumId w:val="41"/>
  </w:num>
  <w:num w:numId="46">
    <w:abstractNumId w:val="14"/>
  </w:num>
  <w:num w:numId="47">
    <w:abstractNumId w:val="42"/>
  </w:num>
  <w:num w:numId="48">
    <w:abstractNumId w:val="45"/>
  </w:num>
  <w:num w:numId="49">
    <w:abstractNumId w:val="2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DD"/>
    <w:rsid w:val="000009C7"/>
    <w:rsid w:val="00000D9D"/>
    <w:rsid w:val="00000EE1"/>
    <w:rsid w:val="00001C7B"/>
    <w:rsid w:val="00002442"/>
    <w:rsid w:val="00011B69"/>
    <w:rsid w:val="00013FDF"/>
    <w:rsid w:val="00015A8A"/>
    <w:rsid w:val="00021C75"/>
    <w:rsid w:val="000239C1"/>
    <w:rsid w:val="000240AF"/>
    <w:rsid w:val="0003212A"/>
    <w:rsid w:val="000345CB"/>
    <w:rsid w:val="00037981"/>
    <w:rsid w:val="0004329E"/>
    <w:rsid w:val="00050D57"/>
    <w:rsid w:val="0005171D"/>
    <w:rsid w:val="000636D8"/>
    <w:rsid w:val="0006745C"/>
    <w:rsid w:val="00071635"/>
    <w:rsid w:val="0007304E"/>
    <w:rsid w:val="00073110"/>
    <w:rsid w:val="00074E3D"/>
    <w:rsid w:val="00077DD3"/>
    <w:rsid w:val="000801A8"/>
    <w:rsid w:val="0008270F"/>
    <w:rsid w:val="00083AFD"/>
    <w:rsid w:val="000915CF"/>
    <w:rsid w:val="0009452E"/>
    <w:rsid w:val="000A098F"/>
    <w:rsid w:val="000A0CDC"/>
    <w:rsid w:val="000A255B"/>
    <w:rsid w:val="000A3B50"/>
    <w:rsid w:val="000A4535"/>
    <w:rsid w:val="000A6BE5"/>
    <w:rsid w:val="000B37FA"/>
    <w:rsid w:val="000B61DA"/>
    <w:rsid w:val="000E7C7C"/>
    <w:rsid w:val="000F3C87"/>
    <w:rsid w:val="000F3E55"/>
    <w:rsid w:val="000F48E8"/>
    <w:rsid w:val="000F6BE7"/>
    <w:rsid w:val="000F6BF7"/>
    <w:rsid w:val="000F727F"/>
    <w:rsid w:val="00101472"/>
    <w:rsid w:val="001022D9"/>
    <w:rsid w:val="0010377F"/>
    <w:rsid w:val="00105D83"/>
    <w:rsid w:val="001072BA"/>
    <w:rsid w:val="001079A8"/>
    <w:rsid w:val="00111B93"/>
    <w:rsid w:val="00113CE7"/>
    <w:rsid w:val="00114A8D"/>
    <w:rsid w:val="00115503"/>
    <w:rsid w:val="001164CF"/>
    <w:rsid w:val="00122899"/>
    <w:rsid w:val="00131166"/>
    <w:rsid w:val="00131B53"/>
    <w:rsid w:val="00133BE1"/>
    <w:rsid w:val="00134A66"/>
    <w:rsid w:val="00135CC7"/>
    <w:rsid w:val="00141E10"/>
    <w:rsid w:val="001432B6"/>
    <w:rsid w:val="001435D1"/>
    <w:rsid w:val="001562C1"/>
    <w:rsid w:val="001575C1"/>
    <w:rsid w:val="00166186"/>
    <w:rsid w:val="00171697"/>
    <w:rsid w:val="00173C6B"/>
    <w:rsid w:val="0017790C"/>
    <w:rsid w:val="00182C43"/>
    <w:rsid w:val="001832B7"/>
    <w:rsid w:val="001843C7"/>
    <w:rsid w:val="00185C18"/>
    <w:rsid w:val="00190D4D"/>
    <w:rsid w:val="0019176D"/>
    <w:rsid w:val="001932D0"/>
    <w:rsid w:val="00194B60"/>
    <w:rsid w:val="001A08D6"/>
    <w:rsid w:val="001B25F0"/>
    <w:rsid w:val="001B2802"/>
    <w:rsid w:val="001B43BB"/>
    <w:rsid w:val="001B6218"/>
    <w:rsid w:val="001C3BDC"/>
    <w:rsid w:val="001C75DB"/>
    <w:rsid w:val="001D2AC1"/>
    <w:rsid w:val="001D35BB"/>
    <w:rsid w:val="001E3FEA"/>
    <w:rsid w:val="001E48B9"/>
    <w:rsid w:val="001E67BF"/>
    <w:rsid w:val="0020226B"/>
    <w:rsid w:val="00205186"/>
    <w:rsid w:val="00205890"/>
    <w:rsid w:val="002071B3"/>
    <w:rsid w:val="00211946"/>
    <w:rsid w:val="00211EF0"/>
    <w:rsid w:val="00214C3E"/>
    <w:rsid w:val="002161D2"/>
    <w:rsid w:val="00216DF6"/>
    <w:rsid w:val="00216F6F"/>
    <w:rsid w:val="0021705A"/>
    <w:rsid w:val="002172F1"/>
    <w:rsid w:val="002223F7"/>
    <w:rsid w:val="00223475"/>
    <w:rsid w:val="00224660"/>
    <w:rsid w:val="002323F7"/>
    <w:rsid w:val="00233351"/>
    <w:rsid w:val="002345C9"/>
    <w:rsid w:val="00237079"/>
    <w:rsid w:val="002379D5"/>
    <w:rsid w:val="0024160C"/>
    <w:rsid w:val="00243102"/>
    <w:rsid w:val="00244DA6"/>
    <w:rsid w:val="002450E9"/>
    <w:rsid w:val="00246D7F"/>
    <w:rsid w:val="00253957"/>
    <w:rsid w:val="00254C36"/>
    <w:rsid w:val="00257F71"/>
    <w:rsid w:val="00261729"/>
    <w:rsid w:val="002625E4"/>
    <w:rsid w:val="00264037"/>
    <w:rsid w:val="002652CA"/>
    <w:rsid w:val="00265884"/>
    <w:rsid w:val="00270708"/>
    <w:rsid w:val="00275048"/>
    <w:rsid w:val="00282CED"/>
    <w:rsid w:val="00284D7A"/>
    <w:rsid w:val="00284FA0"/>
    <w:rsid w:val="0028522B"/>
    <w:rsid w:val="0028622C"/>
    <w:rsid w:val="002867CC"/>
    <w:rsid w:val="002912CB"/>
    <w:rsid w:val="0029261B"/>
    <w:rsid w:val="002953A3"/>
    <w:rsid w:val="002A1A7B"/>
    <w:rsid w:val="002B2B26"/>
    <w:rsid w:val="002B5640"/>
    <w:rsid w:val="002C5095"/>
    <w:rsid w:val="002C64B8"/>
    <w:rsid w:val="002C6EF4"/>
    <w:rsid w:val="002D0287"/>
    <w:rsid w:val="002D26BF"/>
    <w:rsid w:val="002D2BE0"/>
    <w:rsid w:val="002E0CDA"/>
    <w:rsid w:val="002E5EB8"/>
    <w:rsid w:val="002E7B1F"/>
    <w:rsid w:val="002E7D17"/>
    <w:rsid w:val="002F0E0A"/>
    <w:rsid w:val="002F3FAB"/>
    <w:rsid w:val="002F6319"/>
    <w:rsid w:val="002F7BDA"/>
    <w:rsid w:val="002F7C78"/>
    <w:rsid w:val="0030018B"/>
    <w:rsid w:val="00300506"/>
    <w:rsid w:val="00303352"/>
    <w:rsid w:val="003059B8"/>
    <w:rsid w:val="003144FD"/>
    <w:rsid w:val="00315B94"/>
    <w:rsid w:val="00315F1B"/>
    <w:rsid w:val="0032189D"/>
    <w:rsid w:val="0032569C"/>
    <w:rsid w:val="00333519"/>
    <w:rsid w:val="003406A4"/>
    <w:rsid w:val="00340A06"/>
    <w:rsid w:val="00344246"/>
    <w:rsid w:val="00344920"/>
    <w:rsid w:val="00346A5E"/>
    <w:rsid w:val="00347289"/>
    <w:rsid w:val="0035137C"/>
    <w:rsid w:val="0035189A"/>
    <w:rsid w:val="00354B68"/>
    <w:rsid w:val="0035791B"/>
    <w:rsid w:val="00361216"/>
    <w:rsid w:val="003624C9"/>
    <w:rsid w:val="003674C7"/>
    <w:rsid w:val="00371B8D"/>
    <w:rsid w:val="00372FBA"/>
    <w:rsid w:val="00376E3F"/>
    <w:rsid w:val="003772B9"/>
    <w:rsid w:val="00383042"/>
    <w:rsid w:val="00384557"/>
    <w:rsid w:val="00384A8B"/>
    <w:rsid w:val="00394076"/>
    <w:rsid w:val="003951A1"/>
    <w:rsid w:val="00395911"/>
    <w:rsid w:val="003A500F"/>
    <w:rsid w:val="003A53D5"/>
    <w:rsid w:val="003A60C9"/>
    <w:rsid w:val="003B3B90"/>
    <w:rsid w:val="003B5F0E"/>
    <w:rsid w:val="003B78DC"/>
    <w:rsid w:val="003C2E7B"/>
    <w:rsid w:val="003C4B6C"/>
    <w:rsid w:val="003D0933"/>
    <w:rsid w:val="003D1592"/>
    <w:rsid w:val="003D165A"/>
    <w:rsid w:val="003D4EC2"/>
    <w:rsid w:val="003D7515"/>
    <w:rsid w:val="003D7751"/>
    <w:rsid w:val="003E35C6"/>
    <w:rsid w:val="003F037D"/>
    <w:rsid w:val="00404384"/>
    <w:rsid w:val="00405D59"/>
    <w:rsid w:val="00407A5F"/>
    <w:rsid w:val="004100A1"/>
    <w:rsid w:val="00417ABA"/>
    <w:rsid w:val="00421452"/>
    <w:rsid w:val="00421537"/>
    <w:rsid w:val="00422A29"/>
    <w:rsid w:val="004255D2"/>
    <w:rsid w:val="004300D4"/>
    <w:rsid w:val="0043441D"/>
    <w:rsid w:val="004365A7"/>
    <w:rsid w:val="0043687B"/>
    <w:rsid w:val="00437FDD"/>
    <w:rsid w:val="0044381D"/>
    <w:rsid w:val="00446512"/>
    <w:rsid w:val="00450958"/>
    <w:rsid w:val="0045216F"/>
    <w:rsid w:val="004567D2"/>
    <w:rsid w:val="00460158"/>
    <w:rsid w:val="00463A5C"/>
    <w:rsid w:val="0046595C"/>
    <w:rsid w:val="00473FD5"/>
    <w:rsid w:val="0047637D"/>
    <w:rsid w:val="00487B78"/>
    <w:rsid w:val="00490F6F"/>
    <w:rsid w:val="00496951"/>
    <w:rsid w:val="004A151F"/>
    <w:rsid w:val="004A3C54"/>
    <w:rsid w:val="004A3C96"/>
    <w:rsid w:val="004A5549"/>
    <w:rsid w:val="004A5F5E"/>
    <w:rsid w:val="004B0D42"/>
    <w:rsid w:val="004B0EEA"/>
    <w:rsid w:val="004B1F45"/>
    <w:rsid w:val="004C48DB"/>
    <w:rsid w:val="004C49E9"/>
    <w:rsid w:val="004C5351"/>
    <w:rsid w:val="004D4991"/>
    <w:rsid w:val="004D6942"/>
    <w:rsid w:val="004D7068"/>
    <w:rsid w:val="004E1620"/>
    <w:rsid w:val="004E3844"/>
    <w:rsid w:val="004E43AA"/>
    <w:rsid w:val="004E561D"/>
    <w:rsid w:val="004F7395"/>
    <w:rsid w:val="00501921"/>
    <w:rsid w:val="00501EA7"/>
    <w:rsid w:val="005032F0"/>
    <w:rsid w:val="005033F1"/>
    <w:rsid w:val="00503CAF"/>
    <w:rsid w:val="0050424F"/>
    <w:rsid w:val="0050434C"/>
    <w:rsid w:val="00510276"/>
    <w:rsid w:val="005126C2"/>
    <w:rsid w:val="00512C97"/>
    <w:rsid w:val="00514E17"/>
    <w:rsid w:val="00522119"/>
    <w:rsid w:val="00522FA6"/>
    <w:rsid w:val="00522FE5"/>
    <w:rsid w:val="005239EF"/>
    <w:rsid w:val="0052472C"/>
    <w:rsid w:val="00526B37"/>
    <w:rsid w:val="005276C2"/>
    <w:rsid w:val="00536484"/>
    <w:rsid w:val="00540285"/>
    <w:rsid w:val="005421D0"/>
    <w:rsid w:val="00554A2C"/>
    <w:rsid w:val="00556E4A"/>
    <w:rsid w:val="0056123D"/>
    <w:rsid w:val="005647AF"/>
    <w:rsid w:val="005723B6"/>
    <w:rsid w:val="00575FC7"/>
    <w:rsid w:val="00577494"/>
    <w:rsid w:val="005822BE"/>
    <w:rsid w:val="00583634"/>
    <w:rsid w:val="005847FA"/>
    <w:rsid w:val="005850F9"/>
    <w:rsid w:val="00590267"/>
    <w:rsid w:val="005A79E3"/>
    <w:rsid w:val="005B26D0"/>
    <w:rsid w:val="005B35F7"/>
    <w:rsid w:val="005B5483"/>
    <w:rsid w:val="005B5683"/>
    <w:rsid w:val="005C1E44"/>
    <w:rsid w:val="005C2E4B"/>
    <w:rsid w:val="005C57EC"/>
    <w:rsid w:val="005C6D13"/>
    <w:rsid w:val="005D69E5"/>
    <w:rsid w:val="005E2CCB"/>
    <w:rsid w:val="005E36FB"/>
    <w:rsid w:val="005F4AF8"/>
    <w:rsid w:val="005F4E7D"/>
    <w:rsid w:val="005F61BE"/>
    <w:rsid w:val="005F7538"/>
    <w:rsid w:val="00601FEC"/>
    <w:rsid w:val="00603637"/>
    <w:rsid w:val="0060371C"/>
    <w:rsid w:val="0060474B"/>
    <w:rsid w:val="00606028"/>
    <w:rsid w:val="006062D3"/>
    <w:rsid w:val="00607650"/>
    <w:rsid w:val="00611AE9"/>
    <w:rsid w:val="00612C04"/>
    <w:rsid w:val="00615A0E"/>
    <w:rsid w:val="00617544"/>
    <w:rsid w:val="00621F57"/>
    <w:rsid w:val="0062206F"/>
    <w:rsid w:val="006272C6"/>
    <w:rsid w:val="00627BB8"/>
    <w:rsid w:val="00630210"/>
    <w:rsid w:val="00631741"/>
    <w:rsid w:val="006342AB"/>
    <w:rsid w:val="00636CBD"/>
    <w:rsid w:val="00637360"/>
    <w:rsid w:val="0063775F"/>
    <w:rsid w:val="00637D5A"/>
    <w:rsid w:val="006407C3"/>
    <w:rsid w:val="00650660"/>
    <w:rsid w:val="0065633A"/>
    <w:rsid w:val="006575DF"/>
    <w:rsid w:val="00663EB7"/>
    <w:rsid w:val="00665A48"/>
    <w:rsid w:val="00666BD6"/>
    <w:rsid w:val="0066760F"/>
    <w:rsid w:val="00674F28"/>
    <w:rsid w:val="00676973"/>
    <w:rsid w:val="006816D6"/>
    <w:rsid w:val="00684BE5"/>
    <w:rsid w:val="0068630B"/>
    <w:rsid w:val="00690A60"/>
    <w:rsid w:val="00692A08"/>
    <w:rsid w:val="006930C0"/>
    <w:rsid w:val="00697BEA"/>
    <w:rsid w:val="006A1656"/>
    <w:rsid w:val="006A1AC6"/>
    <w:rsid w:val="006A2066"/>
    <w:rsid w:val="006A3249"/>
    <w:rsid w:val="006A3292"/>
    <w:rsid w:val="006A6DDB"/>
    <w:rsid w:val="006A72C7"/>
    <w:rsid w:val="006B1295"/>
    <w:rsid w:val="006B5ED4"/>
    <w:rsid w:val="006B7EEF"/>
    <w:rsid w:val="006C055A"/>
    <w:rsid w:val="006C0E96"/>
    <w:rsid w:val="006C13E4"/>
    <w:rsid w:val="006C1E7F"/>
    <w:rsid w:val="006D4CEA"/>
    <w:rsid w:val="006D652F"/>
    <w:rsid w:val="006D73B2"/>
    <w:rsid w:val="006E3788"/>
    <w:rsid w:val="006E37B4"/>
    <w:rsid w:val="006E5C80"/>
    <w:rsid w:val="006E631D"/>
    <w:rsid w:val="006F6797"/>
    <w:rsid w:val="00702C19"/>
    <w:rsid w:val="00702E3C"/>
    <w:rsid w:val="007038A6"/>
    <w:rsid w:val="00704E1D"/>
    <w:rsid w:val="007101DE"/>
    <w:rsid w:val="0071089A"/>
    <w:rsid w:val="0071116A"/>
    <w:rsid w:val="00712761"/>
    <w:rsid w:val="007149B6"/>
    <w:rsid w:val="00714CE3"/>
    <w:rsid w:val="0071768E"/>
    <w:rsid w:val="00720AB7"/>
    <w:rsid w:val="00722985"/>
    <w:rsid w:val="00733E5D"/>
    <w:rsid w:val="00735E88"/>
    <w:rsid w:val="00735F68"/>
    <w:rsid w:val="00740E23"/>
    <w:rsid w:val="007421AC"/>
    <w:rsid w:val="0074411C"/>
    <w:rsid w:val="00745275"/>
    <w:rsid w:val="00753E97"/>
    <w:rsid w:val="00756BDC"/>
    <w:rsid w:val="00757115"/>
    <w:rsid w:val="007572A2"/>
    <w:rsid w:val="00763355"/>
    <w:rsid w:val="007633F1"/>
    <w:rsid w:val="007707A5"/>
    <w:rsid w:val="007757FD"/>
    <w:rsid w:val="007759E9"/>
    <w:rsid w:val="007766B9"/>
    <w:rsid w:val="00777308"/>
    <w:rsid w:val="00781285"/>
    <w:rsid w:val="007824D8"/>
    <w:rsid w:val="00782984"/>
    <w:rsid w:val="007832A5"/>
    <w:rsid w:val="0078463E"/>
    <w:rsid w:val="00786259"/>
    <w:rsid w:val="00787905"/>
    <w:rsid w:val="007912A9"/>
    <w:rsid w:val="0079337C"/>
    <w:rsid w:val="0079485F"/>
    <w:rsid w:val="007A0FED"/>
    <w:rsid w:val="007A13EB"/>
    <w:rsid w:val="007A74D7"/>
    <w:rsid w:val="007B175C"/>
    <w:rsid w:val="007B36B7"/>
    <w:rsid w:val="007C517D"/>
    <w:rsid w:val="007C5896"/>
    <w:rsid w:val="007D68AB"/>
    <w:rsid w:val="007E03B3"/>
    <w:rsid w:val="007E3514"/>
    <w:rsid w:val="007F1F3E"/>
    <w:rsid w:val="007F71EC"/>
    <w:rsid w:val="007F7343"/>
    <w:rsid w:val="007F7692"/>
    <w:rsid w:val="00806477"/>
    <w:rsid w:val="00811A89"/>
    <w:rsid w:val="008143CE"/>
    <w:rsid w:val="00815B1B"/>
    <w:rsid w:val="00821705"/>
    <w:rsid w:val="008230CC"/>
    <w:rsid w:val="00832FB8"/>
    <w:rsid w:val="00840746"/>
    <w:rsid w:val="00843A82"/>
    <w:rsid w:val="008444B6"/>
    <w:rsid w:val="00846761"/>
    <w:rsid w:val="00850AC2"/>
    <w:rsid w:val="00861DD2"/>
    <w:rsid w:val="00862942"/>
    <w:rsid w:val="00864AD9"/>
    <w:rsid w:val="008667B7"/>
    <w:rsid w:val="00867F9B"/>
    <w:rsid w:val="00870B54"/>
    <w:rsid w:val="00876854"/>
    <w:rsid w:val="00877E90"/>
    <w:rsid w:val="008845DD"/>
    <w:rsid w:val="008A34F8"/>
    <w:rsid w:val="008A4A58"/>
    <w:rsid w:val="008C08A0"/>
    <w:rsid w:val="008C352E"/>
    <w:rsid w:val="008D42A4"/>
    <w:rsid w:val="008D48FA"/>
    <w:rsid w:val="008D55F0"/>
    <w:rsid w:val="008E31F1"/>
    <w:rsid w:val="008F00D7"/>
    <w:rsid w:val="008F0E2F"/>
    <w:rsid w:val="008F3AB2"/>
    <w:rsid w:val="008F41FB"/>
    <w:rsid w:val="008F4B27"/>
    <w:rsid w:val="00902C33"/>
    <w:rsid w:val="009038C3"/>
    <w:rsid w:val="00905DF5"/>
    <w:rsid w:val="00912DEC"/>
    <w:rsid w:val="00915E7C"/>
    <w:rsid w:val="00921F8A"/>
    <w:rsid w:val="00926400"/>
    <w:rsid w:val="00927A11"/>
    <w:rsid w:val="00934F1C"/>
    <w:rsid w:val="0093512E"/>
    <w:rsid w:val="00940CF9"/>
    <w:rsid w:val="009420A0"/>
    <w:rsid w:val="009437E5"/>
    <w:rsid w:val="00943B0E"/>
    <w:rsid w:val="0094408F"/>
    <w:rsid w:val="00944507"/>
    <w:rsid w:val="009507F8"/>
    <w:rsid w:val="0095343B"/>
    <w:rsid w:val="00955384"/>
    <w:rsid w:val="00955B75"/>
    <w:rsid w:val="009566C7"/>
    <w:rsid w:val="009579EA"/>
    <w:rsid w:val="009627FD"/>
    <w:rsid w:val="00963217"/>
    <w:rsid w:val="0096326C"/>
    <w:rsid w:val="0096568F"/>
    <w:rsid w:val="009764A6"/>
    <w:rsid w:val="00980BD4"/>
    <w:rsid w:val="0098375C"/>
    <w:rsid w:val="00984E08"/>
    <w:rsid w:val="0098611F"/>
    <w:rsid w:val="00987953"/>
    <w:rsid w:val="00991E7E"/>
    <w:rsid w:val="009951BA"/>
    <w:rsid w:val="0099660A"/>
    <w:rsid w:val="009A03D1"/>
    <w:rsid w:val="009A1342"/>
    <w:rsid w:val="009A705D"/>
    <w:rsid w:val="009B35A6"/>
    <w:rsid w:val="009B464D"/>
    <w:rsid w:val="009B46C4"/>
    <w:rsid w:val="009C3D18"/>
    <w:rsid w:val="009E0422"/>
    <w:rsid w:val="009E5753"/>
    <w:rsid w:val="009E66F6"/>
    <w:rsid w:val="009E6980"/>
    <w:rsid w:val="009E7ADC"/>
    <w:rsid w:val="009E7EA2"/>
    <w:rsid w:val="009F0BD2"/>
    <w:rsid w:val="009F4B3F"/>
    <w:rsid w:val="009F575D"/>
    <w:rsid w:val="009F65E1"/>
    <w:rsid w:val="00A003C4"/>
    <w:rsid w:val="00A0125D"/>
    <w:rsid w:val="00A029AD"/>
    <w:rsid w:val="00A044C5"/>
    <w:rsid w:val="00A070F9"/>
    <w:rsid w:val="00A072C6"/>
    <w:rsid w:val="00A123FC"/>
    <w:rsid w:val="00A13BDE"/>
    <w:rsid w:val="00A159C2"/>
    <w:rsid w:val="00A20E58"/>
    <w:rsid w:val="00A23022"/>
    <w:rsid w:val="00A25FE9"/>
    <w:rsid w:val="00A34AAE"/>
    <w:rsid w:val="00A34F7A"/>
    <w:rsid w:val="00A36B11"/>
    <w:rsid w:val="00A40479"/>
    <w:rsid w:val="00A41850"/>
    <w:rsid w:val="00A44131"/>
    <w:rsid w:val="00A44EA4"/>
    <w:rsid w:val="00A45D34"/>
    <w:rsid w:val="00A52DEC"/>
    <w:rsid w:val="00A53BC1"/>
    <w:rsid w:val="00A5474C"/>
    <w:rsid w:val="00A60016"/>
    <w:rsid w:val="00A61DD1"/>
    <w:rsid w:val="00A6340F"/>
    <w:rsid w:val="00A64BE6"/>
    <w:rsid w:val="00A66B8B"/>
    <w:rsid w:val="00A66D74"/>
    <w:rsid w:val="00A67C6F"/>
    <w:rsid w:val="00A7521B"/>
    <w:rsid w:val="00A80A34"/>
    <w:rsid w:val="00A90818"/>
    <w:rsid w:val="00A93475"/>
    <w:rsid w:val="00A972D6"/>
    <w:rsid w:val="00AA31F0"/>
    <w:rsid w:val="00AA5C46"/>
    <w:rsid w:val="00AC0821"/>
    <w:rsid w:val="00AC4B2A"/>
    <w:rsid w:val="00AC5CE1"/>
    <w:rsid w:val="00AD29D6"/>
    <w:rsid w:val="00AD2D2B"/>
    <w:rsid w:val="00AD55CA"/>
    <w:rsid w:val="00AD5D17"/>
    <w:rsid w:val="00AD6647"/>
    <w:rsid w:val="00AD6962"/>
    <w:rsid w:val="00AD740A"/>
    <w:rsid w:val="00AD76A0"/>
    <w:rsid w:val="00AE2810"/>
    <w:rsid w:val="00AE2A2A"/>
    <w:rsid w:val="00AE36CF"/>
    <w:rsid w:val="00AE5529"/>
    <w:rsid w:val="00AF10A8"/>
    <w:rsid w:val="00AF1910"/>
    <w:rsid w:val="00AF34A0"/>
    <w:rsid w:val="00AF42EE"/>
    <w:rsid w:val="00B004B6"/>
    <w:rsid w:val="00B00BD3"/>
    <w:rsid w:val="00B01565"/>
    <w:rsid w:val="00B01DB0"/>
    <w:rsid w:val="00B0263D"/>
    <w:rsid w:val="00B14709"/>
    <w:rsid w:val="00B1484F"/>
    <w:rsid w:val="00B16CEB"/>
    <w:rsid w:val="00B16FD2"/>
    <w:rsid w:val="00B258D0"/>
    <w:rsid w:val="00B265E2"/>
    <w:rsid w:val="00B358A2"/>
    <w:rsid w:val="00B42753"/>
    <w:rsid w:val="00B47FAE"/>
    <w:rsid w:val="00B536D9"/>
    <w:rsid w:val="00B63366"/>
    <w:rsid w:val="00B71796"/>
    <w:rsid w:val="00B77B3C"/>
    <w:rsid w:val="00B91F77"/>
    <w:rsid w:val="00B9428B"/>
    <w:rsid w:val="00BA0723"/>
    <w:rsid w:val="00BA0B21"/>
    <w:rsid w:val="00BB36A3"/>
    <w:rsid w:val="00BB4B02"/>
    <w:rsid w:val="00BC1314"/>
    <w:rsid w:val="00BC5B78"/>
    <w:rsid w:val="00BD2A76"/>
    <w:rsid w:val="00BD4871"/>
    <w:rsid w:val="00BD7EB8"/>
    <w:rsid w:val="00BE019B"/>
    <w:rsid w:val="00BE3E7B"/>
    <w:rsid w:val="00BF2285"/>
    <w:rsid w:val="00BF3746"/>
    <w:rsid w:val="00BF4072"/>
    <w:rsid w:val="00BF6B0A"/>
    <w:rsid w:val="00BF6E92"/>
    <w:rsid w:val="00C00335"/>
    <w:rsid w:val="00C035B0"/>
    <w:rsid w:val="00C04C1A"/>
    <w:rsid w:val="00C05ACC"/>
    <w:rsid w:val="00C07483"/>
    <w:rsid w:val="00C13F6B"/>
    <w:rsid w:val="00C14DDE"/>
    <w:rsid w:val="00C17218"/>
    <w:rsid w:val="00C17305"/>
    <w:rsid w:val="00C22D9C"/>
    <w:rsid w:val="00C24771"/>
    <w:rsid w:val="00C33724"/>
    <w:rsid w:val="00C365BB"/>
    <w:rsid w:val="00C42BE1"/>
    <w:rsid w:val="00C43176"/>
    <w:rsid w:val="00C43B30"/>
    <w:rsid w:val="00C45C1C"/>
    <w:rsid w:val="00C47A95"/>
    <w:rsid w:val="00C47D91"/>
    <w:rsid w:val="00C50372"/>
    <w:rsid w:val="00C51507"/>
    <w:rsid w:val="00C52CDA"/>
    <w:rsid w:val="00C53B83"/>
    <w:rsid w:val="00C5475F"/>
    <w:rsid w:val="00C552E9"/>
    <w:rsid w:val="00C618C1"/>
    <w:rsid w:val="00C63937"/>
    <w:rsid w:val="00C64FA1"/>
    <w:rsid w:val="00C67AC5"/>
    <w:rsid w:val="00C70115"/>
    <w:rsid w:val="00C724D9"/>
    <w:rsid w:val="00C75D7B"/>
    <w:rsid w:val="00C767C4"/>
    <w:rsid w:val="00C86620"/>
    <w:rsid w:val="00C87C09"/>
    <w:rsid w:val="00C90FE3"/>
    <w:rsid w:val="00C91951"/>
    <w:rsid w:val="00C969C2"/>
    <w:rsid w:val="00C96AF2"/>
    <w:rsid w:val="00C96E1E"/>
    <w:rsid w:val="00CA1CBA"/>
    <w:rsid w:val="00CA270F"/>
    <w:rsid w:val="00CA31B2"/>
    <w:rsid w:val="00CA5C71"/>
    <w:rsid w:val="00CB2CFE"/>
    <w:rsid w:val="00CB39DF"/>
    <w:rsid w:val="00CB4842"/>
    <w:rsid w:val="00CB5316"/>
    <w:rsid w:val="00CB7346"/>
    <w:rsid w:val="00CC0899"/>
    <w:rsid w:val="00CC23D3"/>
    <w:rsid w:val="00CC3C59"/>
    <w:rsid w:val="00CC6BD8"/>
    <w:rsid w:val="00CC7014"/>
    <w:rsid w:val="00CD23F1"/>
    <w:rsid w:val="00CD5B04"/>
    <w:rsid w:val="00CD6497"/>
    <w:rsid w:val="00CD6BA8"/>
    <w:rsid w:val="00CF052D"/>
    <w:rsid w:val="00CF1CE6"/>
    <w:rsid w:val="00CF409E"/>
    <w:rsid w:val="00D00B24"/>
    <w:rsid w:val="00D05477"/>
    <w:rsid w:val="00D05816"/>
    <w:rsid w:val="00D072EE"/>
    <w:rsid w:val="00D1091B"/>
    <w:rsid w:val="00D17BDE"/>
    <w:rsid w:val="00D202F1"/>
    <w:rsid w:val="00D23B61"/>
    <w:rsid w:val="00D249BF"/>
    <w:rsid w:val="00D317CC"/>
    <w:rsid w:val="00D31D1C"/>
    <w:rsid w:val="00D33B5F"/>
    <w:rsid w:val="00D349A2"/>
    <w:rsid w:val="00D34B07"/>
    <w:rsid w:val="00D35E43"/>
    <w:rsid w:val="00D40584"/>
    <w:rsid w:val="00D40C88"/>
    <w:rsid w:val="00D418C6"/>
    <w:rsid w:val="00D4349B"/>
    <w:rsid w:val="00D43EAB"/>
    <w:rsid w:val="00D44A23"/>
    <w:rsid w:val="00D55488"/>
    <w:rsid w:val="00D556C7"/>
    <w:rsid w:val="00D56E43"/>
    <w:rsid w:val="00D603E7"/>
    <w:rsid w:val="00D64828"/>
    <w:rsid w:val="00D6595D"/>
    <w:rsid w:val="00D678FD"/>
    <w:rsid w:val="00D75592"/>
    <w:rsid w:val="00D779B9"/>
    <w:rsid w:val="00D81D9F"/>
    <w:rsid w:val="00D84C64"/>
    <w:rsid w:val="00D861BC"/>
    <w:rsid w:val="00D86334"/>
    <w:rsid w:val="00D87099"/>
    <w:rsid w:val="00D900F9"/>
    <w:rsid w:val="00D9375A"/>
    <w:rsid w:val="00DA2CE0"/>
    <w:rsid w:val="00DA2CF7"/>
    <w:rsid w:val="00DA3E64"/>
    <w:rsid w:val="00DA6FAD"/>
    <w:rsid w:val="00DB06F5"/>
    <w:rsid w:val="00DC0606"/>
    <w:rsid w:val="00DC2B93"/>
    <w:rsid w:val="00DC2D51"/>
    <w:rsid w:val="00DC62BB"/>
    <w:rsid w:val="00DC749B"/>
    <w:rsid w:val="00DC7953"/>
    <w:rsid w:val="00DD03DF"/>
    <w:rsid w:val="00DD145B"/>
    <w:rsid w:val="00DD3E1D"/>
    <w:rsid w:val="00DD5433"/>
    <w:rsid w:val="00DE0951"/>
    <w:rsid w:val="00DE7ABC"/>
    <w:rsid w:val="00DE7B3A"/>
    <w:rsid w:val="00DF3EF0"/>
    <w:rsid w:val="00DF6CB3"/>
    <w:rsid w:val="00E01996"/>
    <w:rsid w:val="00E026C8"/>
    <w:rsid w:val="00E043F8"/>
    <w:rsid w:val="00E10C7D"/>
    <w:rsid w:val="00E13E18"/>
    <w:rsid w:val="00E17CE2"/>
    <w:rsid w:val="00E3019C"/>
    <w:rsid w:val="00E34DFA"/>
    <w:rsid w:val="00E4161F"/>
    <w:rsid w:val="00E41945"/>
    <w:rsid w:val="00E41E54"/>
    <w:rsid w:val="00E41FF1"/>
    <w:rsid w:val="00E43D04"/>
    <w:rsid w:val="00E46498"/>
    <w:rsid w:val="00E46530"/>
    <w:rsid w:val="00E47FD2"/>
    <w:rsid w:val="00E53BF5"/>
    <w:rsid w:val="00E53D44"/>
    <w:rsid w:val="00E548BE"/>
    <w:rsid w:val="00E54CBA"/>
    <w:rsid w:val="00E602CD"/>
    <w:rsid w:val="00E67066"/>
    <w:rsid w:val="00E67640"/>
    <w:rsid w:val="00E80022"/>
    <w:rsid w:val="00E82441"/>
    <w:rsid w:val="00E84AA7"/>
    <w:rsid w:val="00EA166F"/>
    <w:rsid w:val="00EA198E"/>
    <w:rsid w:val="00EA27CE"/>
    <w:rsid w:val="00EB1C29"/>
    <w:rsid w:val="00EB1EE2"/>
    <w:rsid w:val="00EB244D"/>
    <w:rsid w:val="00EB2D9D"/>
    <w:rsid w:val="00EB716F"/>
    <w:rsid w:val="00EB77DA"/>
    <w:rsid w:val="00EC12BC"/>
    <w:rsid w:val="00EC1D7F"/>
    <w:rsid w:val="00EC1DC8"/>
    <w:rsid w:val="00EC7B07"/>
    <w:rsid w:val="00ED33C4"/>
    <w:rsid w:val="00ED4B18"/>
    <w:rsid w:val="00ED7B2B"/>
    <w:rsid w:val="00ED7F24"/>
    <w:rsid w:val="00EE0488"/>
    <w:rsid w:val="00EE0A79"/>
    <w:rsid w:val="00EE4344"/>
    <w:rsid w:val="00EE6D06"/>
    <w:rsid w:val="00EF1715"/>
    <w:rsid w:val="00EF43B9"/>
    <w:rsid w:val="00EF56F6"/>
    <w:rsid w:val="00F03131"/>
    <w:rsid w:val="00F048C0"/>
    <w:rsid w:val="00F0591F"/>
    <w:rsid w:val="00F1073A"/>
    <w:rsid w:val="00F10BDC"/>
    <w:rsid w:val="00F14138"/>
    <w:rsid w:val="00F15F82"/>
    <w:rsid w:val="00F178C0"/>
    <w:rsid w:val="00F22D6D"/>
    <w:rsid w:val="00F37F33"/>
    <w:rsid w:val="00F415C8"/>
    <w:rsid w:val="00F415C9"/>
    <w:rsid w:val="00F419E6"/>
    <w:rsid w:val="00F41E31"/>
    <w:rsid w:val="00F42D7E"/>
    <w:rsid w:val="00F46617"/>
    <w:rsid w:val="00F6084F"/>
    <w:rsid w:val="00F63A2E"/>
    <w:rsid w:val="00F63E7D"/>
    <w:rsid w:val="00F64C62"/>
    <w:rsid w:val="00F65427"/>
    <w:rsid w:val="00F659A6"/>
    <w:rsid w:val="00F70246"/>
    <w:rsid w:val="00F72C9C"/>
    <w:rsid w:val="00F76732"/>
    <w:rsid w:val="00F76969"/>
    <w:rsid w:val="00F83FB5"/>
    <w:rsid w:val="00F84A3F"/>
    <w:rsid w:val="00F91849"/>
    <w:rsid w:val="00F93D09"/>
    <w:rsid w:val="00F96756"/>
    <w:rsid w:val="00F976C5"/>
    <w:rsid w:val="00FA0475"/>
    <w:rsid w:val="00FA303D"/>
    <w:rsid w:val="00FA369E"/>
    <w:rsid w:val="00FA36D8"/>
    <w:rsid w:val="00FA37C3"/>
    <w:rsid w:val="00FA403E"/>
    <w:rsid w:val="00FA5870"/>
    <w:rsid w:val="00FB3957"/>
    <w:rsid w:val="00FB7021"/>
    <w:rsid w:val="00FB710D"/>
    <w:rsid w:val="00FC1A9C"/>
    <w:rsid w:val="00FC20D3"/>
    <w:rsid w:val="00FC29ED"/>
    <w:rsid w:val="00FC5EDD"/>
    <w:rsid w:val="00FD1DFA"/>
    <w:rsid w:val="00FD4EAC"/>
    <w:rsid w:val="00FD4F3D"/>
    <w:rsid w:val="00FE0D6A"/>
    <w:rsid w:val="00FE2746"/>
    <w:rsid w:val="00FF14F0"/>
    <w:rsid w:val="00FF2C8A"/>
    <w:rsid w:val="00FF6EAF"/>
    <w:rsid w:val="00FF78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30D0C"/>
  <w15:chartTrackingRefBased/>
  <w15:docId w15:val="{F9C3A04D-0DAA-4A6D-A8C1-6DE39860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paragraph" w:styleId="Ttulo1">
    <w:name w:val="heading 1"/>
    <w:basedOn w:val="Normal"/>
    <w:link w:val="Ttulo1Car"/>
    <w:uiPriority w:val="1"/>
    <w:qFormat/>
    <w:locked/>
    <w:rsid w:val="00C87C09"/>
    <w:pPr>
      <w:widowControl w:val="0"/>
      <w:ind w:left="1340"/>
      <w:jc w:val="left"/>
      <w:outlineLvl w:val="0"/>
    </w:pPr>
    <w:rPr>
      <w:rFonts w:ascii="Times New Roman" w:eastAsia="Times New Roman" w:hAnsi="Times New Roman"/>
      <w:b/>
      <w:bCs/>
      <w:sz w:val="24"/>
      <w:szCs w:val="24"/>
      <w:lang w:val="en-US"/>
    </w:rPr>
  </w:style>
  <w:style w:type="paragraph" w:styleId="Ttulo3">
    <w:name w:val="heading 3"/>
    <w:basedOn w:val="Normal"/>
    <w:next w:val="Normal"/>
    <w:link w:val="Ttulo3Car"/>
    <w:uiPriority w:val="9"/>
    <w:semiHidden/>
    <w:unhideWhenUsed/>
    <w:qFormat/>
    <w:locked/>
    <w:rsid w:val="007948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3957"/>
    <w:pPr>
      <w:ind w:left="720"/>
      <w:contextualSpacing/>
    </w:pPr>
  </w:style>
  <w:style w:type="paragraph" w:styleId="Encabezado">
    <w:name w:val="header"/>
    <w:basedOn w:val="Normal"/>
    <w:link w:val="EncabezadoCar"/>
    <w:uiPriority w:val="99"/>
    <w:locked/>
    <w:rsid w:val="000801A8"/>
    <w:pPr>
      <w:tabs>
        <w:tab w:val="center" w:pos="4252"/>
        <w:tab w:val="right" w:pos="8504"/>
      </w:tabs>
    </w:pPr>
    <w:rPr>
      <w:rFonts w:eastAsia="Times New Roman"/>
      <w:sz w:val="20"/>
      <w:szCs w:val="20"/>
      <w:lang w:val="x-none"/>
    </w:rPr>
  </w:style>
  <w:style w:type="paragraph" w:styleId="Piedepgina">
    <w:name w:val="footer"/>
    <w:basedOn w:val="Normal"/>
    <w:link w:val="PiedepginaCar"/>
    <w:uiPriority w:val="99"/>
    <w:locked/>
    <w:rsid w:val="000801A8"/>
    <w:pPr>
      <w:tabs>
        <w:tab w:val="center" w:pos="4252"/>
        <w:tab w:val="right" w:pos="8504"/>
      </w:tabs>
    </w:pPr>
    <w:rPr>
      <w:rFonts w:eastAsia="Times New Roman"/>
      <w:sz w:val="20"/>
      <w:szCs w:val="20"/>
      <w:lang w:val="x-none"/>
    </w:rPr>
  </w:style>
  <w:style w:type="character" w:customStyle="1" w:styleId="EncabezadoCar">
    <w:name w:val="Encabezado Car"/>
    <w:link w:val="Encabezado"/>
    <w:uiPriority w:val="99"/>
    <w:semiHidden/>
    <w:locked/>
    <w:rPr>
      <w:rFonts w:eastAsia="Times New Roman"/>
      <w:lang w:val="x-none" w:eastAsia="en-US"/>
    </w:rPr>
  </w:style>
  <w:style w:type="paragraph" w:customStyle="1" w:styleId="msonospacing0">
    <w:name w:val="msonospacing"/>
    <w:uiPriority w:val="99"/>
    <w:rsid w:val="000801A8"/>
    <w:rPr>
      <w:rFonts w:ascii="Times New Roman" w:eastAsia="Times New Roman" w:hAnsi="Times New Roman"/>
      <w:sz w:val="24"/>
      <w:szCs w:val="24"/>
      <w:lang w:val="es-ES" w:eastAsia="es-ES"/>
    </w:rPr>
  </w:style>
  <w:style w:type="character" w:customStyle="1" w:styleId="PiedepginaCar">
    <w:name w:val="Pie de página Car"/>
    <w:link w:val="Piedepgina"/>
    <w:uiPriority w:val="99"/>
    <w:semiHidden/>
    <w:locked/>
    <w:rPr>
      <w:rFonts w:eastAsia="Times New Roman"/>
      <w:lang w:val="x-none" w:eastAsia="en-US"/>
    </w:rPr>
  </w:style>
  <w:style w:type="character" w:styleId="Hipervnculo">
    <w:name w:val="Hyperlink"/>
    <w:uiPriority w:val="99"/>
    <w:locked/>
    <w:rsid w:val="000801A8"/>
    <w:rPr>
      <w:color w:val="0000FF"/>
      <w:u w:val="single"/>
    </w:rPr>
  </w:style>
  <w:style w:type="paragraph" w:styleId="Textodeglobo">
    <w:name w:val="Balloon Text"/>
    <w:basedOn w:val="Normal"/>
    <w:link w:val="TextodegloboCar"/>
    <w:uiPriority w:val="99"/>
    <w:semiHidden/>
    <w:unhideWhenUsed/>
    <w:locked/>
    <w:rsid w:val="00A23022"/>
    <w:rPr>
      <w:rFonts w:ascii="Segoe UI" w:hAnsi="Segoe UI" w:cs="Segoe UI"/>
      <w:sz w:val="18"/>
      <w:szCs w:val="18"/>
    </w:rPr>
  </w:style>
  <w:style w:type="character" w:customStyle="1" w:styleId="TextodegloboCar">
    <w:name w:val="Texto de globo Car"/>
    <w:link w:val="Textodeglobo"/>
    <w:uiPriority w:val="99"/>
    <w:semiHidden/>
    <w:rsid w:val="00A23022"/>
    <w:rPr>
      <w:rFonts w:ascii="Segoe UI" w:hAnsi="Segoe UI" w:cs="Segoe UI"/>
      <w:sz w:val="18"/>
      <w:szCs w:val="18"/>
      <w:lang w:eastAsia="en-US"/>
    </w:rPr>
  </w:style>
  <w:style w:type="paragraph" w:styleId="NormalWeb">
    <w:name w:val="Normal (Web)"/>
    <w:basedOn w:val="Normal"/>
    <w:uiPriority w:val="99"/>
    <w:semiHidden/>
    <w:unhideWhenUsed/>
    <w:locked/>
    <w:rsid w:val="008F0E2F"/>
    <w:pPr>
      <w:spacing w:before="100" w:beforeAutospacing="1" w:after="100" w:afterAutospacing="1"/>
      <w:jc w:val="left"/>
    </w:pPr>
    <w:rPr>
      <w:rFonts w:ascii="Times New Roman" w:eastAsia="Times New Roman" w:hAnsi="Times New Roman"/>
      <w:sz w:val="24"/>
      <w:szCs w:val="24"/>
      <w:lang w:eastAsia="es-CO"/>
    </w:rPr>
  </w:style>
  <w:style w:type="character" w:customStyle="1" w:styleId="Ttulo1Car">
    <w:name w:val="Título 1 Car"/>
    <w:basedOn w:val="Fuentedeprrafopredeter"/>
    <w:link w:val="Ttulo1"/>
    <w:uiPriority w:val="1"/>
    <w:rsid w:val="00C87C09"/>
    <w:rPr>
      <w:rFonts w:ascii="Times New Roman" w:eastAsia="Times New Roman" w:hAnsi="Times New Roman"/>
      <w:b/>
      <w:bCs/>
      <w:sz w:val="24"/>
      <w:szCs w:val="24"/>
      <w:lang w:val="en-US" w:eastAsia="en-US"/>
    </w:rPr>
  </w:style>
  <w:style w:type="paragraph" w:styleId="Textoindependiente">
    <w:name w:val="Body Text"/>
    <w:basedOn w:val="Normal"/>
    <w:link w:val="TextoindependienteCar"/>
    <w:uiPriority w:val="1"/>
    <w:qFormat/>
    <w:locked/>
    <w:rsid w:val="00C87C09"/>
    <w:pPr>
      <w:widowControl w:val="0"/>
      <w:jc w:val="left"/>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C87C09"/>
    <w:rPr>
      <w:rFonts w:ascii="Times New Roman" w:eastAsia="Times New Roman" w:hAnsi="Times New Roman"/>
      <w:sz w:val="24"/>
      <w:szCs w:val="24"/>
      <w:lang w:val="en-US" w:eastAsia="en-US"/>
    </w:rPr>
  </w:style>
  <w:style w:type="table" w:styleId="Tablaconcuadrcula">
    <w:name w:val="Table Grid"/>
    <w:basedOn w:val="Tablanormal"/>
    <w:uiPriority w:val="39"/>
    <w:locked/>
    <w:rsid w:val="00C87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87C0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7C09"/>
    <w:pPr>
      <w:widowControl w:val="0"/>
      <w:spacing w:line="267" w:lineRule="exact"/>
      <w:ind w:left="662"/>
      <w:jc w:val="center"/>
    </w:pPr>
    <w:rPr>
      <w:rFonts w:ascii="Times New Roman" w:eastAsia="Times New Roman" w:hAnsi="Times New Roman"/>
      <w:lang w:val="en-US"/>
    </w:rPr>
  </w:style>
  <w:style w:type="paragraph" w:customStyle="1" w:styleId="Default">
    <w:name w:val="Default"/>
    <w:rsid w:val="002C5095"/>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locked/>
    <w:rsid w:val="00F0591F"/>
    <w:rPr>
      <w:sz w:val="16"/>
      <w:szCs w:val="16"/>
    </w:rPr>
  </w:style>
  <w:style w:type="paragraph" w:styleId="Textocomentario">
    <w:name w:val="annotation text"/>
    <w:basedOn w:val="Normal"/>
    <w:link w:val="TextocomentarioCar"/>
    <w:uiPriority w:val="99"/>
    <w:semiHidden/>
    <w:unhideWhenUsed/>
    <w:locked/>
    <w:rsid w:val="00F0591F"/>
    <w:rPr>
      <w:sz w:val="20"/>
      <w:szCs w:val="20"/>
    </w:rPr>
  </w:style>
  <w:style w:type="character" w:customStyle="1" w:styleId="TextocomentarioCar">
    <w:name w:val="Texto comentario Car"/>
    <w:basedOn w:val="Fuentedeprrafopredeter"/>
    <w:link w:val="Textocomentario"/>
    <w:uiPriority w:val="99"/>
    <w:semiHidden/>
    <w:rsid w:val="00F0591F"/>
    <w:rPr>
      <w:lang w:eastAsia="en-US"/>
    </w:rPr>
  </w:style>
  <w:style w:type="paragraph" w:styleId="Asuntodelcomentario">
    <w:name w:val="annotation subject"/>
    <w:basedOn w:val="Textocomentario"/>
    <w:next w:val="Textocomentario"/>
    <w:link w:val="AsuntodelcomentarioCar"/>
    <w:uiPriority w:val="99"/>
    <w:semiHidden/>
    <w:unhideWhenUsed/>
    <w:locked/>
    <w:rsid w:val="00F0591F"/>
    <w:rPr>
      <w:b/>
      <w:bCs/>
    </w:rPr>
  </w:style>
  <w:style w:type="character" w:customStyle="1" w:styleId="AsuntodelcomentarioCar">
    <w:name w:val="Asunto del comentario Car"/>
    <w:basedOn w:val="TextocomentarioCar"/>
    <w:link w:val="Asuntodelcomentario"/>
    <w:uiPriority w:val="99"/>
    <w:semiHidden/>
    <w:rsid w:val="00F0591F"/>
    <w:rPr>
      <w:b/>
      <w:bCs/>
      <w:lang w:eastAsia="en-US"/>
    </w:rPr>
  </w:style>
  <w:style w:type="character" w:customStyle="1" w:styleId="Ttulo3Car">
    <w:name w:val="Título 3 Car"/>
    <w:basedOn w:val="Fuentedeprrafopredeter"/>
    <w:link w:val="Ttulo3"/>
    <w:uiPriority w:val="9"/>
    <w:semiHidden/>
    <w:rsid w:val="0079485F"/>
    <w:rPr>
      <w:rFonts w:asciiTheme="majorHAnsi" w:eastAsiaTheme="majorEastAsia" w:hAnsiTheme="majorHAnsi" w:cstheme="majorBidi"/>
      <w:color w:val="1F4D78" w:themeColor="accent1" w:themeShade="7F"/>
      <w:sz w:val="24"/>
      <w:szCs w:val="24"/>
      <w:lang w:eastAsia="en-US"/>
    </w:rPr>
  </w:style>
  <w:style w:type="character" w:styleId="nfasis">
    <w:name w:val="Emphasis"/>
    <w:basedOn w:val="Fuentedeprrafopredeter"/>
    <w:uiPriority w:val="20"/>
    <w:qFormat/>
    <w:locked/>
    <w:rsid w:val="0079485F"/>
    <w:rPr>
      <w:i/>
      <w:iCs/>
    </w:rPr>
  </w:style>
  <w:style w:type="character" w:styleId="Textoennegrita">
    <w:name w:val="Strong"/>
    <w:basedOn w:val="Fuentedeprrafopredeter"/>
    <w:uiPriority w:val="22"/>
    <w:qFormat/>
    <w:locked/>
    <w:rsid w:val="00794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6885">
      <w:bodyDiv w:val="1"/>
      <w:marLeft w:val="0"/>
      <w:marRight w:val="0"/>
      <w:marTop w:val="0"/>
      <w:marBottom w:val="0"/>
      <w:divBdr>
        <w:top w:val="none" w:sz="0" w:space="0" w:color="auto"/>
        <w:left w:val="none" w:sz="0" w:space="0" w:color="auto"/>
        <w:bottom w:val="none" w:sz="0" w:space="0" w:color="auto"/>
        <w:right w:val="none" w:sz="0" w:space="0" w:color="auto"/>
      </w:divBdr>
    </w:div>
    <w:div w:id="135882477">
      <w:bodyDiv w:val="1"/>
      <w:marLeft w:val="0"/>
      <w:marRight w:val="0"/>
      <w:marTop w:val="0"/>
      <w:marBottom w:val="0"/>
      <w:divBdr>
        <w:top w:val="none" w:sz="0" w:space="0" w:color="auto"/>
        <w:left w:val="none" w:sz="0" w:space="0" w:color="auto"/>
        <w:bottom w:val="none" w:sz="0" w:space="0" w:color="auto"/>
        <w:right w:val="none" w:sz="0" w:space="0" w:color="auto"/>
      </w:divBdr>
      <w:divsChild>
        <w:div w:id="690572954">
          <w:marLeft w:val="288"/>
          <w:marRight w:val="0"/>
          <w:marTop w:val="0"/>
          <w:marBottom w:val="0"/>
          <w:divBdr>
            <w:top w:val="none" w:sz="0" w:space="0" w:color="auto"/>
            <w:left w:val="none" w:sz="0" w:space="0" w:color="auto"/>
            <w:bottom w:val="none" w:sz="0" w:space="0" w:color="auto"/>
            <w:right w:val="none" w:sz="0" w:space="0" w:color="auto"/>
          </w:divBdr>
        </w:div>
      </w:divsChild>
    </w:div>
    <w:div w:id="139074747">
      <w:bodyDiv w:val="1"/>
      <w:marLeft w:val="0"/>
      <w:marRight w:val="0"/>
      <w:marTop w:val="0"/>
      <w:marBottom w:val="0"/>
      <w:divBdr>
        <w:top w:val="none" w:sz="0" w:space="0" w:color="auto"/>
        <w:left w:val="none" w:sz="0" w:space="0" w:color="auto"/>
        <w:bottom w:val="none" w:sz="0" w:space="0" w:color="auto"/>
        <w:right w:val="none" w:sz="0" w:space="0" w:color="auto"/>
      </w:divBdr>
      <w:divsChild>
        <w:div w:id="1531335025">
          <w:marLeft w:val="288"/>
          <w:marRight w:val="0"/>
          <w:marTop w:val="0"/>
          <w:marBottom w:val="0"/>
          <w:divBdr>
            <w:top w:val="none" w:sz="0" w:space="0" w:color="auto"/>
            <w:left w:val="none" w:sz="0" w:space="0" w:color="auto"/>
            <w:bottom w:val="none" w:sz="0" w:space="0" w:color="auto"/>
            <w:right w:val="none" w:sz="0" w:space="0" w:color="auto"/>
          </w:divBdr>
        </w:div>
      </w:divsChild>
    </w:div>
    <w:div w:id="170141853">
      <w:bodyDiv w:val="1"/>
      <w:marLeft w:val="0"/>
      <w:marRight w:val="0"/>
      <w:marTop w:val="0"/>
      <w:marBottom w:val="0"/>
      <w:divBdr>
        <w:top w:val="none" w:sz="0" w:space="0" w:color="auto"/>
        <w:left w:val="none" w:sz="0" w:space="0" w:color="auto"/>
        <w:bottom w:val="none" w:sz="0" w:space="0" w:color="auto"/>
        <w:right w:val="none" w:sz="0" w:space="0" w:color="auto"/>
      </w:divBdr>
      <w:divsChild>
        <w:div w:id="327365813">
          <w:marLeft w:val="288"/>
          <w:marRight w:val="0"/>
          <w:marTop w:val="0"/>
          <w:marBottom w:val="0"/>
          <w:divBdr>
            <w:top w:val="none" w:sz="0" w:space="0" w:color="auto"/>
            <w:left w:val="none" w:sz="0" w:space="0" w:color="auto"/>
            <w:bottom w:val="none" w:sz="0" w:space="0" w:color="auto"/>
            <w:right w:val="none" w:sz="0" w:space="0" w:color="auto"/>
          </w:divBdr>
        </w:div>
      </w:divsChild>
    </w:div>
    <w:div w:id="445396323">
      <w:bodyDiv w:val="1"/>
      <w:marLeft w:val="0"/>
      <w:marRight w:val="0"/>
      <w:marTop w:val="0"/>
      <w:marBottom w:val="0"/>
      <w:divBdr>
        <w:top w:val="none" w:sz="0" w:space="0" w:color="auto"/>
        <w:left w:val="none" w:sz="0" w:space="0" w:color="auto"/>
        <w:bottom w:val="none" w:sz="0" w:space="0" w:color="auto"/>
        <w:right w:val="none" w:sz="0" w:space="0" w:color="auto"/>
      </w:divBdr>
    </w:div>
    <w:div w:id="690497305">
      <w:bodyDiv w:val="1"/>
      <w:marLeft w:val="0"/>
      <w:marRight w:val="0"/>
      <w:marTop w:val="0"/>
      <w:marBottom w:val="0"/>
      <w:divBdr>
        <w:top w:val="none" w:sz="0" w:space="0" w:color="auto"/>
        <w:left w:val="none" w:sz="0" w:space="0" w:color="auto"/>
        <w:bottom w:val="none" w:sz="0" w:space="0" w:color="auto"/>
        <w:right w:val="none" w:sz="0" w:space="0" w:color="auto"/>
      </w:divBdr>
    </w:div>
    <w:div w:id="732392616">
      <w:bodyDiv w:val="1"/>
      <w:marLeft w:val="0"/>
      <w:marRight w:val="0"/>
      <w:marTop w:val="0"/>
      <w:marBottom w:val="0"/>
      <w:divBdr>
        <w:top w:val="none" w:sz="0" w:space="0" w:color="auto"/>
        <w:left w:val="none" w:sz="0" w:space="0" w:color="auto"/>
        <w:bottom w:val="none" w:sz="0" w:space="0" w:color="auto"/>
        <w:right w:val="none" w:sz="0" w:space="0" w:color="auto"/>
      </w:divBdr>
    </w:div>
    <w:div w:id="802381214">
      <w:bodyDiv w:val="1"/>
      <w:marLeft w:val="0"/>
      <w:marRight w:val="0"/>
      <w:marTop w:val="0"/>
      <w:marBottom w:val="0"/>
      <w:divBdr>
        <w:top w:val="none" w:sz="0" w:space="0" w:color="auto"/>
        <w:left w:val="none" w:sz="0" w:space="0" w:color="auto"/>
        <w:bottom w:val="none" w:sz="0" w:space="0" w:color="auto"/>
        <w:right w:val="none" w:sz="0" w:space="0" w:color="auto"/>
      </w:divBdr>
      <w:divsChild>
        <w:div w:id="1582638160">
          <w:marLeft w:val="288"/>
          <w:marRight w:val="0"/>
          <w:marTop w:val="0"/>
          <w:marBottom w:val="0"/>
          <w:divBdr>
            <w:top w:val="none" w:sz="0" w:space="0" w:color="auto"/>
            <w:left w:val="none" w:sz="0" w:space="0" w:color="auto"/>
            <w:bottom w:val="none" w:sz="0" w:space="0" w:color="auto"/>
            <w:right w:val="none" w:sz="0" w:space="0" w:color="auto"/>
          </w:divBdr>
        </w:div>
      </w:divsChild>
    </w:div>
    <w:div w:id="1102385332">
      <w:bodyDiv w:val="1"/>
      <w:marLeft w:val="0"/>
      <w:marRight w:val="0"/>
      <w:marTop w:val="0"/>
      <w:marBottom w:val="0"/>
      <w:divBdr>
        <w:top w:val="none" w:sz="0" w:space="0" w:color="auto"/>
        <w:left w:val="none" w:sz="0" w:space="0" w:color="auto"/>
        <w:bottom w:val="none" w:sz="0" w:space="0" w:color="auto"/>
        <w:right w:val="none" w:sz="0" w:space="0" w:color="auto"/>
      </w:divBdr>
      <w:divsChild>
        <w:div w:id="602735001">
          <w:marLeft w:val="288"/>
          <w:marRight w:val="0"/>
          <w:marTop w:val="0"/>
          <w:marBottom w:val="0"/>
          <w:divBdr>
            <w:top w:val="none" w:sz="0" w:space="0" w:color="auto"/>
            <w:left w:val="none" w:sz="0" w:space="0" w:color="auto"/>
            <w:bottom w:val="none" w:sz="0" w:space="0" w:color="auto"/>
            <w:right w:val="none" w:sz="0" w:space="0" w:color="auto"/>
          </w:divBdr>
        </w:div>
      </w:divsChild>
    </w:div>
    <w:div w:id="1114252319">
      <w:bodyDiv w:val="1"/>
      <w:marLeft w:val="0"/>
      <w:marRight w:val="0"/>
      <w:marTop w:val="0"/>
      <w:marBottom w:val="0"/>
      <w:divBdr>
        <w:top w:val="none" w:sz="0" w:space="0" w:color="auto"/>
        <w:left w:val="none" w:sz="0" w:space="0" w:color="auto"/>
        <w:bottom w:val="none" w:sz="0" w:space="0" w:color="auto"/>
        <w:right w:val="none" w:sz="0" w:space="0" w:color="auto"/>
      </w:divBdr>
    </w:div>
    <w:div w:id="1154179166">
      <w:bodyDiv w:val="1"/>
      <w:marLeft w:val="0"/>
      <w:marRight w:val="0"/>
      <w:marTop w:val="0"/>
      <w:marBottom w:val="0"/>
      <w:divBdr>
        <w:top w:val="none" w:sz="0" w:space="0" w:color="auto"/>
        <w:left w:val="none" w:sz="0" w:space="0" w:color="auto"/>
        <w:bottom w:val="none" w:sz="0" w:space="0" w:color="auto"/>
        <w:right w:val="none" w:sz="0" w:space="0" w:color="auto"/>
      </w:divBdr>
    </w:div>
    <w:div w:id="1280337281">
      <w:marLeft w:val="0"/>
      <w:marRight w:val="0"/>
      <w:marTop w:val="0"/>
      <w:marBottom w:val="0"/>
      <w:divBdr>
        <w:top w:val="none" w:sz="0" w:space="0" w:color="auto"/>
        <w:left w:val="none" w:sz="0" w:space="0" w:color="auto"/>
        <w:bottom w:val="none" w:sz="0" w:space="0" w:color="auto"/>
        <w:right w:val="none" w:sz="0" w:space="0" w:color="auto"/>
      </w:divBdr>
      <w:divsChild>
        <w:div w:id="1280337277">
          <w:marLeft w:val="0"/>
          <w:marRight w:val="0"/>
          <w:marTop w:val="0"/>
          <w:marBottom w:val="0"/>
          <w:divBdr>
            <w:top w:val="none" w:sz="0" w:space="0" w:color="auto"/>
            <w:left w:val="none" w:sz="0" w:space="0" w:color="auto"/>
            <w:bottom w:val="none" w:sz="0" w:space="0" w:color="auto"/>
            <w:right w:val="none" w:sz="0" w:space="0" w:color="auto"/>
          </w:divBdr>
        </w:div>
        <w:div w:id="1280337278">
          <w:marLeft w:val="0"/>
          <w:marRight w:val="0"/>
          <w:marTop w:val="0"/>
          <w:marBottom w:val="0"/>
          <w:divBdr>
            <w:top w:val="none" w:sz="0" w:space="0" w:color="auto"/>
            <w:left w:val="none" w:sz="0" w:space="0" w:color="auto"/>
            <w:bottom w:val="none" w:sz="0" w:space="0" w:color="auto"/>
            <w:right w:val="none" w:sz="0" w:space="0" w:color="auto"/>
          </w:divBdr>
        </w:div>
        <w:div w:id="1280337279">
          <w:marLeft w:val="0"/>
          <w:marRight w:val="0"/>
          <w:marTop w:val="0"/>
          <w:marBottom w:val="0"/>
          <w:divBdr>
            <w:top w:val="none" w:sz="0" w:space="0" w:color="auto"/>
            <w:left w:val="none" w:sz="0" w:space="0" w:color="auto"/>
            <w:bottom w:val="none" w:sz="0" w:space="0" w:color="auto"/>
            <w:right w:val="none" w:sz="0" w:space="0" w:color="auto"/>
          </w:divBdr>
        </w:div>
        <w:div w:id="1280337280">
          <w:marLeft w:val="0"/>
          <w:marRight w:val="0"/>
          <w:marTop w:val="0"/>
          <w:marBottom w:val="0"/>
          <w:divBdr>
            <w:top w:val="none" w:sz="0" w:space="0" w:color="auto"/>
            <w:left w:val="none" w:sz="0" w:space="0" w:color="auto"/>
            <w:bottom w:val="none" w:sz="0" w:space="0" w:color="auto"/>
            <w:right w:val="none" w:sz="0" w:space="0" w:color="auto"/>
          </w:divBdr>
        </w:div>
        <w:div w:id="1280337282">
          <w:marLeft w:val="0"/>
          <w:marRight w:val="0"/>
          <w:marTop w:val="0"/>
          <w:marBottom w:val="0"/>
          <w:divBdr>
            <w:top w:val="none" w:sz="0" w:space="0" w:color="auto"/>
            <w:left w:val="none" w:sz="0" w:space="0" w:color="auto"/>
            <w:bottom w:val="none" w:sz="0" w:space="0" w:color="auto"/>
            <w:right w:val="none" w:sz="0" w:space="0" w:color="auto"/>
          </w:divBdr>
        </w:div>
        <w:div w:id="1280337283">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1280337285">
          <w:marLeft w:val="0"/>
          <w:marRight w:val="0"/>
          <w:marTop w:val="0"/>
          <w:marBottom w:val="0"/>
          <w:divBdr>
            <w:top w:val="none" w:sz="0" w:space="0" w:color="auto"/>
            <w:left w:val="none" w:sz="0" w:space="0" w:color="auto"/>
            <w:bottom w:val="none" w:sz="0" w:space="0" w:color="auto"/>
            <w:right w:val="none" w:sz="0" w:space="0" w:color="auto"/>
          </w:divBdr>
        </w:div>
        <w:div w:id="1280337286">
          <w:marLeft w:val="0"/>
          <w:marRight w:val="0"/>
          <w:marTop w:val="0"/>
          <w:marBottom w:val="0"/>
          <w:divBdr>
            <w:top w:val="none" w:sz="0" w:space="0" w:color="auto"/>
            <w:left w:val="none" w:sz="0" w:space="0" w:color="auto"/>
            <w:bottom w:val="none" w:sz="0" w:space="0" w:color="auto"/>
            <w:right w:val="none" w:sz="0" w:space="0" w:color="auto"/>
          </w:divBdr>
        </w:div>
        <w:div w:id="1280337287">
          <w:marLeft w:val="0"/>
          <w:marRight w:val="0"/>
          <w:marTop w:val="0"/>
          <w:marBottom w:val="0"/>
          <w:divBdr>
            <w:top w:val="none" w:sz="0" w:space="0" w:color="auto"/>
            <w:left w:val="none" w:sz="0" w:space="0" w:color="auto"/>
            <w:bottom w:val="none" w:sz="0" w:space="0" w:color="auto"/>
            <w:right w:val="none" w:sz="0" w:space="0" w:color="auto"/>
          </w:divBdr>
        </w:div>
        <w:div w:id="1280337288">
          <w:marLeft w:val="0"/>
          <w:marRight w:val="0"/>
          <w:marTop w:val="0"/>
          <w:marBottom w:val="0"/>
          <w:divBdr>
            <w:top w:val="none" w:sz="0" w:space="0" w:color="auto"/>
            <w:left w:val="none" w:sz="0" w:space="0" w:color="auto"/>
            <w:bottom w:val="none" w:sz="0" w:space="0" w:color="auto"/>
            <w:right w:val="none" w:sz="0" w:space="0" w:color="auto"/>
          </w:divBdr>
        </w:div>
        <w:div w:id="1280337289">
          <w:marLeft w:val="0"/>
          <w:marRight w:val="0"/>
          <w:marTop w:val="0"/>
          <w:marBottom w:val="0"/>
          <w:divBdr>
            <w:top w:val="none" w:sz="0" w:space="0" w:color="auto"/>
            <w:left w:val="none" w:sz="0" w:space="0" w:color="auto"/>
            <w:bottom w:val="none" w:sz="0" w:space="0" w:color="auto"/>
            <w:right w:val="none" w:sz="0" w:space="0" w:color="auto"/>
          </w:divBdr>
        </w:div>
        <w:div w:id="1280337290">
          <w:marLeft w:val="0"/>
          <w:marRight w:val="0"/>
          <w:marTop w:val="0"/>
          <w:marBottom w:val="0"/>
          <w:divBdr>
            <w:top w:val="none" w:sz="0" w:space="0" w:color="auto"/>
            <w:left w:val="none" w:sz="0" w:space="0" w:color="auto"/>
            <w:bottom w:val="none" w:sz="0" w:space="0" w:color="auto"/>
            <w:right w:val="none" w:sz="0" w:space="0" w:color="auto"/>
          </w:divBdr>
        </w:div>
        <w:div w:id="1280337291">
          <w:marLeft w:val="0"/>
          <w:marRight w:val="0"/>
          <w:marTop w:val="0"/>
          <w:marBottom w:val="0"/>
          <w:divBdr>
            <w:top w:val="none" w:sz="0" w:space="0" w:color="auto"/>
            <w:left w:val="none" w:sz="0" w:space="0" w:color="auto"/>
            <w:bottom w:val="none" w:sz="0" w:space="0" w:color="auto"/>
            <w:right w:val="none" w:sz="0" w:space="0" w:color="auto"/>
          </w:divBdr>
        </w:div>
        <w:div w:id="1280337292">
          <w:marLeft w:val="0"/>
          <w:marRight w:val="0"/>
          <w:marTop w:val="0"/>
          <w:marBottom w:val="0"/>
          <w:divBdr>
            <w:top w:val="none" w:sz="0" w:space="0" w:color="auto"/>
            <w:left w:val="none" w:sz="0" w:space="0" w:color="auto"/>
            <w:bottom w:val="none" w:sz="0" w:space="0" w:color="auto"/>
            <w:right w:val="none" w:sz="0" w:space="0" w:color="auto"/>
          </w:divBdr>
        </w:div>
        <w:div w:id="1280337294">
          <w:marLeft w:val="0"/>
          <w:marRight w:val="0"/>
          <w:marTop w:val="0"/>
          <w:marBottom w:val="0"/>
          <w:divBdr>
            <w:top w:val="none" w:sz="0" w:space="0" w:color="auto"/>
            <w:left w:val="none" w:sz="0" w:space="0" w:color="auto"/>
            <w:bottom w:val="none" w:sz="0" w:space="0" w:color="auto"/>
            <w:right w:val="none" w:sz="0" w:space="0" w:color="auto"/>
          </w:divBdr>
        </w:div>
        <w:div w:id="1280337295">
          <w:marLeft w:val="0"/>
          <w:marRight w:val="0"/>
          <w:marTop w:val="0"/>
          <w:marBottom w:val="0"/>
          <w:divBdr>
            <w:top w:val="none" w:sz="0" w:space="0" w:color="auto"/>
            <w:left w:val="none" w:sz="0" w:space="0" w:color="auto"/>
            <w:bottom w:val="none" w:sz="0" w:space="0" w:color="auto"/>
            <w:right w:val="none" w:sz="0" w:space="0" w:color="auto"/>
          </w:divBdr>
        </w:div>
        <w:div w:id="1280337296">
          <w:marLeft w:val="0"/>
          <w:marRight w:val="0"/>
          <w:marTop w:val="0"/>
          <w:marBottom w:val="0"/>
          <w:divBdr>
            <w:top w:val="none" w:sz="0" w:space="0" w:color="auto"/>
            <w:left w:val="none" w:sz="0" w:space="0" w:color="auto"/>
            <w:bottom w:val="none" w:sz="0" w:space="0" w:color="auto"/>
            <w:right w:val="none" w:sz="0" w:space="0" w:color="auto"/>
          </w:divBdr>
        </w:div>
        <w:div w:id="1280337297">
          <w:marLeft w:val="0"/>
          <w:marRight w:val="0"/>
          <w:marTop w:val="0"/>
          <w:marBottom w:val="0"/>
          <w:divBdr>
            <w:top w:val="none" w:sz="0" w:space="0" w:color="auto"/>
            <w:left w:val="none" w:sz="0" w:space="0" w:color="auto"/>
            <w:bottom w:val="none" w:sz="0" w:space="0" w:color="auto"/>
            <w:right w:val="none" w:sz="0" w:space="0" w:color="auto"/>
          </w:divBdr>
        </w:div>
        <w:div w:id="1280337298">
          <w:marLeft w:val="0"/>
          <w:marRight w:val="0"/>
          <w:marTop w:val="0"/>
          <w:marBottom w:val="0"/>
          <w:divBdr>
            <w:top w:val="none" w:sz="0" w:space="0" w:color="auto"/>
            <w:left w:val="none" w:sz="0" w:space="0" w:color="auto"/>
            <w:bottom w:val="none" w:sz="0" w:space="0" w:color="auto"/>
            <w:right w:val="none" w:sz="0" w:space="0" w:color="auto"/>
          </w:divBdr>
        </w:div>
        <w:div w:id="1280337299">
          <w:marLeft w:val="0"/>
          <w:marRight w:val="0"/>
          <w:marTop w:val="0"/>
          <w:marBottom w:val="0"/>
          <w:divBdr>
            <w:top w:val="none" w:sz="0" w:space="0" w:color="auto"/>
            <w:left w:val="none" w:sz="0" w:space="0" w:color="auto"/>
            <w:bottom w:val="none" w:sz="0" w:space="0" w:color="auto"/>
            <w:right w:val="none" w:sz="0" w:space="0" w:color="auto"/>
          </w:divBdr>
        </w:div>
        <w:div w:id="1280337300">
          <w:marLeft w:val="0"/>
          <w:marRight w:val="0"/>
          <w:marTop w:val="0"/>
          <w:marBottom w:val="0"/>
          <w:divBdr>
            <w:top w:val="none" w:sz="0" w:space="0" w:color="auto"/>
            <w:left w:val="none" w:sz="0" w:space="0" w:color="auto"/>
            <w:bottom w:val="none" w:sz="0" w:space="0" w:color="auto"/>
            <w:right w:val="none" w:sz="0" w:space="0" w:color="auto"/>
          </w:divBdr>
        </w:div>
        <w:div w:id="1280337301">
          <w:marLeft w:val="0"/>
          <w:marRight w:val="0"/>
          <w:marTop w:val="0"/>
          <w:marBottom w:val="0"/>
          <w:divBdr>
            <w:top w:val="none" w:sz="0" w:space="0" w:color="auto"/>
            <w:left w:val="none" w:sz="0" w:space="0" w:color="auto"/>
            <w:bottom w:val="none" w:sz="0" w:space="0" w:color="auto"/>
            <w:right w:val="none" w:sz="0" w:space="0" w:color="auto"/>
          </w:divBdr>
        </w:div>
        <w:div w:id="1280337302">
          <w:marLeft w:val="0"/>
          <w:marRight w:val="0"/>
          <w:marTop w:val="0"/>
          <w:marBottom w:val="0"/>
          <w:divBdr>
            <w:top w:val="none" w:sz="0" w:space="0" w:color="auto"/>
            <w:left w:val="none" w:sz="0" w:space="0" w:color="auto"/>
            <w:bottom w:val="none" w:sz="0" w:space="0" w:color="auto"/>
            <w:right w:val="none" w:sz="0" w:space="0" w:color="auto"/>
          </w:divBdr>
        </w:div>
        <w:div w:id="1280337303">
          <w:marLeft w:val="0"/>
          <w:marRight w:val="0"/>
          <w:marTop w:val="0"/>
          <w:marBottom w:val="0"/>
          <w:divBdr>
            <w:top w:val="none" w:sz="0" w:space="0" w:color="auto"/>
            <w:left w:val="none" w:sz="0" w:space="0" w:color="auto"/>
            <w:bottom w:val="none" w:sz="0" w:space="0" w:color="auto"/>
            <w:right w:val="none" w:sz="0" w:space="0" w:color="auto"/>
          </w:divBdr>
        </w:div>
        <w:div w:id="1280337304">
          <w:marLeft w:val="0"/>
          <w:marRight w:val="0"/>
          <w:marTop w:val="0"/>
          <w:marBottom w:val="0"/>
          <w:divBdr>
            <w:top w:val="none" w:sz="0" w:space="0" w:color="auto"/>
            <w:left w:val="none" w:sz="0" w:space="0" w:color="auto"/>
            <w:bottom w:val="none" w:sz="0" w:space="0" w:color="auto"/>
            <w:right w:val="none" w:sz="0" w:space="0" w:color="auto"/>
          </w:divBdr>
        </w:div>
        <w:div w:id="1280337305">
          <w:marLeft w:val="0"/>
          <w:marRight w:val="0"/>
          <w:marTop w:val="0"/>
          <w:marBottom w:val="0"/>
          <w:divBdr>
            <w:top w:val="none" w:sz="0" w:space="0" w:color="auto"/>
            <w:left w:val="none" w:sz="0" w:space="0" w:color="auto"/>
            <w:bottom w:val="none" w:sz="0" w:space="0" w:color="auto"/>
            <w:right w:val="none" w:sz="0" w:space="0" w:color="auto"/>
          </w:divBdr>
        </w:div>
        <w:div w:id="1280337306">
          <w:marLeft w:val="0"/>
          <w:marRight w:val="0"/>
          <w:marTop w:val="0"/>
          <w:marBottom w:val="0"/>
          <w:divBdr>
            <w:top w:val="none" w:sz="0" w:space="0" w:color="auto"/>
            <w:left w:val="none" w:sz="0" w:space="0" w:color="auto"/>
            <w:bottom w:val="none" w:sz="0" w:space="0" w:color="auto"/>
            <w:right w:val="none" w:sz="0" w:space="0" w:color="auto"/>
          </w:divBdr>
        </w:div>
        <w:div w:id="1280337307">
          <w:marLeft w:val="0"/>
          <w:marRight w:val="0"/>
          <w:marTop w:val="0"/>
          <w:marBottom w:val="0"/>
          <w:divBdr>
            <w:top w:val="none" w:sz="0" w:space="0" w:color="auto"/>
            <w:left w:val="none" w:sz="0" w:space="0" w:color="auto"/>
            <w:bottom w:val="none" w:sz="0" w:space="0" w:color="auto"/>
            <w:right w:val="none" w:sz="0" w:space="0" w:color="auto"/>
          </w:divBdr>
        </w:div>
        <w:div w:id="1280337308">
          <w:marLeft w:val="0"/>
          <w:marRight w:val="0"/>
          <w:marTop w:val="0"/>
          <w:marBottom w:val="0"/>
          <w:divBdr>
            <w:top w:val="none" w:sz="0" w:space="0" w:color="auto"/>
            <w:left w:val="none" w:sz="0" w:space="0" w:color="auto"/>
            <w:bottom w:val="none" w:sz="0" w:space="0" w:color="auto"/>
            <w:right w:val="none" w:sz="0" w:space="0" w:color="auto"/>
          </w:divBdr>
        </w:div>
      </w:divsChild>
    </w:div>
    <w:div w:id="1280337293">
      <w:marLeft w:val="0"/>
      <w:marRight w:val="0"/>
      <w:marTop w:val="0"/>
      <w:marBottom w:val="0"/>
      <w:divBdr>
        <w:top w:val="none" w:sz="0" w:space="0" w:color="auto"/>
        <w:left w:val="none" w:sz="0" w:space="0" w:color="auto"/>
        <w:bottom w:val="none" w:sz="0" w:space="0" w:color="auto"/>
        <w:right w:val="none" w:sz="0" w:space="0" w:color="auto"/>
      </w:divBdr>
    </w:div>
    <w:div w:id="1280337309">
      <w:marLeft w:val="0"/>
      <w:marRight w:val="0"/>
      <w:marTop w:val="0"/>
      <w:marBottom w:val="0"/>
      <w:divBdr>
        <w:top w:val="none" w:sz="0" w:space="0" w:color="auto"/>
        <w:left w:val="none" w:sz="0" w:space="0" w:color="auto"/>
        <w:bottom w:val="none" w:sz="0" w:space="0" w:color="auto"/>
        <w:right w:val="none" w:sz="0" w:space="0" w:color="auto"/>
      </w:divBdr>
    </w:div>
    <w:div w:id="1484588445">
      <w:bodyDiv w:val="1"/>
      <w:marLeft w:val="0"/>
      <w:marRight w:val="0"/>
      <w:marTop w:val="0"/>
      <w:marBottom w:val="0"/>
      <w:divBdr>
        <w:top w:val="none" w:sz="0" w:space="0" w:color="auto"/>
        <w:left w:val="none" w:sz="0" w:space="0" w:color="auto"/>
        <w:bottom w:val="none" w:sz="0" w:space="0" w:color="auto"/>
        <w:right w:val="none" w:sz="0" w:space="0" w:color="auto"/>
      </w:divBdr>
    </w:div>
    <w:div w:id="1556312510">
      <w:bodyDiv w:val="1"/>
      <w:marLeft w:val="0"/>
      <w:marRight w:val="0"/>
      <w:marTop w:val="0"/>
      <w:marBottom w:val="0"/>
      <w:divBdr>
        <w:top w:val="none" w:sz="0" w:space="0" w:color="auto"/>
        <w:left w:val="none" w:sz="0" w:space="0" w:color="auto"/>
        <w:bottom w:val="none" w:sz="0" w:space="0" w:color="auto"/>
        <w:right w:val="none" w:sz="0" w:space="0" w:color="auto"/>
      </w:divBdr>
      <w:divsChild>
        <w:div w:id="72825372">
          <w:marLeft w:val="288"/>
          <w:marRight w:val="0"/>
          <w:marTop w:val="0"/>
          <w:marBottom w:val="0"/>
          <w:divBdr>
            <w:top w:val="none" w:sz="0" w:space="0" w:color="auto"/>
            <w:left w:val="none" w:sz="0" w:space="0" w:color="auto"/>
            <w:bottom w:val="none" w:sz="0" w:space="0" w:color="auto"/>
            <w:right w:val="none" w:sz="0" w:space="0" w:color="auto"/>
          </w:divBdr>
        </w:div>
      </w:divsChild>
    </w:div>
    <w:div w:id="1561093606">
      <w:bodyDiv w:val="1"/>
      <w:marLeft w:val="0"/>
      <w:marRight w:val="0"/>
      <w:marTop w:val="0"/>
      <w:marBottom w:val="0"/>
      <w:divBdr>
        <w:top w:val="none" w:sz="0" w:space="0" w:color="auto"/>
        <w:left w:val="none" w:sz="0" w:space="0" w:color="auto"/>
        <w:bottom w:val="none" w:sz="0" w:space="0" w:color="auto"/>
        <w:right w:val="none" w:sz="0" w:space="0" w:color="auto"/>
      </w:divBdr>
      <w:divsChild>
        <w:div w:id="1365404912">
          <w:marLeft w:val="288"/>
          <w:marRight w:val="0"/>
          <w:marTop w:val="0"/>
          <w:marBottom w:val="0"/>
          <w:divBdr>
            <w:top w:val="none" w:sz="0" w:space="0" w:color="auto"/>
            <w:left w:val="none" w:sz="0" w:space="0" w:color="auto"/>
            <w:bottom w:val="none" w:sz="0" w:space="0" w:color="auto"/>
            <w:right w:val="none" w:sz="0" w:space="0" w:color="auto"/>
          </w:divBdr>
        </w:div>
      </w:divsChild>
    </w:div>
    <w:div w:id="1603682817">
      <w:bodyDiv w:val="1"/>
      <w:marLeft w:val="0"/>
      <w:marRight w:val="0"/>
      <w:marTop w:val="0"/>
      <w:marBottom w:val="0"/>
      <w:divBdr>
        <w:top w:val="none" w:sz="0" w:space="0" w:color="auto"/>
        <w:left w:val="none" w:sz="0" w:space="0" w:color="auto"/>
        <w:bottom w:val="none" w:sz="0" w:space="0" w:color="auto"/>
        <w:right w:val="none" w:sz="0" w:space="0" w:color="auto"/>
      </w:divBdr>
      <w:divsChild>
        <w:div w:id="800998747">
          <w:marLeft w:val="288"/>
          <w:marRight w:val="0"/>
          <w:marTop w:val="0"/>
          <w:marBottom w:val="0"/>
          <w:divBdr>
            <w:top w:val="none" w:sz="0" w:space="0" w:color="auto"/>
            <w:left w:val="none" w:sz="0" w:space="0" w:color="auto"/>
            <w:bottom w:val="none" w:sz="0" w:space="0" w:color="auto"/>
            <w:right w:val="none" w:sz="0" w:space="0" w:color="auto"/>
          </w:divBdr>
        </w:div>
      </w:divsChild>
    </w:div>
    <w:div w:id="1604190926">
      <w:bodyDiv w:val="1"/>
      <w:marLeft w:val="0"/>
      <w:marRight w:val="0"/>
      <w:marTop w:val="0"/>
      <w:marBottom w:val="0"/>
      <w:divBdr>
        <w:top w:val="none" w:sz="0" w:space="0" w:color="auto"/>
        <w:left w:val="none" w:sz="0" w:space="0" w:color="auto"/>
        <w:bottom w:val="none" w:sz="0" w:space="0" w:color="auto"/>
        <w:right w:val="none" w:sz="0" w:space="0" w:color="auto"/>
      </w:divBdr>
      <w:divsChild>
        <w:div w:id="817038842">
          <w:marLeft w:val="288"/>
          <w:marRight w:val="0"/>
          <w:marTop w:val="0"/>
          <w:marBottom w:val="0"/>
          <w:divBdr>
            <w:top w:val="none" w:sz="0" w:space="0" w:color="auto"/>
            <w:left w:val="none" w:sz="0" w:space="0" w:color="auto"/>
            <w:bottom w:val="none" w:sz="0" w:space="0" w:color="auto"/>
            <w:right w:val="none" w:sz="0" w:space="0" w:color="auto"/>
          </w:divBdr>
        </w:div>
      </w:divsChild>
    </w:div>
    <w:div w:id="1625502422">
      <w:bodyDiv w:val="1"/>
      <w:marLeft w:val="0"/>
      <w:marRight w:val="0"/>
      <w:marTop w:val="0"/>
      <w:marBottom w:val="0"/>
      <w:divBdr>
        <w:top w:val="none" w:sz="0" w:space="0" w:color="auto"/>
        <w:left w:val="none" w:sz="0" w:space="0" w:color="auto"/>
        <w:bottom w:val="none" w:sz="0" w:space="0" w:color="auto"/>
        <w:right w:val="none" w:sz="0" w:space="0" w:color="auto"/>
      </w:divBdr>
      <w:divsChild>
        <w:div w:id="1127511598">
          <w:marLeft w:val="288"/>
          <w:marRight w:val="0"/>
          <w:marTop w:val="0"/>
          <w:marBottom w:val="0"/>
          <w:divBdr>
            <w:top w:val="none" w:sz="0" w:space="0" w:color="auto"/>
            <w:left w:val="none" w:sz="0" w:space="0" w:color="auto"/>
            <w:bottom w:val="none" w:sz="0" w:space="0" w:color="auto"/>
            <w:right w:val="none" w:sz="0" w:space="0" w:color="auto"/>
          </w:divBdr>
        </w:div>
      </w:divsChild>
    </w:div>
    <w:div w:id="1644652106">
      <w:bodyDiv w:val="1"/>
      <w:marLeft w:val="0"/>
      <w:marRight w:val="0"/>
      <w:marTop w:val="0"/>
      <w:marBottom w:val="0"/>
      <w:divBdr>
        <w:top w:val="none" w:sz="0" w:space="0" w:color="auto"/>
        <w:left w:val="none" w:sz="0" w:space="0" w:color="auto"/>
        <w:bottom w:val="none" w:sz="0" w:space="0" w:color="auto"/>
        <w:right w:val="none" w:sz="0" w:space="0" w:color="auto"/>
      </w:divBdr>
      <w:divsChild>
        <w:div w:id="76102319">
          <w:marLeft w:val="288"/>
          <w:marRight w:val="0"/>
          <w:marTop w:val="0"/>
          <w:marBottom w:val="0"/>
          <w:divBdr>
            <w:top w:val="none" w:sz="0" w:space="0" w:color="auto"/>
            <w:left w:val="none" w:sz="0" w:space="0" w:color="auto"/>
            <w:bottom w:val="none" w:sz="0" w:space="0" w:color="auto"/>
            <w:right w:val="none" w:sz="0" w:space="0" w:color="auto"/>
          </w:divBdr>
        </w:div>
      </w:divsChild>
    </w:div>
    <w:div w:id="2058701703">
      <w:bodyDiv w:val="1"/>
      <w:marLeft w:val="0"/>
      <w:marRight w:val="0"/>
      <w:marTop w:val="0"/>
      <w:marBottom w:val="0"/>
      <w:divBdr>
        <w:top w:val="none" w:sz="0" w:space="0" w:color="auto"/>
        <w:left w:val="none" w:sz="0" w:space="0" w:color="auto"/>
        <w:bottom w:val="none" w:sz="0" w:space="0" w:color="auto"/>
        <w:right w:val="none" w:sz="0" w:space="0" w:color="auto"/>
      </w:divBdr>
    </w:div>
    <w:div w:id="2065517367">
      <w:bodyDiv w:val="1"/>
      <w:marLeft w:val="0"/>
      <w:marRight w:val="0"/>
      <w:marTop w:val="0"/>
      <w:marBottom w:val="0"/>
      <w:divBdr>
        <w:top w:val="none" w:sz="0" w:space="0" w:color="auto"/>
        <w:left w:val="none" w:sz="0" w:space="0" w:color="auto"/>
        <w:bottom w:val="none" w:sz="0" w:space="0" w:color="auto"/>
        <w:right w:val="none" w:sz="0" w:space="0" w:color="auto"/>
      </w:divBdr>
      <w:divsChild>
        <w:div w:id="1173833913">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claudinamunera.edu.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claudinamune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Gustavo%20Ortega\Desktop\aNEXOS%20sEDUCA\Tesoreria\seduca%20Caldas\Libro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Hoja1!$A$17</c:f>
              <c:strCache>
                <c:ptCount val="1"/>
                <c:pt idx="0">
                  <c:v>Valor Giro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Hoja1!$B$16:$C$16</c:f>
              <c:strCache>
                <c:ptCount val="2"/>
                <c:pt idx="0">
                  <c:v>Gratuidad</c:v>
                </c:pt>
                <c:pt idx="1">
                  <c:v>Covid 19</c:v>
                </c:pt>
              </c:strCache>
            </c:strRef>
          </c:cat>
          <c:val>
            <c:numRef>
              <c:f>Hoja1!$B$17:$C$17</c:f>
              <c:numCache>
                <c:formatCode>_(* #,##0.00_);_(* \(#,##0.00\);_(* "-"??_);_(@_)</c:formatCode>
                <c:ptCount val="2"/>
                <c:pt idx="0" formatCode="_-* #,##0_-;\-* #,##0_-;_-* &quot;-&quot;??_-;_-@_-">
                  <c:v>18467520</c:v>
                </c:pt>
                <c:pt idx="1">
                  <c:v>5953760</c:v>
                </c:pt>
              </c:numCache>
            </c:numRef>
          </c:val>
          <c:extLst xmlns:c16r2="http://schemas.microsoft.com/office/drawing/2015/06/chart">
            <c:ext xmlns:c16="http://schemas.microsoft.com/office/drawing/2014/chart" uri="{C3380CC4-5D6E-409C-BE32-E72D297353CC}">
              <c16:uniqueId val="{00000000-4AE1-41EA-9CA2-BF1560248076}"/>
            </c:ext>
          </c:extLst>
        </c:ser>
        <c:ser>
          <c:idx val="1"/>
          <c:order val="1"/>
          <c:tx>
            <c:strRef>
              <c:f>Hoja1!$A$18</c:f>
              <c:strCache>
                <c:ptCount val="1"/>
                <c:pt idx="0">
                  <c:v>Ejecutado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Hoja1!$B$16:$C$16</c:f>
              <c:strCache>
                <c:ptCount val="2"/>
                <c:pt idx="0">
                  <c:v>Gratuidad</c:v>
                </c:pt>
                <c:pt idx="1">
                  <c:v>Covid 19</c:v>
                </c:pt>
              </c:strCache>
            </c:strRef>
          </c:cat>
          <c:val>
            <c:numRef>
              <c:f>Hoja1!$B$18:$C$18</c:f>
              <c:numCache>
                <c:formatCode>_(* #,##0.00_);_(* \(#,##0.00\);_(* "-"??_);_(@_)</c:formatCode>
                <c:ptCount val="2"/>
                <c:pt idx="0" formatCode="_-* #,##0_-;\-* #,##0_-;_-* &quot;-&quot;??_-;_-@_-">
                  <c:v>15244823</c:v>
                </c:pt>
                <c:pt idx="1">
                  <c:v>3196974</c:v>
                </c:pt>
              </c:numCache>
            </c:numRef>
          </c:val>
          <c:extLst xmlns:c16r2="http://schemas.microsoft.com/office/drawing/2015/06/chart">
            <c:ext xmlns:c16="http://schemas.microsoft.com/office/drawing/2014/chart" uri="{C3380CC4-5D6E-409C-BE32-E72D297353CC}">
              <c16:uniqueId val="{00000001-4AE1-41EA-9CA2-BF1560248076}"/>
            </c:ext>
          </c:extLst>
        </c:ser>
        <c:dLbls>
          <c:showLegendKey val="0"/>
          <c:showVal val="0"/>
          <c:showCatName val="0"/>
          <c:showSerName val="0"/>
          <c:showPercent val="0"/>
          <c:showBubbleSize val="0"/>
        </c:dLbls>
        <c:gapWidth val="219"/>
        <c:overlap val="-27"/>
        <c:axId val="467702704"/>
        <c:axId val="467698352"/>
      </c:barChart>
      <c:catAx>
        <c:axId val="46770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67698352"/>
        <c:crosses val="autoZero"/>
        <c:auto val="1"/>
        <c:lblAlgn val="ctr"/>
        <c:lblOffset val="100"/>
        <c:noMultiLvlLbl val="0"/>
      </c:catAx>
      <c:valAx>
        <c:axId val="467698352"/>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6770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A6ABE-DF40-4F43-87CC-7FD194D0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20</Pages>
  <Words>6429</Words>
  <Characters>35363</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cp:lastModifiedBy>DIRECCION</cp:lastModifiedBy>
  <cp:revision>21</cp:revision>
  <cp:lastPrinted>2020-05-26T21:50:00Z</cp:lastPrinted>
  <dcterms:created xsi:type="dcterms:W3CDTF">2020-10-28T01:00:00Z</dcterms:created>
  <dcterms:modified xsi:type="dcterms:W3CDTF">2020-11-07T21:36:00Z</dcterms:modified>
</cp:coreProperties>
</file>