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F3E6C" w14:textId="619DA37A" w:rsidR="0032484D" w:rsidRPr="003E7D82" w:rsidRDefault="004A1620" w:rsidP="003E7D82">
      <w:pPr>
        <w:pBdr>
          <w:top w:val="single" w:sz="4" w:space="1" w:color="auto"/>
          <w:left w:val="single" w:sz="4" w:space="4" w:color="auto"/>
          <w:bottom w:val="single" w:sz="4" w:space="1" w:color="auto"/>
          <w:right w:val="single" w:sz="4" w:space="0" w:color="auto"/>
        </w:pBdr>
        <w:spacing w:line="276" w:lineRule="auto"/>
        <w:rPr>
          <w:rFonts w:ascii="Arial" w:hAnsi="Arial" w:cs="Arial"/>
          <w:b/>
          <w:lang w:val="es-CO"/>
        </w:rPr>
      </w:pPr>
      <w:r>
        <w:rPr>
          <w:rFonts w:ascii="Arial" w:hAnsi="Arial" w:cs="Arial"/>
          <w:b/>
          <w:lang w:val="es-CO"/>
        </w:rPr>
        <w:t xml:space="preserve">Área y/o </w:t>
      </w:r>
      <w:r w:rsidR="00247A54">
        <w:rPr>
          <w:rFonts w:ascii="Arial" w:hAnsi="Arial" w:cs="Arial"/>
          <w:b/>
          <w:lang w:val="es-CO"/>
        </w:rPr>
        <w:t xml:space="preserve">asignatura: </w:t>
      </w:r>
      <w:r w:rsidR="001D77A9">
        <w:rPr>
          <w:rFonts w:ascii="Arial" w:hAnsi="Arial" w:cs="Arial"/>
          <w:b/>
          <w:lang w:val="es-CO"/>
        </w:rPr>
        <w:t>Biología</w:t>
      </w:r>
      <w:r w:rsidR="00F92E08">
        <w:rPr>
          <w:rFonts w:ascii="Arial" w:hAnsi="Arial" w:cs="Arial"/>
          <w:b/>
          <w:lang w:val="es-CO"/>
        </w:rPr>
        <w:t xml:space="preserve"> </w:t>
      </w:r>
      <w:r w:rsidR="000B4A81">
        <w:rPr>
          <w:rFonts w:ascii="Arial" w:hAnsi="Arial" w:cs="Arial"/>
          <w:b/>
          <w:lang w:val="es-CO"/>
        </w:rPr>
        <w:t>(Noveno</w:t>
      </w:r>
      <w:r w:rsidR="00F92E08">
        <w:rPr>
          <w:rFonts w:ascii="Arial" w:hAnsi="Arial" w:cs="Arial"/>
          <w:b/>
          <w:lang w:val="es-CO"/>
        </w:rPr>
        <w:t>)</w:t>
      </w:r>
    </w:p>
    <w:p w14:paraId="302A6F15" w14:textId="749A021B" w:rsidR="003E7D82" w:rsidRDefault="003E7D82" w:rsidP="003E7D82">
      <w:pPr>
        <w:pBdr>
          <w:top w:val="single" w:sz="4" w:space="1" w:color="auto"/>
          <w:left w:val="single" w:sz="4" w:space="4" w:color="auto"/>
          <w:bottom w:val="single" w:sz="4" w:space="1" w:color="auto"/>
          <w:right w:val="single" w:sz="4" w:space="0" w:color="auto"/>
        </w:pBdr>
        <w:spacing w:line="276" w:lineRule="auto"/>
        <w:rPr>
          <w:rFonts w:ascii="Arial" w:hAnsi="Arial" w:cs="Arial"/>
          <w:b/>
          <w:lang w:val="es-CO"/>
        </w:rPr>
      </w:pPr>
      <w:r w:rsidRPr="003E7D82">
        <w:rPr>
          <w:rFonts w:ascii="Arial" w:hAnsi="Arial" w:cs="Arial"/>
          <w:b/>
          <w:lang w:val="es-CO"/>
        </w:rPr>
        <w:t xml:space="preserve">Docente responsable: </w:t>
      </w:r>
      <w:r w:rsidR="006F64FB">
        <w:rPr>
          <w:rFonts w:ascii="Arial" w:hAnsi="Arial" w:cs="Arial"/>
          <w:b/>
          <w:lang w:val="es-CO"/>
        </w:rPr>
        <w:t>Johan Mauricio Álvarez Estrada</w:t>
      </w:r>
    </w:p>
    <w:p w14:paraId="34586AD6" w14:textId="77777777" w:rsidR="00193A36" w:rsidRDefault="00193A36" w:rsidP="00193A36">
      <w:pPr>
        <w:pBdr>
          <w:top w:val="single" w:sz="4" w:space="1" w:color="auto"/>
          <w:left w:val="single" w:sz="4" w:space="4" w:color="auto"/>
          <w:bottom w:val="single" w:sz="4" w:space="1" w:color="auto"/>
          <w:right w:val="single" w:sz="4" w:space="0" w:color="auto"/>
        </w:pBdr>
        <w:spacing w:line="276" w:lineRule="auto"/>
        <w:rPr>
          <w:rFonts w:ascii="Arial" w:hAnsi="Arial" w:cs="Arial"/>
          <w:b/>
          <w:lang w:val="es-CO"/>
        </w:rPr>
      </w:pPr>
      <w:r>
        <w:rPr>
          <w:rFonts w:ascii="Arial" w:hAnsi="Arial" w:cs="Arial"/>
          <w:b/>
          <w:lang w:val="es-CO"/>
        </w:rPr>
        <w:t xml:space="preserve">Fecha de entrega: </w:t>
      </w:r>
    </w:p>
    <w:p w14:paraId="42F8C473" w14:textId="74CB00DD" w:rsidR="00193A36" w:rsidRDefault="00193A36" w:rsidP="003E7D82">
      <w:pPr>
        <w:pBdr>
          <w:top w:val="single" w:sz="4" w:space="1" w:color="auto"/>
          <w:left w:val="single" w:sz="4" w:space="4" w:color="auto"/>
          <w:bottom w:val="single" w:sz="4" w:space="1" w:color="auto"/>
          <w:right w:val="single" w:sz="4" w:space="0" w:color="auto"/>
        </w:pBdr>
        <w:spacing w:line="276" w:lineRule="auto"/>
        <w:rPr>
          <w:rFonts w:ascii="Arial" w:hAnsi="Arial" w:cs="Arial"/>
          <w:b/>
          <w:lang w:val="es-CO"/>
        </w:rPr>
      </w:pPr>
      <w:r>
        <w:rPr>
          <w:rFonts w:ascii="Arial" w:hAnsi="Arial" w:cs="Arial"/>
          <w:b/>
          <w:lang w:val="es-CO"/>
        </w:rPr>
        <w:t>Sustentación: Debe entregar el taller resuelto, estudiar los conceptos trabajados en clase</w:t>
      </w:r>
      <w:r w:rsidR="0022703C">
        <w:rPr>
          <w:rFonts w:ascii="Arial" w:hAnsi="Arial" w:cs="Arial"/>
          <w:b/>
          <w:lang w:val="es-CO"/>
        </w:rPr>
        <w:t xml:space="preserve"> (cuaderno) y</w:t>
      </w:r>
      <w:r>
        <w:rPr>
          <w:rFonts w:ascii="Arial" w:hAnsi="Arial" w:cs="Arial"/>
          <w:b/>
          <w:lang w:val="es-CO"/>
        </w:rPr>
        <w:t xml:space="preserve"> presentar un</w:t>
      </w:r>
      <w:r w:rsidR="0022703C">
        <w:rPr>
          <w:rFonts w:ascii="Arial" w:hAnsi="Arial" w:cs="Arial"/>
          <w:b/>
          <w:lang w:val="es-CO"/>
        </w:rPr>
        <w:t xml:space="preserve"> examen escrito.</w:t>
      </w:r>
    </w:p>
    <w:p w14:paraId="1FBAB7C7" w14:textId="77777777" w:rsidR="00193A36" w:rsidRDefault="00193A36" w:rsidP="00193A36">
      <w:pPr>
        <w:pBdr>
          <w:top w:val="single" w:sz="4" w:space="1" w:color="auto"/>
          <w:left w:val="single" w:sz="4" w:space="4" w:color="auto"/>
          <w:bottom w:val="single" w:sz="4" w:space="1" w:color="auto"/>
          <w:right w:val="single" w:sz="4" w:space="0" w:color="auto"/>
        </w:pBdr>
        <w:spacing w:line="276" w:lineRule="auto"/>
        <w:rPr>
          <w:rFonts w:ascii="Arial" w:hAnsi="Arial" w:cs="Arial"/>
          <w:b/>
          <w:lang w:val="es-CO"/>
        </w:rPr>
      </w:pPr>
      <w:r>
        <w:rPr>
          <w:rFonts w:ascii="Arial" w:hAnsi="Arial" w:cs="Arial"/>
          <w:b/>
          <w:lang w:val="es-CO"/>
        </w:rPr>
        <w:t xml:space="preserve">Logros a superar: </w:t>
      </w:r>
    </w:p>
    <w:p w14:paraId="0D98746D" w14:textId="362B2D94" w:rsidR="001D77A9" w:rsidRPr="00D163E8" w:rsidRDefault="00D163E8" w:rsidP="001D77A9">
      <w:pPr>
        <w:pStyle w:val="Prrafodelista"/>
        <w:numPr>
          <w:ilvl w:val="0"/>
          <w:numId w:val="24"/>
        </w:numPr>
        <w:pBdr>
          <w:top w:val="single" w:sz="4" w:space="1" w:color="auto"/>
          <w:left w:val="single" w:sz="4" w:space="4" w:color="auto"/>
          <w:bottom w:val="single" w:sz="4" w:space="1" w:color="auto"/>
          <w:right w:val="single" w:sz="4" w:space="0" w:color="auto"/>
        </w:pBdr>
        <w:spacing w:line="276" w:lineRule="auto"/>
        <w:jc w:val="both"/>
        <w:rPr>
          <w:rFonts w:ascii="Arial" w:hAnsi="Arial" w:cs="Arial"/>
          <w:b/>
          <w:lang w:val="es-MX"/>
        </w:rPr>
      </w:pPr>
      <w:r w:rsidRPr="00D163E8">
        <w:rPr>
          <w:rFonts w:ascii="Arial" w:hAnsi="Arial" w:cs="Arial"/>
          <w:b/>
          <w:lang w:val="es-MX"/>
        </w:rPr>
        <w:t xml:space="preserve">Reconoce los procesos que las células realizan para la formación de proteínas a partir de su </w:t>
      </w:r>
      <w:r>
        <w:rPr>
          <w:rFonts w:ascii="Arial" w:hAnsi="Arial" w:cs="Arial"/>
          <w:b/>
          <w:lang w:val="es-MX"/>
        </w:rPr>
        <w:t>ADN.</w:t>
      </w:r>
    </w:p>
    <w:p w14:paraId="64CC52FC" w14:textId="6680EB30" w:rsidR="001D77A9" w:rsidRPr="00D163E8" w:rsidRDefault="001D77A9" w:rsidP="001D77A9">
      <w:pPr>
        <w:pStyle w:val="Prrafodelista"/>
        <w:numPr>
          <w:ilvl w:val="0"/>
          <w:numId w:val="24"/>
        </w:numPr>
        <w:pBdr>
          <w:top w:val="single" w:sz="4" w:space="1" w:color="auto"/>
          <w:left w:val="single" w:sz="4" w:space="4" w:color="auto"/>
          <w:bottom w:val="single" w:sz="4" w:space="1" w:color="auto"/>
          <w:right w:val="single" w:sz="4" w:space="0" w:color="auto"/>
        </w:pBdr>
        <w:spacing w:line="276" w:lineRule="auto"/>
        <w:rPr>
          <w:rFonts w:ascii="Arial" w:hAnsi="Arial" w:cs="Arial"/>
          <w:b/>
          <w:lang w:val="es-CO"/>
        </w:rPr>
      </w:pPr>
      <w:r w:rsidRPr="00D163E8">
        <w:rPr>
          <w:rFonts w:ascii="Arial" w:hAnsi="Arial" w:cs="Arial"/>
          <w:b/>
          <w:lang w:val="es-MX"/>
        </w:rPr>
        <w:t xml:space="preserve">Utiliza cuadros de </w:t>
      </w:r>
      <w:proofErr w:type="spellStart"/>
      <w:r w:rsidRPr="00D163E8">
        <w:rPr>
          <w:rFonts w:ascii="Arial" w:hAnsi="Arial" w:cs="Arial"/>
          <w:b/>
          <w:lang w:val="es-MX"/>
        </w:rPr>
        <w:t>Punnet</w:t>
      </w:r>
      <w:proofErr w:type="spellEnd"/>
      <w:r w:rsidRPr="00D163E8">
        <w:rPr>
          <w:rFonts w:ascii="Arial" w:hAnsi="Arial" w:cs="Arial"/>
          <w:b/>
          <w:lang w:val="es-MX"/>
        </w:rPr>
        <w:t xml:space="preserve"> para predecir cómo se transmiten los caracteres hereditarios de una generación a otra</w:t>
      </w:r>
    </w:p>
    <w:p w14:paraId="73AA3B20" w14:textId="77777777" w:rsidR="003E4A30" w:rsidRDefault="003E4A30" w:rsidP="00F70CE8">
      <w:pPr>
        <w:jc w:val="both"/>
        <w:rPr>
          <w:rFonts w:ascii="Arial" w:hAnsi="Arial"/>
          <w:sz w:val="22"/>
          <w:szCs w:val="22"/>
        </w:rPr>
      </w:pPr>
    </w:p>
    <w:p w14:paraId="34888E7F" w14:textId="77777777" w:rsidR="00D163E8" w:rsidRPr="006446D2" w:rsidRDefault="00D163E8" w:rsidP="00D163E8">
      <w:pPr>
        <w:jc w:val="both"/>
        <w:rPr>
          <w:rFonts w:ascii="Arial" w:hAnsi="Arial" w:cs="Arial"/>
          <w:b/>
          <w:bCs/>
          <w:sz w:val="20"/>
          <w:szCs w:val="20"/>
        </w:rPr>
      </w:pPr>
      <w:r w:rsidRPr="006446D2">
        <w:rPr>
          <w:rFonts w:ascii="Arial" w:hAnsi="Arial" w:cs="Arial"/>
          <w:b/>
          <w:bCs/>
          <w:sz w:val="20"/>
          <w:szCs w:val="20"/>
        </w:rPr>
        <w:t>INTRODUCCIÓN</w:t>
      </w:r>
    </w:p>
    <w:p w14:paraId="77694C29" w14:textId="77777777" w:rsidR="006446D2" w:rsidRPr="006446D2" w:rsidRDefault="006446D2" w:rsidP="00D163E8">
      <w:pPr>
        <w:jc w:val="both"/>
        <w:rPr>
          <w:rFonts w:ascii="Arial" w:hAnsi="Arial" w:cs="Arial"/>
          <w:b/>
          <w:bCs/>
          <w:sz w:val="20"/>
          <w:szCs w:val="20"/>
        </w:rPr>
      </w:pPr>
    </w:p>
    <w:p w14:paraId="75CF67CA"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Estamos recorriendo el camino que nos conduce a la comprensión de las leyes de la herencia, de manera diferente como ocurrió en la historia de la ciencia, pues esta guía nos lleva al conocimiento detallado de la molécula de la herencia, el DNA y sabemos que cuando Gregorio Mendel realizó sus trabajos no tenía ningún conocimiento de esta importante molécula. En la guía 4 estudiaremos la manera como se expresa la molécula de ADN y en la guía 5 descubriremos las leyes de la herencia propuestas por Mendel.</w:t>
      </w:r>
    </w:p>
    <w:p w14:paraId="30CD9F6E" w14:textId="77777777" w:rsidR="00D163E8" w:rsidRPr="00D163E8" w:rsidRDefault="00D163E8" w:rsidP="00D163E8">
      <w:pPr>
        <w:jc w:val="both"/>
        <w:rPr>
          <w:rFonts w:ascii="Arial" w:hAnsi="Arial" w:cs="Arial"/>
          <w:sz w:val="20"/>
          <w:szCs w:val="20"/>
        </w:rPr>
      </w:pPr>
    </w:p>
    <w:p w14:paraId="5B69F9EE" w14:textId="77777777" w:rsidR="00D163E8" w:rsidRPr="006446D2" w:rsidRDefault="00D163E8" w:rsidP="00D163E8">
      <w:pPr>
        <w:jc w:val="both"/>
        <w:rPr>
          <w:rFonts w:ascii="Arial" w:hAnsi="Arial" w:cs="Arial"/>
          <w:b/>
          <w:bCs/>
          <w:sz w:val="20"/>
          <w:szCs w:val="20"/>
        </w:rPr>
      </w:pPr>
      <w:r w:rsidRPr="006446D2">
        <w:rPr>
          <w:rFonts w:ascii="Arial" w:hAnsi="Arial" w:cs="Arial"/>
          <w:b/>
          <w:bCs/>
          <w:sz w:val="20"/>
          <w:szCs w:val="20"/>
        </w:rPr>
        <w:t>LOS CROMOSOMAS</w:t>
      </w:r>
    </w:p>
    <w:p w14:paraId="0BA5F76E" w14:textId="77777777" w:rsidR="00D163E8" w:rsidRPr="00D163E8" w:rsidRDefault="00D163E8" w:rsidP="00D163E8">
      <w:pPr>
        <w:jc w:val="both"/>
        <w:rPr>
          <w:rFonts w:ascii="Arial" w:hAnsi="Arial" w:cs="Arial"/>
          <w:sz w:val="20"/>
          <w:szCs w:val="20"/>
        </w:rPr>
      </w:pPr>
    </w:p>
    <w:p w14:paraId="7911F3E0" w14:textId="35608047" w:rsidR="00D163E8" w:rsidRPr="00D163E8" w:rsidRDefault="00D163E8" w:rsidP="00D163E8">
      <w:pPr>
        <w:jc w:val="both"/>
        <w:rPr>
          <w:rFonts w:ascii="Arial" w:hAnsi="Arial" w:cs="Arial"/>
          <w:color w:val="000000"/>
          <w:sz w:val="20"/>
          <w:szCs w:val="20"/>
        </w:rPr>
      </w:pPr>
      <w:r w:rsidRPr="00D163E8">
        <w:rPr>
          <w:rFonts w:ascii="Arial" w:hAnsi="Arial" w:cs="Arial"/>
          <w:color w:val="000000"/>
          <w:sz w:val="20"/>
          <w:szCs w:val="20"/>
        </w:rPr>
        <w:t xml:space="preserve">Se observan durante la interfase como cuerpos grandes teñidos de color oscuro, los primeros microscopistas los denominaron </w:t>
      </w:r>
      <w:r w:rsidRPr="00D163E8">
        <w:rPr>
          <w:rFonts w:ascii="Arial" w:hAnsi="Arial" w:cs="Arial"/>
          <w:b/>
          <w:color w:val="000000"/>
          <w:sz w:val="20"/>
          <w:szCs w:val="20"/>
        </w:rPr>
        <w:t>cromatina.</w:t>
      </w:r>
      <w:r w:rsidRPr="00D163E8">
        <w:rPr>
          <w:rFonts w:ascii="Arial" w:hAnsi="Arial" w:cs="Arial"/>
          <w:color w:val="000000"/>
          <w:sz w:val="20"/>
          <w:szCs w:val="20"/>
        </w:rPr>
        <w:t xml:space="preserve"> Durante la división celular se condensan en estructuras coloreadas que los microscopistas llamaron </w:t>
      </w:r>
      <w:r w:rsidRPr="00D163E8">
        <w:rPr>
          <w:rFonts w:ascii="Arial" w:hAnsi="Arial" w:cs="Arial"/>
          <w:b/>
          <w:color w:val="000000"/>
          <w:sz w:val="20"/>
          <w:szCs w:val="20"/>
        </w:rPr>
        <w:t>cromosomas</w:t>
      </w:r>
      <w:r w:rsidRPr="00D163E8">
        <w:rPr>
          <w:rFonts w:ascii="Arial" w:hAnsi="Arial" w:cs="Arial"/>
          <w:color w:val="000000"/>
          <w:sz w:val="20"/>
          <w:szCs w:val="20"/>
        </w:rPr>
        <w:t xml:space="preserve">, hoy sabemos que la cromatina y los cromosomas son la misma cosa, la molécula de </w:t>
      </w:r>
      <w:r w:rsidRPr="00D163E8">
        <w:rPr>
          <w:rFonts w:ascii="Arial" w:hAnsi="Arial" w:cs="Arial"/>
          <w:b/>
          <w:color w:val="000000"/>
          <w:sz w:val="20"/>
          <w:szCs w:val="20"/>
        </w:rPr>
        <w:t>ADN</w:t>
      </w:r>
      <w:r w:rsidRPr="00D163E8">
        <w:rPr>
          <w:rFonts w:ascii="Arial" w:hAnsi="Arial" w:cs="Arial"/>
          <w:color w:val="000000"/>
          <w:sz w:val="20"/>
          <w:szCs w:val="20"/>
        </w:rPr>
        <w:t xml:space="preserve"> que se encuentran en diferentes etapas de condensación.</w:t>
      </w:r>
    </w:p>
    <w:p w14:paraId="40C5CC11" w14:textId="77777777" w:rsidR="00D163E8" w:rsidRPr="00D163E8" w:rsidRDefault="00D163E8" w:rsidP="00D163E8">
      <w:pPr>
        <w:jc w:val="both"/>
        <w:rPr>
          <w:rFonts w:ascii="Arial" w:hAnsi="Arial" w:cs="Arial"/>
          <w:color w:val="000000"/>
          <w:sz w:val="20"/>
          <w:szCs w:val="20"/>
        </w:rPr>
      </w:pPr>
    </w:p>
    <w:p w14:paraId="7F326D08" w14:textId="77777777" w:rsidR="00D163E8" w:rsidRPr="00D163E8" w:rsidRDefault="00D163E8" w:rsidP="00D163E8">
      <w:pPr>
        <w:jc w:val="both"/>
        <w:rPr>
          <w:rFonts w:ascii="Arial" w:hAnsi="Arial" w:cs="Arial"/>
          <w:color w:val="000000"/>
          <w:sz w:val="20"/>
          <w:szCs w:val="20"/>
        </w:rPr>
      </w:pPr>
      <w:r w:rsidRPr="00D163E8">
        <w:rPr>
          <w:rFonts w:ascii="Arial" w:hAnsi="Arial" w:cs="Arial"/>
          <w:color w:val="000000"/>
          <w:sz w:val="20"/>
          <w:szCs w:val="20"/>
        </w:rPr>
        <w:t xml:space="preserve">Casi todos los cromosomas constan de dos brazos que se extienden a partir del centrómero. Las dos copias del cromosoma en una célula diploide permanecen unidas a sus </w:t>
      </w:r>
      <w:proofErr w:type="spellStart"/>
      <w:r w:rsidRPr="00D163E8">
        <w:rPr>
          <w:rFonts w:ascii="Arial" w:hAnsi="Arial" w:cs="Arial"/>
          <w:color w:val="000000"/>
          <w:sz w:val="20"/>
          <w:szCs w:val="20"/>
        </w:rPr>
        <w:t>centromeros</w:t>
      </w:r>
      <w:proofErr w:type="spellEnd"/>
      <w:r w:rsidRPr="00D163E8">
        <w:rPr>
          <w:rFonts w:ascii="Arial" w:hAnsi="Arial" w:cs="Arial"/>
          <w:color w:val="000000"/>
          <w:sz w:val="20"/>
          <w:szCs w:val="20"/>
        </w:rPr>
        <w:t xml:space="preserve">. Mientras están unidas reciben el nombre de </w:t>
      </w:r>
      <w:r w:rsidRPr="00D163E8">
        <w:rPr>
          <w:rFonts w:ascii="Arial" w:hAnsi="Arial" w:cs="Arial"/>
          <w:b/>
          <w:color w:val="000000"/>
          <w:sz w:val="20"/>
          <w:szCs w:val="20"/>
        </w:rPr>
        <w:t>cromátidas hermanas.</w:t>
      </w:r>
      <w:r w:rsidRPr="00D163E8">
        <w:rPr>
          <w:rFonts w:ascii="Arial" w:hAnsi="Arial" w:cs="Arial"/>
          <w:color w:val="000000"/>
          <w:sz w:val="20"/>
          <w:szCs w:val="20"/>
        </w:rPr>
        <w:t xml:space="preserve"> Cada cromátida es una molécula única de ADN.</w:t>
      </w:r>
    </w:p>
    <w:p w14:paraId="4C8DC956" w14:textId="77777777" w:rsidR="00D163E8" w:rsidRPr="00D163E8" w:rsidRDefault="00D163E8" w:rsidP="00D163E8">
      <w:pPr>
        <w:jc w:val="both"/>
        <w:rPr>
          <w:rFonts w:ascii="Arial" w:hAnsi="Arial" w:cs="Arial"/>
          <w:color w:val="000000"/>
          <w:sz w:val="20"/>
          <w:szCs w:val="20"/>
        </w:rPr>
      </w:pPr>
      <w:r w:rsidRPr="00D163E8">
        <w:rPr>
          <w:rFonts w:ascii="Arial" w:hAnsi="Arial" w:cs="Arial"/>
          <w:color w:val="000000"/>
          <w:sz w:val="20"/>
          <w:szCs w:val="20"/>
        </w:rPr>
        <w:t>La estructura completa (dos cromátidas hermanas unidas en sus centrómeros) se considera como un cromosoma único. La figura 1 muestra los cromosomas de una célula diploide humana.</w:t>
      </w:r>
    </w:p>
    <w:p w14:paraId="0596ECA6" w14:textId="0033E49D" w:rsidR="00D163E8" w:rsidRPr="00F179DE" w:rsidRDefault="00D163E8" w:rsidP="00D163E8">
      <w:pPr>
        <w:jc w:val="both"/>
      </w:pPr>
    </w:p>
    <w:p w14:paraId="0A015494" w14:textId="125906F3" w:rsidR="00D163E8" w:rsidRDefault="00D163E8" w:rsidP="00D163E8">
      <w:pPr>
        <w:jc w:val="center"/>
      </w:pPr>
      <w:r>
        <w:rPr>
          <w:noProof/>
        </w:rPr>
        <w:drawing>
          <wp:inline distT="0" distB="0" distL="0" distR="0" wp14:anchorId="1A55F919" wp14:editId="4A7C1A94">
            <wp:extent cx="3403600" cy="1676400"/>
            <wp:effectExtent l="0" t="0" r="6350" b="0"/>
            <wp:docPr id="49891928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3600" cy="1676400"/>
                    </a:xfrm>
                    <a:prstGeom prst="rect">
                      <a:avLst/>
                    </a:prstGeom>
                    <a:noFill/>
                    <a:ln>
                      <a:noFill/>
                    </a:ln>
                  </pic:spPr>
                </pic:pic>
              </a:graphicData>
            </a:graphic>
          </wp:inline>
        </w:drawing>
      </w:r>
    </w:p>
    <w:p w14:paraId="7016750C" w14:textId="1F837F3D" w:rsidR="00D163E8" w:rsidRPr="002E7773" w:rsidRDefault="00D163E8" w:rsidP="00D163E8">
      <w:pPr>
        <w:rPr>
          <w:sz w:val="18"/>
          <w:szCs w:val="18"/>
        </w:rPr>
      </w:pPr>
      <w:r w:rsidRPr="002E7773">
        <w:rPr>
          <w:sz w:val="18"/>
          <w:szCs w:val="18"/>
        </w:rPr>
        <w:t xml:space="preserve"> Figura 1. Cromosomas de célula humana (cariotipo)</w:t>
      </w:r>
    </w:p>
    <w:p w14:paraId="289551E9" w14:textId="77777777" w:rsidR="00D163E8" w:rsidRDefault="00D163E8" w:rsidP="00D163E8"/>
    <w:p w14:paraId="03741790" w14:textId="77777777" w:rsidR="00D163E8" w:rsidRDefault="00D163E8" w:rsidP="00D163E8"/>
    <w:p w14:paraId="17B8A078" w14:textId="77777777" w:rsidR="00D163E8" w:rsidRPr="00D163E8" w:rsidRDefault="00D163E8" w:rsidP="00D163E8">
      <w:pPr>
        <w:rPr>
          <w:rFonts w:ascii="Arial" w:hAnsi="Arial" w:cs="Arial"/>
          <w:sz w:val="20"/>
          <w:szCs w:val="20"/>
        </w:rPr>
      </w:pPr>
      <w:r w:rsidRPr="00D163E8">
        <w:rPr>
          <w:rFonts w:ascii="Arial" w:hAnsi="Arial" w:cs="Arial"/>
          <w:sz w:val="20"/>
          <w:szCs w:val="20"/>
        </w:rPr>
        <w:t>COMPOSICIÓN DE LOS CROMOSOMAS</w:t>
      </w:r>
    </w:p>
    <w:p w14:paraId="20F0D511" w14:textId="77777777" w:rsidR="00D163E8" w:rsidRPr="00D163E8" w:rsidRDefault="00D163E8" w:rsidP="00D163E8">
      <w:pPr>
        <w:jc w:val="both"/>
        <w:rPr>
          <w:rFonts w:ascii="Arial" w:hAnsi="Arial" w:cs="Arial"/>
          <w:sz w:val="20"/>
          <w:szCs w:val="20"/>
        </w:rPr>
      </w:pPr>
    </w:p>
    <w:p w14:paraId="522AACDD"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 xml:space="preserve">Friedrich </w:t>
      </w:r>
      <w:proofErr w:type="spellStart"/>
      <w:r w:rsidRPr="00D163E8">
        <w:rPr>
          <w:rFonts w:ascii="Arial" w:hAnsi="Arial" w:cs="Arial"/>
          <w:sz w:val="20"/>
          <w:szCs w:val="20"/>
        </w:rPr>
        <w:t>Meischner</w:t>
      </w:r>
      <w:proofErr w:type="spellEnd"/>
      <w:r w:rsidRPr="00D163E8">
        <w:rPr>
          <w:rFonts w:ascii="Arial" w:hAnsi="Arial" w:cs="Arial"/>
          <w:sz w:val="20"/>
          <w:szCs w:val="20"/>
        </w:rPr>
        <w:t xml:space="preserve"> en 1870 obtuvo una sustancia desconocida del núcleo, la cual era ácida con un alto contenido de fósforo, por encontrarse en el núcleo se le dio el nombre de ácido nucleico. Posteriormente se determinó que los cromosomas son los portadores de la información genética, pero como los cromosomas están compuestos por proteínas y ADN no estaba claro ¿cuál de estas sustancias era el portador de la información hereditaria? Hoy sabemos que es el </w:t>
      </w:r>
      <w:r w:rsidRPr="00D163E8">
        <w:rPr>
          <w:rFonts w:ascii="Arial" w:hAnsi="Arial" w:cs="Arial"/>
          <w:b/>
          <w:sz w:val="20"/>
          <w:szCs w:val="20"/>
        </w:rPr>
        <w:t>ADN</w:t>
      </w:r>
      <w:r w:rsidRPr="00D163E8">
        <w:rPr>
          <w:rFonts w:ascii="Arial" w:hAnsi="Arial" w:cs="Arial"/>
          <w:sz w:val="20"/>
          <w:szCs w:val="20"/>
        </w:rPr>
        <w:t xml:space="preserve"> el que posee toda la información hereditaria, pero en el proceso de desarrollo de la ciencia se necesitó de los trabajos de:  Frederick Griffith (1881-1941), microbiólogo británico que descubrió en 1920 un fenómeno llamado </w:t>
      </w:r>
      <w:r w:rsidRPr="00D163E8">
        <w:rPr>
          <w:rFonts w:ascii="Arial" w:hAnsi="Arial" w:cs="Arial"/>
          <w:b/>
          <w:sz w:val="20"/>
          <w:szCs w:val="20"/>
        </w:rPr>
        <w:t>transformación</w:t>
      </w:r>
      <w:r w:rsidRPr="00D163E8">
        <w:rPr>
          <w:rFonts w:ascii="Arial" w:hAnsi="Arial" w:cs="Arial"/>
          <w:sz w:val="20"/>
          <w:szCs w:val="20"/>
        </w:rPr>
        <w:t xml:space="preserve"> —en el sentido de alteración de las características hereditarias— en la bacteria </w:t>
      </w:r>
      <w:proofErr w:type="spellStart"/>
      <w:r w:rsidRPr="00D163E8">
        <w:rPr>
          <w:rFonts w:ascii="Arial" w:hAnsi="Arial" w:cs="Arial"/>
          <w:i/>
          <w:iCs/>
          <w:sz w:val="20"/>
          <w:szCs w:val="20"/>
        </w:rPr>
        <w:t>Streptococcus</w:t>
      </w:r>
      <w:proofErr w:type="spellEnd"/>
      <w:r w:rsidRPr="00D163E8">
        <w:rPr>
          <w:rFonts w:ascii="Arial" w:hAnsi="Arial" w:cs="Arial"/>
          <w:i/>
          <w:iCs/>
          <w:sz w:val="20"/>
          <w:szCs w:val="20"/>
        </w:rPr>
        <w:t xml:space="preserve"> </w:t>
      </w:r>
      <w:proofErr w:type="spellStart"/>
      <w:r w:rsidRPr="00D163E8">
        <w:rPr>
          <w:rFonts w:ascii="Arial" w:hAnsi="Arial" w:cs="Arial"/>
          <w:i/>
          <w:iCs/>
          <w:sz w:val="20"/>
          <w:szCs w:val="20"/>
        </w:rPr>
        <w:t>pneumoniae</w:t>
      </w:r>
      <w:proofErr w:type="spellEnd"/>
      <w:r w:rsidRPr="00D163E8">
        <w:rPr>
          <w:rFonts w:ascii="Arial" w:hAnsi="Arial" w:cs="Arial"/>
          <w:sz w:val="20"/>
          <w:szCs w:val="20"/>
        </w:rPr>
        <w:t>. En 1944 tres investigadores Avery, MacLeod y McCarty descubrieron que el ADN es la molécula de la transformación descubierta por Griffith y que el ADN es la molécula presente en los cromosomas responsable de contener la información genética de todos los seres vivos.</w:t>
      </w:r>
    </w:p>
    <w:p w14:paraId="4A368342" w14:textId="77777777" w:rsidR="00D163E8" w:rsidRPr="00D163E8" w:rsidRDefault="00D163E8" w:rsidP="00D163E8">
      <w:pPr>
        <w:jc w:val="both"/>
        <w:rPr>
          <w:rFonts w:ascii="Arial" w:hAnsi="Arial" w:cs="Arial"/>
          <w:sz w:val="20"/>
          <w:szCs w:val="20"/>
        </w:rPr>
      </w:pPr>
    </w:p>
    <w:p w14:paraId="2856672D"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ESTRUCTURA DEL ADN</w:t>
      </w:r>
    </w:p>
    <w:p w14:paraId="15C0E7EA" w14:textId="77777777" w:rsidR="00D163E8" w:rsidRPr="00D163E8" w:rsidRDefault="00D163E8" w:rsidP="00D163E8">
      <w:pPr>
        <w:jc w:val="both"/>
        <w:rPr>
          <w:rFonts w:ascii="Arial" w:hAnsi="Arial" w:cs="Arial"/>
          <w:b/>
          <w:sz w:val="20"/>
          <w:szCs w:val="20"/>
        </w:rPr>
      </w:pPr>
      <w:r w:rsidRPr="00D163E8">
        <w:rPr>
          <w:rFonts w:ascii="Arial" w:hAnsi="Arial" w:cs="Arial"/>
          <w:sz w:val="20"/>
          <w:szCs w:val="20"/>
        </w:rPr>
        <w:t xml:space="preserve">El </w:t>
      </w:r>
      <w:proofErr w:type="spellStart"/>
      <w:r w:rsidRPr="00D163E8">
        <w:rPr>
          <w:rFonts w:ascii="Arial" w:hAnsi="Arial" w:cs="Arial"/>
          <w:sz w:val="20"/>
          <w:szCs w:val="20"/>
        </w:rPr>
        <w:t>acido</w:t>
      </w:r>
      <w:proofErr w:type="spellEnd"/>
      <w:r w:rsidRPr="00D163E8">
        <w:rPr>
          <w:rFonts w:ascii="Arial" w:hAnsi="Arial" w:cs="Arial"/>
          <w:sz w:val="20"/>
          <w:szCs w:val="20"/>
        </w:rPr>
        <w:t xml:space="preserve"> desoxirribonucleico ADN, es una molécula compleja formada por unidades básicas </w:t>
      </w:r>
      <w:proofErr w:type="spellStart"/>
      <w:r w:rsidRPr="00D163E8">
        <w:rPr>
          <w:rFonts w:ascii="Arial" w:hAnsi="Arial" w:cs="Arial"/>
          <w:sz w:val="20"/>
          <w:szCs w:val="20"/>
        </w:rPr>
        <w:t>mas</w:t>
      </w:r>
      <w:proofErr w:type="spellEnd"/>
      <w:r w:rsidRPr="00D163E8">
        <w:rPr>
          <w:rFonts w:ascii="Arial" w:hAnsi="Arial" w:cs="Arial"/>
          <w:sz w:val="20"/>
          <w:szCs w:val="20"/>
        </w:rPr>
        <w:t xml:space="preserve"> simples denominadas </w:t>
      </w:r>
      <w:proofErr w:type="gramStart"/>
      <w:r w:rsidRPr="00D163E8">
        <w:rPr>
          <w:rFonts w:ascii="Arial" w:hAnsi="Arial" w:cs="Arial"/>
          <w:b/>
          <w:sz w:val="20"/>
          <w:szCs w:val="20"/>
        </w:rPr>
        <w:t>nucleótidos</w:t>
      </w:r>
      <w:r w:rsidRPr="00D163E8">
        <w:rPr>
          <w:rFonts w:ascii="Arial" w:hAnsi="Arial" w:cs="Arial"/>
          <w:sz w:val="20"/>
          <w:szCs w:val="20"/>
        </w:rPr>
        <w:t>.(</w:t>
      </w:r>
      <w:proofErr w:type="gramEnd"/>
      <w:r w:rsidRPr="00D163E8">
        <w:rPr>
          <w:rFonts w:ascii="Arial" w:hAnsi="Arial" w:cs="Arial"/>
          <w:sz w:val="20"/>
          <w:szCs w:val="20"/>
        </w:rPr>
        <w:t xml:space="preserve">ver fig. 3 y 4) Todos los nucleótidos están formados por tres componentes: un azúcar de cinco carbonos (desoxirribosa), un ácido fosfórico y una base nitrogenada. En todos los nucleótidos el azúcar y el ácido fosfórico son los </w:t>
      </w:r>
      <w:r w:rsidRPr="00D163E8">
        <w:rPr>
          <w:rFonts w:ascii="Arial" w:hAnsi="Arial" w:cs="Arial"/>
          <w:sz w:val="20"/>
          <w:szCs w:val="20"/>
        </w:rPr>
        <w:lastRenderedPageBreak/>
        <w:t xml:space="preserve">mismos, pero las bases nitrogenadas cambian de un nucleótido a otro, se presentan cuatro tipos diferentes de bases nitrogenadas en el ADN, </w:t>
      </w:r>
      <w:r w:rsidRPr="00D163E8">
        <w:rPr>
          <w:rFonts w:ascii="Arial" w:hAnsi="Arial" w:cs="Arial"/>
          <w:b/>
          <w:sz w:val="20"/>
          <w:szCs w:val="20"/>
        </w:rPr>
        <w:t>adenina (A), guanina (G), citosina (C) y timina (T)</w:t>
      </w:r>
    </w:p>
    <w:p w14:paraId="248DC930" w14:textId="77777777" w:rsidR="00D163E8" w:rsidRDefault="00D163E8" w:rsidP="00D163E8">
      <w:pPr>
        <w:jc w:val="both"/>
        <w:rPr>
          <w:rFonts w:cs="Arial"/>
          <w:szCs w:val="20"/>
        </w:rPr>
      </w:pPr>
    </w:p>
    <w:p w14:paraId="6E6BED5C" w14:textId="179FCE4B" w:rsidR="00D163E8" w:rsidRDefault="00D163E8" w:rsidP="00D163E8">
      <w:pPr>
        <w:rPr>
          <w:rFonts w:cs="Arial"/>
          <w:szCs w:val="20"/>
        </w:rPr>
      </w:pPr>
      <w:r>
        <w:rPr>
          <w:rFonts w:cs="Arial"/>
          <w:noProof/>
          <w:szCs w:val="20"/>
        </w:rPr>
        <w:drawing>
          <wp:inline distT="0" distB="0" distL="0" distR="0" wp14:anchorId="6F41E53C" wp14:editId="0395746B">
            <wp:extent cx="2813050" cy="800100"/>
            <wp:effectExtent l="0" t="0" r="6350" b="0"/>
            <wp:docPr id="13695523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0" cy="800100"/>
                    </a:xfrm>
                    <a:prstGeom prst="rect">
                      <a:avLst/>
                    </a:prstGeom>
                    <a:noFill/>
                    <a:ln>
                      <a:noFill/>
                    </a:ln>
                  </pic:spPr>
                </pic:pic>
              </a:graphicData>
            </a:graphic>
          </wp:inline>
        </w:drawing>
      </w:r>
    </w:p>
    <w:p w14:paraId="3D7DC1BB" w14:textId="77777777" w:rsidR="00D163E8" w:rsidRPr="00025D9A" w:rsidRDefault="00D163E8" w:rsidP="00D163E8">
      <w:pPr>
        <w:rPr>
          <w:rFonts w:cs="Arial"/>
          <w:sz w:val="18"/>
          <w:szCs w:val="18"/>
        </w:rPr>
      </w:pPr>
      <w:r w:rsidRPr="00025D9A">
        <w:rPr>
          <w:rFonts w:cs="Arial"/>
          <w:sz w:val="18"/>
          <w:szCs w:val="18"/>
        </w:rPr>
        <w:t>Figura 2. Enlaces entre bases nitrogenadas</w:t>
      </w:r>
    </w:p>
    <w:p w14:paraId="1C7DFE93" w14:textId="77777777" w:rsidR="00D163E8" w:rsidRDefault="00D163E8" w:rsidP="00D163E8">
      <w:pPr>
        <w:jc w:val="both"/>
        <w:rPr>
          <w:rFonts w:cs="Arial"/>
          <w:szCs w:val="20"/>
        </w:rPr>
      </w:pPr>
    </w:p>
    <w:p w14:paraId="289C0680" w14:textId="0A81A144" w:rsidR="00D163E8" w:rsidRDefault="00D163E8" w:rsidP="00D163E8">
      <w:pPr>
        <w:rPr>
          <w:rFonts w:cs="Arial"/>
          <w:szCs w:val="20"/>
        </w:rPr>
      </w:pPr>
      <w:r>
        <w:rPr>
          <w:rFonts w:cs="Arial"/>
          <w:noProof/>
          <w:szCs w:val="20"/>
        </w:rPr>
        <w:drawing>
          <wp:inline distT="0" distB="0" distL="0" distR="0" wp14:anchorId="4E040EA1" wp14:editId="3C1F50EE">
            <wp:extent cx="2159000" cy="3930650"/>
            <wp:effectExtent l="0" t="0" r="0" b="0"/>
            <wp:docPr id="7676013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0" cy="3930650"/>
                    </a:xfrm>
                    <a:prstGeom prst="rect">
                      <a:avLst/>
                    </a:prstGeom>
                    <a:noFill/>
                    <a:ln>
                      <a:noFill/>
                    </a:ln>
                  </pic:spPr>
                </pic:pic>
              </a:graphicData>
            </a:graphic>
          </wp:inline>
        </w:drawing>
      </w:r>
      <w:r>
        <w:rPr>
          <w:rFonts w:cs="Arial"/>
          <w:szCs w:val="20"/>
        </w:rPr>
        <w:t xml:space="preserve">                                   </w:t>
      </w:r>
      <w:r>
        <w:rPr>
          <w:rFonts w:cs="Arial"/>
          <w:noProof/>
          <w:szCs w:val="20"/>
        </w:rPr>
        <w:drawing>
          <wp:inline distT="0" distB="0" distL="0" distR="0" wp14:anchorId="0CB21C9E" wp14:editId="1E0BDA47">
            <wp:extent cx="1733550" cy="3594100"/>
            <wp:effectExtent l="0" t="0" r="0" b="6350"/>
            <wp:docPr id="4927605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3594100"/>
                    </a:xfrm>
                    <a:prstGeom prst="rect">
                      <a:avLst/>
                    </a:prstGeom>
                    <a:noFill/>
                    <a:ln>
                      <a:noFill/>
                    </a:ln>
                  </pic:spPr>
                </pic:pic>
              </a:graphicData>
            </a:graphic>
          </wp:inline>
        </w:drawing>
      </w:r>
    </w:p>
    <w:p w14:paraId="04B21FB7" w14:textId="77777777" w:rsidR="00D163E8" w:rsidRDefault="00D163E8" w:rsidP="00D163E8">
      <w:pPr>
        <w:rPr>
          <w:rFonts w:cs="Arial"/>
          <w:sz w:val="18"/>
          <w:szCs w:val="18"/>
        </w:rPr>
      </w:pPr>
      <w:r w:rsidRPr="00025D9A">
        <w:rPr>
          <w:rFonts w:cs="Arial"/>
          <w:sz w:val="18"/>
          <w:szCs w:val="18"/>
        </w:rPr>
        <w:t>Figura 3. Estructura de una cadena de ADN.</w:t>
      </w:r>
      <w:r>
        <w:rPr>
          <w:rFonts w:cs="Arial"/>
          <w:sz w:val="18"/>
          <w:szCs w:val="18"/>
        </w:rPr>
        <w:t xml:space="preserve"> </w:t>
      </w:r>
      <w:r>
        <w:rPr>
          <w:rFonts w:cs="Arial"/>
          <w:sz w:val="18"/>
          <w:szCs w:val="18"/>
        </w:rPr>
        <w:tab/>
      </w:r>
      <w:r>
        <w:rPr>
          <w:rFonts w:cs="Arial"/>
          <w:sz w:val="18"/>
          <w:szCs w:val="18"/>
        </w:rPr>
        <w:tab/>
        <w:t xml:space="preserve">       Figura 4. Complementariedad del ADN</w:t>
      </w:r>
    </w:p>
    <w:p w14:paraId="40776056" w14:textId="77777777" w:rsidR="00D163E8" w:rsidRDefault="00D163E8" w:rsidP="00D163E8">
      <w:pPr>
        <w:rPr>
          <w:rFonts w:cs="Arial"/>
          <w:sz w:val="18"/>
          <w:szCs w:val="18"/>
        </w:rPr>
      </w:pPr>
      <w:r>
        <w:rPr>
          <w:rFonts w:cs="Arial"/>
          <w:sz w:val="18"/>
          <w:szCs w:val="18"/>
        </w:rPr>
        <w:t xml:space="preserve">Mostrando el enlace </w:t>
      </w:r>
      <w:proofErr w:type="spellStart"/>
      <w:r>
        <w:rPr>
          <w:rFonts w:cs="Arial"/>
          <w:sz w:val="18"/>
          <w:szCs w:val="18"/>
        </w:rPr>
        <w:t>fosfodiester</w:t>
      </w:r>
      <w:proofErr w:type="spellEnd"/>
      <w:r>
        <w:rPr>
          <w:rFonts w:cs="Arial"/>
          <w:sz w:val="18"/>
          <w:szCs w:val="18"/>
        </w:rPr>
        <w:t xml:space="preserve"> que une los nucleótidos</w:t>
      </w:r>
    </w:p>
    <w:p w14:paraId="3EB78734" w14:textId="77777777" w:rsidR="00D163E8" w:rsidRPr="006C0422" w:rsidRDefault="00D163E8" w:rsidP="00D163E8">
      <w:pPr>
        <w:jc w:val="center"/>
        <w:rPr>
          <w:rFonts w:cs="Arial"/>
          <w:sz w:val="18"/>
          <w:szCs w:val="18"/>
        </w:rPr>
      </w:pPr>
    </w:p>
    <w:p w14:paraId="21CAA611" w14:textId="77777777" w:rsidR="00D163E8" w:rsidRPr="00D163E8" w:rsidRDefault="00D163E8" w:rsidP="00D163E8">
      <w:pPr>
        <w:jc w:val="both"/>
        <w:rPr>
          <w:rFonts w:ascii="Arial" w:hAnsi="Arial" w:cs="Arial"/>
          <w:sz w:val="20"/>
          <w:szCs w:val="20"/>
          <w:u w:val="single"/>
        </w:rPr>
      </w:pPr>
      <w:r w:rsidRPr="00D163E8">
        <w:rPr>
          <w:rFonts w:ascii="Arial" w:hAnsi="Arial" w:cs="Arial"/>
          <w:sz w:val="20"/>
          <w:szCs w:val="20"/>
          <w:u w:val="single"/>
        </w:rPr>
        <w:t>ACTIVIDAD No. 1</w:t>
      </w:r>
    </w:p>
    <w:p w14:paraId="76519B49" w14:textId="77777777" w:rsidR="00D163E8" w:rsidRPr="00D163E8" w:rsidRDefault="00D163E8" w:rsidP="00D163E8">
      <w:pPr>
        <w:jc w:val="both"/>
        <w:rPr>
          <w:rFonts w:ascii="Arial" w:hAnsi="Arial" w:cs="Arial"/>
          <w:sz w:val="20"/>
          <w:szCs w:val="20"/>
        </w:rPr>
      </w:pPr>
    </w:p>
    <w:p w14:paraId="33BF39CE"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 xml:space="preserve">a) Elabore en fomi, cartulina, cartón u otro tipo de material que considere apropiado un modelo de la molécula de ADN en donde se pueda distinguir cada componente de los nucleótidos (azúcar, </w:t>
      </w:r>
      <w:proofErr w:type="spellStart"/>
      <w:r w:rsidRPr="00D163E8">
        <w:rPr>
          <w:rFonts w:ascii="Arial" w:hAnsi="Arial" w:cs="Arial"/>
          <w:sz w:val="20"/>
          <w:szCs w:val="20"/>
        </w:rPr>
        <w:t>acido</w:t>
      </w:r>
      <w:proofErr w:type="spellEnd"/>
      <w:r w:rsidRPr="00D163E8">
        <w:rPr>
          <w:rFonts w:ascii="Arial" w:hAnsi="Arial" w:cs="Arial"/>
          <w:sz w:val="20"/>
          <w:szCs w:val="20"/>
        </w:rPr>
        <w:t xml:space="preserve"> fosfórico y bases nitrogenadas) y los enlaces que existen entre una cadena y su complemento en la doble hélice. (no es necesario que su modelo tenga la forma de doble hélice)</w:t>
      </w:r>
    </w:p>
    <w:p w14:paraId="4A195818" w14:textId="77777777" w:rsidR="00D163E8" w:rsidRPr="00D163E8" w:rsidRDefault="00D163E8" w:rsidP="00D163E8">
      <w:pPr>
        <w:jc w:val="both"/>
        <w:rPr>
          <w:rFonts w:ascii="Arial" w:hAnsi="Arial" w:cs="Arial"/>
          <w:sz w:val="20"/>
          <w:szCs w:val="20"/>
        </w:rPr>
      </w:pPr>
    </w:p>
    <w:p w14:paraId="49557CC4"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REPLICACIÓN DEL ADN</w:t>
      </w:r>
    </w:p>
    <w:p w14:paraId="6FA04231" w14:textId="77777777" w:rsidR="00D163E8" w:rsidRPr="00D163E8" w:rsidRDefault="00D163E8" w:rsidP="00D163E8">
      <w:pPr>
        <w:jc w:val="both"/>
        <w:rPr>
          <w:rFonts w:ascii="Arial" w:hAnsi="Arial" w:cs="Arial"/>
          <w:sz w:val="20"/>
          <w:szCs w:val="20"/>
        </w:rPr>
      </w:pPr>
    </w:p>
    <w:p w14:paraId="72184D94"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La replicación del ADN consiste en la elaboración de una copia idéntica de esta molécula, lo cual ocurre durante la interfase del ciclo celular. Ya conocemos cuál es la estructura del ADN, ahora comprenderemos ¿de qué manera se forman copias idénticas del ADN? Para que cada célula posea exactamente la misma información genética en un organismo.</w:t>
      </w:r>
    </w:p>
    <w:p w14:paraId="296529AB" w14:textId="77777777" w:rsidR="00D163E8" w:rsidRPr="00D163E8" w:rsidRDefault="00D163E8" w:rsidP="00D163E8">
      <w:pPr>
        <w:jc w:val="both"/>
        <w:rPr>
          <w:rFonts w:ascii="Arial" w:hAnsi="Arial" w:cs="Arial"/>
          <w:sz w:val="20"/>
          <w:szCs w:val="20"/>
        </w:rPr>
      </w:pPr>
    </w:p>
    <w:p w14:paraId="28FC4530"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Existen tres pasos fundamentales para la replicación del ADN en las células vivas:</w:t>
      </w:r>
    </w:p>
    <w:p w14:paraId="70F70186" w14:textId="77777777" w:rsidR="00D163E8" w:rsidRPr="00D163E8" w:rsidRDefault="00D163E8" w:rsidP="00D163E8">
      <w:pPr>
        <w:jc w:val="both"/>
        <w:rPr>
          <w:rFonts w:ascii="Arial" w:hAnsi="Arial" w:cs="Arial"/>
          <w:sz w:val="20"/>
          <w:szCs w:val="20"/>
        </w:rPr>
      </w:pPr>
    </w:p>
    <w:p w14:paraId="4F026FA2"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1. Las dos cadenas de ADN de la doble hélice de un cromosoma progenitor se desenrollan y se separan</w:t>
      </w:r>
    </w:p>
    <w:p w14:paraId="2B8180BB" w14:textId="77777777" w:rsidR="00D163E8" w:rsidRPr="00D163E8" w:rsidRDefault="00D163E8" w:rsidP="00D163E8">
      <w:pPr>
        <w:jc w:val="both"/>
        <w:rPr>
          <w:rFonts w:ascii="Arial" w:hAnsi="Arial" w:cs="Arial"/>
          <w:sz w:val="20"/>
          <w:szCs w:val="20"/>
        </w:rPr>
      </w:pPr>
    </w:p>
    <w:p w14:paraId="22344879"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2. Cada cadena original se utiliza como un molde para la formación de una cadena hija complementaria de ADN. La cadena hija se forma al unir nucleótidos en el orden que dicta la secuencia de nucleótidos de la cadena original.</w:t>
      </w:r>
    </w:p>
    <w:p w14:paraId="4ACD08D2" w14:textId="77777777" w:rsidR="00D163E8" w:rsidRPr="00D163E8" w:rsidRDefault="00D163E8" w:rsidP="00D163E8">
      <w:pPr>
        <w:jc w:val="both"/>
        <w:rPr>
          <w:rFonts w:ascii="Arial" w:hAnsi="Arial" w:cs="Arial"/>
          <w:sz w:val="20"/>
          <w:szCs w:val="20"/>
        </w:rPr>
      </w:pPr>
    </w:p>
    <w:p w14:paraId="36D84957"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3. Una cadena de ADN original y su cadena hija complementaria recién formada se unen en una doble hélice, mientras que la otra cadena original y su cadena hija complementaria se unen en una segunda doble hélice. Este proceso se dice que es semiconservativo, porque cada cadena original se une con una cadena hija.</w:t>
      </w:r>
    </w:p>
    <w:p w14:paraId="22825B69" w14:textId="77777777" w:rsidR="00D163E8" w:rsidRPr="00D163E8" w:rsidRDefault="00D163E8" w:rsidP="00D163E8">
      <w:pPr>
        <w:jc w:val="both"/>
        <w:rPr>
          <w:rFonts w:ascii="Arial" w:hAnsi="Arial" w:cs="Arial"/>
          <w:sz w:val="20"/>
          <w:szCs w:val="20"/>
        </w:rPr>
      </w:pPr>
    </w:p>
    <w:p w14:paraId="7DF98596"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Para que estos tres procesos se realicen es necesaria la participación de un conjunto de enzimas que controlan las reacciones (ver tabla 1.)</w:t>
      </w:r>
    </w:p>
    <w:p w14:paraId="6886BF67" w14:textId="77777777" w:rsidR="00D163E8" w:rsidRPr="00D163E8" w:rsidRDefault="00D163E8" w:rsidP="00D163E8">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453"/>
      </w:tblGrid>
      <w:tr w:rsidR="00D163E8" w:rsidRPr="007320E0" w14:paraId="3D0B4EB7" w14:textId="77777777" w:rsidTr="00E41E90">
        <w:tc>
          <w:tcPr>
            <w:tcW w:w="2093" w:type="dxa"/>
            <w:shd w:val="clear" w:color="auto" w:fill="C6D9F1"/>
          </w:tcPr>
          <w:p w14:paraId="1469D2A0" w14:textId="77777777" w:rsidR="00D163E8" w:rsidRPr="007320E0" w:rsidRDefault="00D163E8" w:rsidP="00E41E90">
            <w:pPr>
              <w:jc w:val="center"/>
              <w:rPr>
                <w:rFonts w:cs="Arial"/>
                <w:szCs w:val="20"/>
              </w:rPr>
            </w:pPr>
            <w:r w:rsidRPr="007320E0">
              <w:rPr>
                <w:rFonts w:cs="Arial"/>
                <w:szCs w:val="20"/>
              </w:rPr>
              <w:t>Enzimas</w:t>
            </w:r>
          </w:p>
        </w:tc>
        <w:tc>
          <w:tcPr>
            <w:tcW w:w="7453" w:type="dxa"/>
            <w:shd w:val="clear" w:color="auto" w:fill="C6D9F1"/>
          </w:tcPr>
          <w:p w14:paraId="3AC1EF6F" w14:textId="77777777" w:rsidR="00D163E8" w:rsidRPr="007320E0" w:rsidRDefault="00D163E8" w:rsidP="00E41E90">
            <w:pPr>
              <w:jc w:val="center"/>
              <w:rPr>
                <w:rFonts w:cs="Arial"/>
                <w:szCs w:val="20"/>
              </w:rPr>
            </w:pPr>
            <w:r w:rsidRPr="007320E0">
              <w:rPr>
                <w:rFonts w:cs="Arial"/>
                <w:szCs w:val="20"/>
              </w:rPr>
              <w:t>Función</w:t>
            </w:r>
          </w:p>
        </w:tc>
      </w:tr>
      <w:tr w:rsidR="00D163E8" w:rsidRPr="007320E0" w14:paraId="0112B648" w14:textId="77777777" w:rsidTr="00E41E90">
        <w:tc>
          <w:tcPr>
            <w:tcW w:w="2093" w:type="dxa"/>
          </w:tcPr>
          <w:p w14:paraId="75D790B4" w14:textId="77777777" w:rsidR="00D163E8" w:rsidRPr="007320E0" w:rsidRDefault="00D163E8" w:rsidP="00E41E90">
            <w:pPr>
              <w:jc w:val="both"/>
              <w:rPr>
                <w:rFonts w:cs="Arial"/>
                <w:szCs w:val="20"/>
              </w:rPr>
            </w:pPr>
            <w:r w:rsidRPr="007320E0">
              <w:rPr>
                <w:rFonts w:cs="Arial"/>
                <w:szCs w:val="20"/>
              </w:rPr>
              <w:lastRenderedPageBreak/>
              <w:t>DNA-helicasas</w:t>
            </w:r>
          </w:p>
        </w:tc>
        <w:tc>
          <w:tcPr>
            <w:tcW w:w="7453" w:type="dxa"/>
          </w:tcPr>
          <w:p w14:paraId="69D73B81" w14:textId="77777777" w:rsidR="00D163E8" w:rsidRPr="007320E0" w:rsidRDefault="00D163E8" w:rsidP="00E41E90">
            <w:pPr>
              <w:jc w:val="both"/>
              <w:rPr>
                <w:rFonts w:cs="Arial"/>
                <w:szCs w:val="20"/>
              </w:rPr>
            </w:pPr>
            <w:r w:rsidRPr="007320E0">
              <w:rPr>
                <w:rFonts w:cs="Arial"/>
                <w:szCs w:val="20"/>
              </w:rPr>
              <w:t>Separan las dos cadenas de la doble hélice mediante la ruptura de los enlaces puente de hidrógeno</w:t>
            </w:r>
          </w:p>
        </w:tc>
      </w:tr>
      <w:tr w:rsidR="00D163E8" w:rsidRPr="007320E0" w14:paraId="0BE1BE17" w14:textId="77777777" w:rsidTr="00E41E90">
        <w:tc>
          <w:tcPr>
            <w:tcW w:w="2093" w:type="dxa"/>
          </w:tcPr>
          <w:p w14:paraId="45E7A9A5" w14:textId="77777777" w:rsidR="00D163E8" w:rsidRPr="007320E0" w:rsidRDefault="00D163E8" w:rsidP="00E41E90">
            <w:pPr>
              <w:jc w:val="both"/>
              <w:rPr>
                <w:rFonts w:cs="Arial"/>
                <w:szCs w:val="20"/>
              </w:rPr>
            </w:pPr>
            <w:r w:rsidRPr="007320E0">
              <w:rPr>
                <w:rFonts w:cs="Arial"/>
                <w:szCs w:val="20"/>
              </w:rPr>
              <w:t xml:space="preserve">ADN-polimerasa   </w:t>
            </w:r>
          </w:p>
        </w:tc>
        <w:tc>
          <w:tcPr>
            <w:tcW w:w="7453" w:type="dxa"/>
          </w:tcPr>
          <w:p w14:paraId="6363EF57" w14:textId="77777777" w:rsidR="00D163E8" w:rsidRPr="007320E0" w:rsidRDefault="00D163E8" w:rsidP="00E41E90">
            <w:pPr>
              <w:jc w:val="both"/>
              <w:rPr>
                <w:rFonts w:cs="Arial"/>
                <w:szCs w:val="20"/>
              </w:rPr>
            </w:pPr>
            <w:r w:rsidRPr="007320E0">
              <w:rPr>
                <w:rFonts w:cs="Arial"/>
                <w:szCs w:val="20"/>
              </w:rPr>
              <w:t xml:space="preserve">Se unen a las cadenas </w:t>
            </w:r>
            <w:proofErr w:type="spellStart"/>
            <w:r w:rsidRPr="007320E0">
              <w:rPr>
                <w:rFonts w:cs="Arial"/>
                <w:szCs w:val="20"/>
              </w:rPr>
              <w:t>desenrrolladas</w:t>
            </w:r>
            <w:proofErr w:type="spellEnd"/>
            <w:r w:rsidRPr="007320E0">
              <w:rPr>
                <w:rFonts w:cs="Arial"/>
                <w:szCs w:val="20"/>
              </w:rPr>
              <w:t xml:space="preserve">, una a cada cadena, reconoce la base nitrogenada y coloca su complemento </w:t>
            </w:r>
            <w:proofErr w:type="spellStart"/>
            <w:r w:rsidRPr="007320E0">
              <w:rPr>
                <w:rFonts w:cs="Arial"/>
                <w:szCs w:val="20"/>
              </w:rPr>
              <w:t>asi</w:t>
            </w:r>
            <w:proofErr w:type="spellEnd"/>
            <w:r w:rsidRPr="007320E0">
              <w:rPr>
                <w:rFonts w:cs="Arial"/>
                <w:szCs w:val="20"/>
              </w:rPr>
              <w:t>: adenina con timina y guanina con citosina</w:t>
            </w:r>
          </w:p>
        </w:tc>
      </w:tr>
      <w:tr w:rsidR="00D163E8" w:rsidRPr="007320E0" w14:paraId="707CD095" w14:textId="77777777" w:rsidTr="00E41E90">
        <w:trPr>
          <w:trHeight w:val="349"/>
        </w:trPr>
        <w:tc>
          <w:tcPr>
            <w:tcW w:w="2093" w:type="dxa"/>
          </w:tcPr>
          <w:p w14:paraId="6E4637E4" w14:textId="77777777" w:rsidR="00D163E8" w:rsidRPr="007320E0" w:rsidRDefault="00D163E8" w:rsidP="00E41E90">
            <w:pPr>
              <w:jc w:val="both"/>
              <w:rPr>
                <w:rFonts w:cs="Arial"/>
                <w:szCs w:val="20"/>
              </w:rPr>
            </w:pPr>
            <w:r w:rsidRPr="007320E0">
              <w:rPr>
                <w:rFonts w:cs="Arial"/>
                <w:szCs w:val="20"/>
              </w:rPr>
              <w:t>ADN-ligasa</w:t>
            </w:r>
          </w:p>
        </w:tc>
        <w:tc>
          <w:tcPr>
            <w:tcW w:w="7453" w:type="dxa"/>
          </w:tcPr>
          <w:p w14:paraId="16DB273B" w14:textId="77777777" w:rsidR="00D163E8" w:rsidRPr="007320E0" w:rsidRDefault="00D163E8" w:rsidP="00E41E90">
            <w:pPr>
              <w:jc w:val="both"/>
              <w:rPr>
                <w:rFonts w:cs="Arial"/>
                <w:szCs w:val="20"/>
              </w:rPr>
            </w:pPr>
            <w:r w:rsidRPr="007320E0">
              <w:rPr>
                <w:rFonts w:cs="Arial"/>
                <w:szCs w:val="20"/>
              </w:rPr>
              <w:t xml:space="preserve">Une los fragmentos de ADN sintetizados para que se unan las dos cadenas de ADN, la cadena original </w:t>
            </w:r>
            <w:proofErr w:type="gramStart"/>
            <w:r w:rsidRPr="007320E0">
              <w:rPr>
                <w:rFonts w:cs="Arial"/>
                <w:szCs w:val="20"/>
              </w:rPr>
              <w:t>y  la</w:t>
            </w:r>
            <w:proofErr w:type="gramEnd"/>
            <w:r w:rsidRPr="007320E0">
              <w:rPr>
                <w:rFonts w:cs="Arial"/>
                <w:szCs w:val="20"/>
              </w:rPr>
              <w:t xml:space="preserve"> cadena progenitora</w:t>
            </w:r>
          </w:p>
        </w:tc>
      </w:tr>
    </w:tbl>
    <w:p w14:paraId="7F5ACF46" w14:textId="77777777" w:rsidR="00D163E8" w:rsidRPr="002E7773" w:rsidRDefault="00D163E8" w:rsidP="00D163E8">
      <w:pPr>
        <w:jc w:val="both"/>
        <w:rPr>
          <w:rFonts w:cs="Arial"/>
          <w:sz w:val="18"/>
          <w:szCs w:val="18"/>
        </w:rPr>
      </w:pPr>
      <w:r w:rsidRPr="002E7773">
        <w:rPr>
          <w:rFonts w:cs="Arial"/>
          <w:sz w:val="18"/>
          <w:szCs w:val="18"/>
        </w:rPr>
        <w:t>Tabla 1. Enzimas en la replicación del ADN.</w:t>
      </w:r>
    </w:p>
    <w:p w14:paraId="59CEA70A" w14:textId="77777777" w:rsidR="00D163E8" w:rsidRDefault="00D163E8" w:rsidP="00D163E8">
      <w:pPr>
        <w:jc w:val="both"/>
        <w:rPr>
          <w:rFonts w:cs="Arial"/>
          <w:szCs w:val="20"/>
        </w:rPr>
      </w:pPr>
    </w:p>
    <w:p w14:paraId="67EB1926" w14:textId="0FE5AFF3" w:rsidR="00D163E8" w:rsidRDefault="00D163E8" w:rsidP="00D163E8">
      <w:pPr>
        <w:jc w:val="center"/>
        <w:rPr>
          <w:rFonts w:cs="Arial"/>
          <w:szCs w:val="20"/>
        </w:rPr>
      </w:pPr>
      <w:r>
        <w:rPr>
          <w:rFonts w:cs="Arial"/>
          <w:noProof/>
          <w:szCs w:val="20"/>
        </w:rPr>
        <w:drawing>
          <wp:inline distT="0" distB="0" distL="0" distR="0" wp14:anchorId="2800A2FB" wp14:editId="3F9B76AA">
            <wp:extent cx="1644650" cy="2330450"/>
            <wp:effectExtent l="0" t="0" r="0" b="0"/>
            <wp:docPr id="17507481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650" cy="2330450"/>
                    </a:xfrm>
                    <a:prstGeom prst="rect">
                      <a:avLst/>
                    </a:prstGeom>
                    <a:noFill/>
                    <a:ln>
                      <a:noFill/>
                    </a:ln>
                  </pic:spPr>
                </pic:pic>
              </a:graphicData>
            </a:graphic>
          </wp:inline>
        </w:drawing>
      </w:r>
    </w:p>
    <w:p w14:paraId="4130C3EF" w14:textId="77777777" w:rsidR="00D163E8" w:rsidRDefault="00D163E8" w:rsidP="00D163E8">
      <w:pPr>
        <w:jc w:val="center"/>
        <w:rPr>
          <w:rFonts w:cs="Arial"/>
          <w:szCs w:val="20"/>
        </w:rPr>
      </w:pPr>
    </w:p>
    <w:p w14:paraId="06D98EB4" w14:textId="77777777" w:rsidR="00D163E8" w:rsidRPr="009276B5" w:rsidRDefault="00D163E8" w:rsidP="00D163E8">
      <w:pPr>
        <w:jc w:val="center"/>
        <w:rPr>
          <w:rFonts w:cs="Arial"/>
          <w:sz w:val="18"/>
          <w:szCs w:val="18"/>
        </w:rPr>
      </w:pPr>
      <w:r w:rsidRPr="009276B5">
        <w:rPr>
          <w:rFonts w:cs="Arial"/>
          <w:sz w:val="18"/>
          <w:szCs w:val="18"/>
        </w:rPr>
        <w:t>Figura 5. Replicación del ADN según Watson y Crick</w:t>
      </w:r>
    </w:p>
    <w:p w14:paraId="634451ED" w14:textId="77777777" w:rsidR="00D163E8" w:rsidRPr="00D163E8" w:rsidRDefault="00D163E8" w:rsidP="00D163E8">
      <w:pPr>
        <w:jc w:val="both"/>
        <w:rPr>
          <w:rFonts w:ascii="Arial" w:hAnsi="Arial" w:cs="Arial"/>
          <w:b/>
          <w:bCs/>
          <w:sz w:val="20"/>
          <w:szCs w:val="20"/>
          <w:u w:val="single"/>
        </w:rPr>
      </w:pPr>
      <w:r w:rsidRPr="00D163E8">
        <w:rPr>
          <w:rFonts w:ascii="Arial" w:hAnsi="Arial" w:cs="Arial"/>
          <w:b/>
          <w:bCs/>
          <w:sz w:val="20"/>
          <w:szCs w:val="20"/>
          <w:u w:val="single"/>
        </w:rPr>
        <w:t>ACTIVIDAD 1</w:t>
      </w:r>
    </w:p>
    <w:p w14:paraId="4F07D653" w14:textId="77777777" w:rsidR="00D163E8" w:rsidRPr="00D163E8" w:rsidRDefault="00D163E8" w:rsidP="00D163E8">
      <w:pPr>
        <w:jc w:val="both"/>
        <w:rPr>
          <w:rFonts w:ascii="Arial" w:hAnsi="Arial" w:cs="Arial"/>
          <w:b/>
          <w:bCs/>
          <w:sz w:val="20"/>
          <w:szCs w:val="20"/>
          <w:u w:val="single"/>
        </w:rPr>
      </w:pPr>
    </w:p>
    <w:p w14:paraId="7AB61733"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1. ¿Por qué se dice que la replicación del ADN es semiconservativa?</w:t>
      </w:r>
    </w:p>
    <w:p w14:paraId="36A4F2B1"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2. ¿Cuáles son los cuatro tipos de bases nitrogenadas que se encuentran en el ADN?</w:t>
      </w:r>
    </w:p>
    <w:p w14:paraId="70FF512E"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3. Mencione ¿cuáles son las bases complementarias en el ADN? ¿Cuántos enlaces de hidrógeno hay entre estas bases complementarias?</w:t>
      </w:r>
    </w:p>
    <w:p w14:paraId="0DDA4C99"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4. Determine la secuencia de la base complementaria de ADN para la cadena siguiente:</w:t>
      </w:r>
    </w:p>
    <w:p w14:paraId="0AB938DE" w14:textId="550748DC" w:rsidR="00D163E8" w:rsidRPr="00D163E8" w:rsidRDefault="00D163E8" w:rsidP="00D163E8">
      <w:pPr>
        <w:jc w:val="both"/>
        <w:rPr>
          <w:rFonts w:ascii="Arial" w:hAnsi="Arial" w:cs="Arial"/>
          <w:sz w:val="20"/>
          <w:szCs w:val="20"/>
        </w:rPr>
      </w:pPr>
      <w:r w:rsidRPr="00D163E8">
        <w:rPr>
          <w:rFonts w:ascii="Arial" w:hAnsi="Arial" w:cs="Arial"/>
          <w:sz w:val="20"/>
          <w:szCs w:val="20"/>
        </w:rPr>
        <w:t xml:space="preserve">    (5´)</w:t>
      </w:r>
      <w:r>
        <w:rPr>
          <w:rFonts w:ascii="Arial" w:hAnsi="Arial" w:cs="Arial"/>
          <w:sz w:val="20"/>
          <w:szCs w:val="20"/>
        </w:rPr>
        <w:t xml:space="preserve"> </w:t>
      </w:r>
      <w:r w:rsidRPr="00D163E8">
        <w:rPr>
          <w:rFonts w:ascii="Arial" w:hAnsi="Arial" w:cs="Arial"/>
          <w:sz w:val="20"/>
          <w:szCs w:val="20"/>
        </w:rPr>
        <w:t>GCGCAATATTTCTCAAAATATTGCGC</w:t>
      </w:r>
      <w:r>
        <w:rPr>
          <w:rFonts w:ascii="Arial" w:hAnsi="Arial" w:cs="Arial"/>
          <w:sz w:val="20"/>
          <w:szCs w:val="20"/>
        </w:rPr>
        <w:t xml:space="preserve"> </w:t>
      </w:r>
      <w:r w:rsidRPr="00D163E8">
        <w:rPr>
          <w:rFonts w:ascii="Arial" w:hAnsi="Arial" w:cs="Arial"/>
          <w:sz w:val="20"/>
          <w:szCs w:val="20"/>
        </w:rPr>
        <w:t xml:space="preserve">(3´) </w:t>
      </w:r>
    </w:p>
    <w:p w14:paraId="7EC7415C" w14:textId="77777777" w:rsidR="00D163E8" w:rsidRPr="00D163E8" w:rsidRDefault="00D163E8" w:rsidP="00D163E8">
      <w:pPr>
        <w:jc w:val="both"/>
        <w:rPr>
          <w:rFonts w:ascii="Arial" w:hAnsi="Arial" w:cs="Arial"/>
          <w:sz w:val="20"/>
          <w:szCs w:val="20"/>
        </w:rPr>
      </w:pPr>
    </w:p>
    <w:p w14:paraId="3D2366C6" w14:textId="77777777" w:rsidR="00D163E8" w:rsidRDefault="00D163E8" w:rsidP="00D163E8">
      <w:pPr>
        <w:jc w:val="both"/>
        <w:rPr>
          <w:rFonts w:cs="Arial"/>
          <w:szCs w:val="20"/>
        </w:rPr>
      </w:pPr>
    </w:p>
    <w:p w14:paraId="122A999E" w14:textId="77777777" w:rsidR="00D163E8" w:rsidRPr="004F107A" w:rsidRDefault="00D163E8" w:rsidP="00D163E8">
      <w:pPr>
        <w:jc w:val="center"/>
        <w:rPr>
          <w:b/>
        </w:rPr>
      </w:pPr>
      <w:r w:rsidRPr="004F107A">
        <w:rPr>
          <w:b/>
        </w:rPr>
        <w:t>SEGUNDA PARTE DEL TALLER</w:t>
      </w:r>
    </w:p>
    <w:p w14:paraId="0753F428" w14:textId="77777777" w:rsidR="00D163E8" w:rsidRDefault="00D163E8" w:rsidP="00D163E8">
      <w:pPr>
        <w:jc w:val="center"/>
      </w:pPr>
    </w:p>
    <w:p w14:paraId="3ACA4706" w14:textId="77777777" w:rsidR="00D163E8" w:rsidRPr="004F107A" w:rsidRDefault="00D163E8" w:rsidP="00D163E8">
      <w:pPr>
        <w:jc w:val="both"/>
        <w:rPr>
          <w:rFonts w:cs="Calibri"/>
          <w:szCs w:val="20"/>
          <w:lang w:val="es-CO"/>
        </w:rPr>
      </w:pPr>
      <w:r w:rsidRPr="004F107A">
        <w:rPr>
          <w:rFonts w:cs="Calibri"/>
          <w:szCs w:val="20"/>
          <w:lang w:val="es-CO"/>
        </w:rPr>
        <w:t>En las células eucariotas el ADN se transcribe a ARN</w:t>
      </w:r>
      <w:r w:rsidRPr="004F107A">
        <w:rPr>
          <w:rFonts w:cs="Calibri"/>
          <w:szCs w:val="20"/>
          <w:vertAlign w:val="subscript"/>
          <w:lang w:val="es-CO"/>
        </w:rPr>
        <w:t>m</w:t>
      </w:r>
      <w:r w:rsidRPr="004F107A">
        <w:rPr>
          <w:rFonts w:cs="Calibri"/>
          <w:szCs w:val="20"/>
          <w:lang w:val="es-CO"/>
        </w:rPr>
        <w:t xml:space="preserve"> y posteriormente éste se traduce para fabricar una proteína. Como se muestra en el esquema, la cadena de ADN se transcribe a su complementario de ARN mensajero (ARN</w:t>
      </w:r>
      <w:r w:rsidRPr="004F107A">
        <w:rPr>
          <w:rFonts w:cs="Calibri"/>
          <w:szCs w:val="20"/>
          <w:vertAlign w:val="subscript"/>
          <w:lang w:val="es-CO"/>
        </w:rPr>
        <w:t>m</w:t>
      </w:r>
      <w:r w:rsidRPr="004F107A">
        <w:rPr>
          <w:rFonts w:cs="Calibri"/>
          <w:szCs w:val="20"/>
          <w:lang w:val="es-CO"/>
        </w:rPr>
        <w:t>). Este sale del núcleo y es leído, en grupos de 3 nucleótidos para atraer complementarios de ARN de transferencia (ARN</w:t>
      </w:r>
      <w:r w:rsidRPr="004F107A">
        <w:rPr>
          <w:rFonts w:cs="Calibri"/>
          <w:szCs w:val="20"/>
          <w:vertAlign w:val="subscript"/>
          <w:lang w:val="es-CO"/>
        </w:rPr>
        <w:t>t</w:t>
      </w:r>
      <w:r w:rsidRPr="004F107A">
        <w:rPr>
          <w:rFonts w:cs="Calibri"/>
          <w:szCs w:val="20"/>
          <w:lang w:val="es-CO"/>
        </w:rPr>
        <w:t>), a los cuales se unen aminoácidos (</w:t>
      </w:r>
      <w:proofErr w:type="spellStart"/>
      <w:r w:rsidRPr="004F107A">
        <w:rPr>
          <w:rFonts w:cs="Calibri"/>
          <w:szCs w:val="20"/>
          <w:lang w:val="es-CO"/>
        </w:rPr>
        <w:t>aa</w:t>
      </w:r>
      <w:proofErr w:type="spellEnd"/>
      <w:r w:rsidRPr="004F107A">
        <w:rPr>
          <w:rFonts w:cs="Calibri"/>
          <w:szCs w:val="20"/>
          <w:lang w:val="es-CO"/>
        </w:rPr>
        <w:t>) particulares, con la ayuda de los ribosomas.</w:t>
      </w:r>
    </w:p>
    <w:p w14:paraId="7D137643" w14:textId="77777777" w:rsidR="00D163E8" w:rsidRPr="004F107A" w:rsidRDefault="00D163E8" w:rsidP="00D163E8">
      <w:pPr>
        <w:jc w:val="both"/>
        <w:rPr>
          <w:rFonts w:cs="Calibri"/>
          <w:szCs w:val="20"/>
          <w:lang w:val="es-CO"/>
        </w:rPr>
      </w:pPr>
    </w:p>
    <w:p w14:paraId="6EACD44F" w14:textId="3487504B" w:rsidR="00D163E8" w:rsidRDefault="00D163E8" w:rsidP="00D163E8">
      <w:pPr>
        <w:jc w:val="center"/>
        <w:rPr>
          <w:rFonts w:cs="Arial"/>
          <w:szCs w:val="20"/>
        </w:rPr>
      </w:pPr>
      <w:r w:rsidRPr="004F107A">
        <w:rPr>
          <w:rFonts w:cs="Calibri"/>
          <w:noProof/>
          <w:szCs w:val="20"/>
          <w:lang w:val="es-MX" w:eastAsia="es-MX"/>
        </w:rPr>
        <w:drawing>
          <wp:inline distT="0" distB="0" distL="0" distR="0" wp14:anchorId="3B7938E5" wp14:editId="50042452">
            <wp:extent cx="3530600" cy="793750"/>
            <wp:effectExtent l="0" t="0" r="0" b="6350"/>
            <wp:docPr id="9823016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0600" cy="793750"/>
                    </a:xfrm>
                    <a:prstGeom prst="rect">
                      <a:avLst/>
                    </a:prstGeom>
                    <a:noFill/>
                    <a:ln>
                      <a:noFill/>
                    </a:ln>
                  </pic:spPr>
                </pic:pic>
              </a:graphicData>
            </a:graphic>
          </wp:inline>
        </w:drawing>
      </w:r>
    </w:p>
    <w:p w14:paraId="7759D128" w14:textId="77777777" w:rsidR="00D163E8" w:rsidRDefault="00D163E8" w:rsidP="00D163E8">
      <w:pPr>
        <w:jc w:val="center"/>
        <w:rPr>
          <w:rFonts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894"/>
        <w:gridCol w:w="1048"/>
        <w:gridCol w:w="1048"/>
        <w:gridCol w:w="1048"/>
        <w:gridCol w:w="1048"/>
      </w:tblGrid>
      <w:tr w:rsidR="00D163E8" w14:paraId="76E19E69" w14:textId="77777777" w:rsidTr="00E41E90">
        <w:tc>
          <w:tcPr>
            <w:tcW w:w="1242" w:type="dxa"/>
            <w:shd w:val="clear" w:color="auto" w:fill="auto"/>
          </w:tcPr>
          <w:p w14:paraId="4BB9F27A" w14:textId="77777777" w:rsidR="00D163E8" w:rsidRPr="00EE15BB" w:rsidRDefault="00D163E8" w:rsidP="00E41E90">
            <w:pPr>
              <w:rPr>
                <w:sz w:val="18"/>
                <w:szCs w:val="18"/>
                <w:vertAlign w:val="subscript"/>
              </w:rPr>
            </w:pPr>
            <w:r w:rsidRPr="00EE15BB">
              <w:rPr>
                <w:sz w:val="18"/>
                <w:szCs w:val="18"/>
              </w:rPr>
              <w:t>ARN</w:t>
            </w:r>
            <w:r w:rsidRPr="00EE15BB">
              <w:rPr>
                <w:sz w:val="18"/>
                <w:szCs w:val="18"/>
                <w:vertAlign w:val="subscript"/>
              </w:rPr>
              <w:t>t</w:t>
            </w:r>
          </w:p>
        </w:tc>
        <w:tc>
          <w:tcPr>
            <w:tcW w:w="894" w:type="dxa"/>
            <w:shd w:val="clear" w:color="auto" w:fill="auto"/>
          </w:tcPr>
          <w:p w14:paraId="37981168" w14:textId="77777777" w:rsidR="00D163E8" w:rsidRPr="00EE15BB" w:rsidRDefault="00D163E8" w:rsidP="00E41E90">
            <w:pPr>
              <w:jc w:val="center"/>
              <w:rPr>
                <w:sz w:val="18"/>
                <w:szCs w:val="18"/>
              </w:rPr>
            </w:pPr>
            <w:r w:rsidRPr="00EE15BB">
              <w:rPr>
                <w:sz w:val="18"/>
                <w:szCs w:val="18"/>
              </w:rPr>
              <w:t>AAU</w:t>
            </w:r>
          </w:p>
        </w:tc>
        <w:tc>
          <w:tcPr>
            <w:tcW w:w="1048" w:type="dxa"/>
            <w:shd w:val="clear" w:color="auto" w:fill="auto"/>
          </w:tcPr>
          <w:p w14:paraId="5FE08983" w14:textId="77777777" w:rsidR="00D163E8" w:rsidRPr="00EE15BB" w:rsidRDefault="00D163E8" w:rsidP="00E41E90">
            <w:pPr>
              <w:jc w:val="center"/>
              <w:rPr>
                <w:sz w:val="18"/>
                <w:szCs w:val="18"/>
              </w:rPr>
            </w:pPr>
            <w:r w:rsidRPr="00EE15BB">
              <w:rPr>
                <w:sz w:val="18"/>
                <w:szCs w:val="18"/>
              </w:rPr>
              <w:t>UUA</w:t>
            </w:r>
          </w:p>
        </w:tc>
        <w:tc>
          <w:tcPr>
            <w:tcW w:w="1048" w:type="dxa"/>
            <w:shd w:val="clear" w:color="auto" w:fill="auto"/>
          </w:tcPr>
          <w:p w14:paraId="44085269" w14:textId="77777777" w:rsidR="00D163E8" w:rsidRPr="00EE15BB" w:rsidRDefault="00D163E8" w:rsidP="00E41E90">
            <w:pPr>
              <w:jc w:val="center"/>
              <w:rPr>
                <w:sz w:val="18"/>
                <w:szCs w:val="18"/>
              </w:rPr>
            </w:pPr>
            <w:r w:rsidRPr="00EE15BB">
              <w:rPr>
                <w:sz w:val="18"/>
                <w:szCs w:val="18"/>
              </w:rPr>
              <w:t>CUG</w:t>
            </w:r>
          </w:p>
        </w:tc>
        <w:tc>
          <w:tcPr>
            <w:tcW w:w="1048" w:type="dxa"/>
            <w:shd w:val="clear" w:color="auto" w:fill="auto"/>
          </w:tcPr>
          <w:p w14:paraId="0E4E6E99" w14:textId="77777777" w:rsidR="00D163E8" w:rsidRPr="00EE15BB" w:rsidRDefault="00D163E8" w:rsidP="00E41E90">
            <w:pPr>
              <w:jc w:val="center"/>
              <w:rPr>
                <w:sz w:val="18"/>
                <w:szCs w:val="18"/>
              </w:rPr>
            </w:pPr>
            <w:r w:rsidRPr="00EE15BB">
              <w:rPr>
                <w:sz w:val="18"/>
                <w:szCs w:val="18"/>
              </w:rPr>
              <w:t>GAC</w:t>
            </w:r>
          </w:p>
        </w:tc>
        <w:tc>
          <w:tcPr>
            <w:tcW w:w="1048" w:type="dxa"/>
            <w:shd w:val="clear" w:color="auto" w:fill="auto"/>
          </w:tcPr>
          <w:p w14:paraId="71F59EFF" w14:textId="77777777" w:rsidR="00D163E8" w:rsidRPr="00EE15BB" w:rsidRDefault="00D163E8" w:rsidP="00E41E90">
            <w:pPr>
              <w:jc w:val="center"/>
              <w:rPr>
                <w:sz w:val="18"/>
                <w:szCs w:val="18"/>
              </w:rPr>
            </w:pPr>
            <w:r w:rsidRPr="00EE15BB">
              <w:rPr>
                <w:sz w:val="18"/>
                <w:szCs w:val="18"/>
              </w:rPr>
              <w:t>AGA</w:t>
            </w:r>
          </w:p>
        </w:tc>
      </w:tr>
      <w:tr w:rsidR="00D163E8" w14:paraId="24405497" w14:textId="77777777" w:rsidTr="00E41E90">
        <w:tc>
          <w:tcPr>
            <w:tcW w:w="1242" w:type="dxa"/>
            <w:shd w:val="clear" w:color="auto" w:fill="auto"/>
          </w:tcPr>
          <w:p w14:paraId="48871310" w14:textId="77777777" w:rsidR="00D163E8" w:rsidRPr="00EE15BB" w:rsidRDefault="00D163E8" w:rsidP="00E41E90">
            <w:pPr>
              <w:rPr>
                <w:sz w:val="18"/>
                <w:szCs w:val="18"/>
              </w:rPr>
            </w:pPr>
            <w:r w:rsidRPr="00EE15BB">
              <w:rPr>
                <w:sz w:val="18"/>
                <w:szCs w:val="18"/>
              </w:rPr>
              <w:t>Aminoácido(</w:t>
            </w:r>
            <w:proofErr w:type="spellStart"/>
            <w:r w:rsidRPr="00EE15BB">
              <w:rPr>
                <w:sz w:val="18"/>
                <w:szCs w:val="18"/>
              </w:rPr>
              <w:t>aa</w:t>
            </w:r>
            <w:proofErr w:type="spellEnd"/>
            <w:r w:rsidRPr="00EE15BB">
              <w:rPr>
                <w:sz w:val="18"/>
                <w:szCs w:val="18"/>
              </w:rPr>
              <w:t>)</w:t>
            </w:r>
          </w:p>
        </w:tc>
        <w:tc>
          <w:tcPr>
            <w:tcW w:w="894" w:type="dxa"/>
            <w:shd w:val="clear" w:color="auto" w:fill="auto"/>
          </w:tcPr>
          <w:p w14:paraId="00F31C77" w14:textId="77777777" w:rsidR="00D163E8" w:rsidRPr="00EE15BB" w:rsidRDefault="00D163E8" w:rsidP="00E41E90">
            <w:pPr>
              <w:jc w:val="center"/>
              <w:rPr>
                <w:sz w:val="18"/>
                <w:szCs w:val="18"/>
              </w:rPr>
            </w:pPr>
            <w:r w:rsidRPr="00EE15BB">
              <w:rPr>
                <w:sz w:val="18"/>
                <w:szCs w:val="18"/>
              </w:rPr>
              <w:t>LEU</w:t>
            </w:r>
          </w:p>
        </w:tc>
        <w:tc>
          <w:tcPr>
            <w:tcW w:w="1048" w:type="dxa"/>
            <w:shd w:val="clear" w:color="auto" w:fill="auto"/>
          </w:tcPr>
          <w:p w14:paraId="0997B7EF" w14:textId="77777777" w:rsidR="00D163E8" w:rsidRPr="00EE15BB" w:rsidRDefault="00D163E8" w:rsidP="00E41E90">
            <w:pPr>
              <w:jc w:val="center"/>
              <w:rPr>
                <w:sz w:val="18"/>
                <w:szCs w:val="18"/>
              </w:rPr>
            </w:pPr>
            <w:r w:rsidRPr="00EE15BB">
              <w:rPr>
                <w:sz w:val="18"/>
                <w:szCs w:val="18"/>
              </w:rPr>
              <w:t>ISO</w:t>
            </w:r>
          </w:p>
        </w:tc>
        <w:tc>
          <w:tcPr>
            <w:tcW w:w="1048" w:type="dxa"/>
            <w:shd w:val="clear" w:color="auto" w:fill="auto"/>
          </w:tcPr>
          <w:p w14:paraId="1C77EFDE" w14:textId="77777777" w:rsidR="00D163E8" w:rsidRPr="00EE15BB" w:rsidRDefault="00D163E8" w:rsidP="00E41E90">
            <w:pPr>
              <w:jc w:val="center"/>
              <w:rPr>
                <w:sz w:val="18"/>
                <w:szCs w:val="18"/>
              </w:rPr>
            </w:pPr>
            <w:r w:rsidRPr="00EE15BB">
              <w:rPr>
                <w:sz w:val="18"/>
                <w:szCs w:val="18"/>
              </w:rPr>
              <w:t>TRP</w:t>
            </w:r>
          </w:p>
        </w:tc>
        <w:tc>
          <w:tcPr>
            <w:tcW w:w="1048" w:type="dxa"/>
            <w:shd w:val="clear" w:color="auto" w:fill="auto"/>
          </w:tcPr>
          <w:p w14:paraId="4039E4CA" w14:textId="77777777" w:rsidR="00D163E8" w:rsidRPr="00EE15BB" w:rsidRDefault="00D163E8" w:rsidP="00E41E90">
            <w:pPr>
              <w:jc w:val="center"/>
              <w:rPr>
                <w:sz w:val="18"/>
                <w:szCs w:val="18"/>
              </w:rPr>
            </w:pPr>
            <w:r w:rsidRPr="00EE15BB">
              <w:rPr>
                <w:sz w:val="18"/>
                <w:szCs w:val="18"/>
              </w:rPr>
              <w:t>VAL</w:t>
            </w:r>
          </w:p>
        </w:tc>
        <w:tc>
          <w:tcPr>
            <w:tcW w:w="1048" w:type="dxa"/>
            <w:shd w:val="clear" w:color="auto" w:fill="auto"/>
          </w:tcPr>
          <w:p w14:paraId="080AE002" w14:textId="77777777" w:rsidR="00D163E8" w:rsidRPr="00EE15BB" w:rsidRDefault="00D163E8" w:rsidP="00E41E90">
            <w:pPr>
              <w:jc w:val="center"/>
              <w:rPr>
                <w:sz w:val="18"/>
                <w:szCs w:val="18"/>
              </w:rPr>
            </w:pPr>
            <w:r w:rsidRPr="00EE15BB">
              <w:rPr>
                <w:sz w:val="18"/>
                <w:szCs w:val="18"/>
              </w:rPr>
              <w:t>PRO</w:t>
            </w:r>
          </w:p>
        </w:tc>
      </w:tr>
    </w:tbl>
    <w:p w14:paraId="59905CA6" w14:textId="77777777" w:rsidR="00D163E8" w:rsidRDefault="00D163E8" w:rsidP="00D163E8">
      <w:pPr>
        <w:jc w:val="both"/>
        <w:rPr>
          <w:rFonts w:cs="Arial"/>
          <w:szCs w:val="20"/>
        </w:rPr>
      </w:pPr>
    </w:p>
    <w:p w14:paraId="123F2D31" w14:textId="67F5B819" w:rsidR="00D163E8" w:rsidRPr="004F107A" w:rsidRDefault="00D163E8" w:rsidP="00D163E8">
      <w:pPr>
        <w:autoSpaceDE w:val="0"/>
        <w:autoSpaceDN w:val="0"/>
        <w:adjustRightInd w:val="0"/>
        <w:jc w:val="both"/>
        <w:rPr>
          <w:rFonts w:cs="Calibri"/>
          <w:szCs w:val="20"/>
          <w:lang w:val="es-CO"/>
        </w:rPr>
      </w:pPr>
      <w:r>
        <w:rPr>
          <w:noProof/>
        </w:rPr>
        <mc:AlternateContent>
          <mc:Choice Requires="wps">
            <w:drawing>
              <wp:anchor distT="0" distB="0" distL="114300" distR="114300" simplePos="0" relativeHeight="251659264" behindDoc="0" locked="0" layoutInCell="1" allowOverlap="1" wp14:anchorId="06D84BBE" wp14:editId="038A33E6">
                <wp:simplePos x="0" y="0"/>
                <wp:positionH relativeFrom="column">
                  <wp:posOffset>3329305</wp:posOffset>
                </wp:positionH>
                <wp:positionV relativeFrom="paragraph">
                  <wp:posOffset>84455</wp:posOffset>
                </wp:positionV>
                <wp:extent cx="182880" cy="5715"/>
                <wp:effectExtent l="0" t="76200" r="26670" b="89535"/>
                <wp:wrapNone/>
                <wp:docPr id="3"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0A9A5" id="_x0000_t32" coordsize="21600,21600" o:spt="32" o:oned="t" path="m,l21600,21600e" filled="f">
                <v:path arrowok="t" fillok="f" o:connecttype="none"/>
                <o:lock v:ext="edit" shapetype="t"/>
              </v:shapetype>
              <v:shape id="Conector recto de flecha 8" o:spid="_x0000_s1026" type="#_x0000_t32" style="position:absolute;margin-left:262.15pt;margin-top:6.65pt;width:14.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">
                <v:stroke endarrow="block"/>
              </v:shape>
            </w:pict>
          </mc:Fallback>
        </mc:AlternateContent>
      </w:r>
      <w:r>
        <w:rPr>
          <w:rFonts w:cs="Calibri"/>
          <w:szCs w:val="20"/>
          <w:lang w:val="es-CO"/>
        </w:rPr>
        <w:t xml:space="preserve">5. </w:t>
      </w:r>
      <w:r w:rsidRPr="004F107A">
        <w:rPr>
          <w:rFonts w:cs="Calibri"/>
          <w:szCs w:val="20"/>
          <w:lang w:val="es-CO"/>
        </w:rPr>
        <w:t xml:space="preserve">Teniendo en cuenta el código de traducción </w:t>
      </w:r>
      <w:proofErr w:type="gramStart"/>
      <w:r w:rsidRPr="004F107A">
        <w:rPr>
          <w:rFonts w:cs="Calibri"/>
          <w:szCs w:val="20"/>
          <w:lang w:val="es-CO"/>
        </w:rPr>
        <w:t xml:space="preserve">   (</w:t>
      </w:r>
      <w:proofErr w:type="gramEnd"/>
      <w:r w:rsidRPr="004F107A">
        <w:rPr>
          <w:rFonts w:cs="Calibri"/>
          <w:szCs w:val="20"/>
          <w:lang w:val="es-CO"/>
        </w:rPr>
        <w:t xml:space="preserve">ARNt     </w:t>
      </w:r>
      <w:proofErr w:type="spellStart"/>
      <w:r w:rsidRPr="004F107A">
        <w:rPr>
          <w:rFonts w:cs="Calibri"/>
          <w:szCs w:val="20"/>
          <w:lang w:val="es-CO"/>
        </w:rPr>
        <w:t>aa</w:t>
      </w:r>
      <w:proofErr w:type="spellEnd"/>
      <w:r w:rsidRPr="004F107A">
        <w:rPr>
          <w:rFonts w:cs="Calibri"/>
          <w:szCs w:val="20"/>
          <w:lang w:val="es-CO"/>
        </w:rPr>
        <w:t>) que aparece en la tabla, la secuencia de aminoácidos que se produciría a partir de una secuencia de ADN: AATTTAGAC, sería:</w:t>
      </w:r>
    </w:p>
    <w:p w14:paraId="1CB55EF6" w14:textId="77777777" w:rsidR="00D163E8" w:rsidRPr="004F107A" w:rsidRDefault="00D163E8" w:rsidP="00D163E8">
      <w:pPr>
        <w:autoSpaceDE w:val="0"/>
        <w:autoSpaceDN w:val="0"/>
        <w:adjustRightInd w:val="0"/>
        <w:rPr>
          <w:rFonts w:cs="Calibri"/>
          <w:szCs w:val="20"/>
          <w:lang w:val="es-CO"/>
        </w:rPr>
      </w:pPr>
    </w:p>
    <w:p w14:paraId="7508B2A5" w14:textId="77777777" w:rsidR="00D163E8" w:rsidRPr="00D163E8" w:rsidRDefault="00D163E8" w:rsidP="00D163E8">
      <w:pPr>
        <w:autoSpaceDE w:val="0"/>
        <w:autoSpaceDN w:val="0"/>
        <w:adjustRightInd w:val="0"/>
        <w:rPr>
          <w:rFonts w:ascii="Arial" w:hAnsi="Arial" w:cs="Arial"/>
          <w:sz w:val="20"/>
          <w:szCs w:val="20"/>
          <w:lang w:val="es-CO"/>
        </w:rPr>
      </w:pPr>
      <w:r w:rsidRPr="00D163E8">
        <w:rPr>
          <w:rFonts w:ascii="Arial" w:hAnsi="Arial" w:cs="Arial"/>
          <w:sz w:val="20"/>
          <w:szCs w:val="20"/>
          <w:lang w:val="es-CO"/>
        </w:rPr>
        <w:t>A. LEU - ISO - VAL</w:t>
      </w:r>
    </w:p>
    <w:p w14:paraId="69BA5561" w14:textId="77777777" w:rsidR="00D163E8" w:rsidRPr="00D163E8" w:rsidRDefault="00D163E8" w:rsidP="00D163E8">
      <w:pPr>
        <w:autoSpaceDE w:val="0"/>
        <w:autoSpaceDN w:val="0"/>
        <w:adjustRightInd w:val="0"/>
        <w:rPr>
          <w:rFonts w:ascii="Arial" w:hAnsi="Arial" w:cs="Arial"/>
          <w:sz w:val="20"/>
          <w:szCs w:val="20"/>
          <w:lang w:val="es-CO"/>
        </w:rPr>
      </w:pPr>
      <w:r w:rsidRPr="00D163E8">
        <w:rPr>
          <w:rFonts w:ascii="Arial" w:hAnsi="Arial" w:cs="Arial"/>
          <w:sz w:val="20"/>
          <w:szCs w:val="20"/>
          <w:lang w:val="es-CO"/>
        </w:rPr>
        <w:t>B. ISO - LEU - PRO</w:t>
      </w:r>
    </w:p>
    <w:p w14:paraId="2C6A6ABE" w14:textId="77777777" w:rsidR="00D163E8" w:rsidRPr="00D163E8" w:rsidRDefault="00D163E8" w:rsidP="00D163E8">
      <w:pPr>
        <w:autoSpaceDE w:val="0"/>
        <w:autoSpaceDN w:val="0"/>
        <w:adjustRightInd w:val="0"/>
        <w:rPr>
          <w:rFonts w:ascii="Arial" w:hAnsi="Arial" w:cs="Arial"/>
          <w:sz w:val="20"/>
          <w:szCs w:val="20"/>
          <w:lang w:val="es-CO"/>
        </w:rPr>
      </w:pPr>
      <w:r w:rsidRPr="00D163E8">
        <w:rPr>
          <w:rFonts w:ascii="Arial" w:hAnsi="Arial" w:cs="Arial"/>
          <w:sz w:val="20"/>
          <w:szCs w:val="20"/>
          <w:lang w:val="es-CO"/>
        </w:rPr>
        <w:t>C. ISO - LEU - TRP</w:t>
      </w:r>
    </w:p>
    <w:p w14:paraId="098DC235" w14:textId="77777777" w:rsidR="00D163E8" w:rsidRPr="00D163E8" w:rsidRDefault="00D163E8" w:rsidP="00D163E8">
      <w:pPr>
        <w:autoSpaceDE w:val="0"/>
        <w:autoSpaceDN w:val="0"/>
        <w:adjustRightInd w:val="0"/>
        <w:rPr>
          <w:rFonts w:ascii="Arial" w:hAnsi="Arial" w:cs="Arial"/>
          <w:sz w:val="20"/>
          <w:szCs w:val="20"/>
          <w:lang w:val="es-CO"/>
        </w:rPr>
      </w:pPr>
      <w:r w:rsidRPr="00D163E8">
        <w:rPr>
          <w:rFonts w:ascii="Arial" w:hAnsi="Arial" w:cs="Arial"/>
          <w:sz w:val="20"/>
          <w:szCs w:val="20"/>
          <w:lang w:val="es-CO"/>
        </w:rPr>
        <w:t>D. ISO - LEU – ISO</w:t>
      </w:r>
    </w:p>
    <w:p w14:paraId="1E603429" w14:textId="77777777" w:rsidR="00D163E8" w:rsidRPr="00D163E8" w:rsidRDefault="00D163E8" w:rsidP="00D163E8">
      <w:pPr>
        <w:jc w:val="both"/>
        <w:rPr>
          <w:rFonts w:ascii="Arial" w:hAnsi="Arial" w:cs="Arial"/>
          <w:sz w:val="20"/>
          <w:szCs w:val="20"/>
        </w:rPr>
      </w:pPr>
    </w:p>
    <w:p w14:paraId="6BBDD89E" w14:textId="77777777" w:rsidR="00D163E8" w:rsidRPr="00D163E8" w:rsidRDefault="00D163E8" w:rsidP="00D163E8">
      <w:pPr>
        <w:autoSpaceDE w:val="0"/>
        <w:autoSpaceDN w:val="0"/>
        <w:adjustRightInd w:val="0"/>
        <w:rPr>
          <w:rFonts w:ascii="Arial" w:hAnsi="Arial" w:cs="Arial"/>
          <w:sz w:val="20"/>
          <w:szCs w:val="20"/>
          <w:lang w:val="es-CO"/>
        </w:rPr>
      </w:pPr>
      <w:r w:rsidRPr="00D163E8">
        <w:rPr>
          <w:rFonts w:ascii="Arial" w:hAnsi="Arial" w:cs="Arial"/>
          <w:sz w:val="20"/>
          <w:szCs w:val="20"/>
        </w:rPr>
        <w:t xml:space="preserve">6. </w:t>
      </w:r>
      <w:r w:rsidRPr="00D163E8">
        <w:rPr>
          <w:rFonts w:ascii="Arial" w:hAnsi="Arial" w:cs="Arial"/>
          <w:sz w:val="20"/>
          <w:szCs w:val="20"/>
          <w:lang w:val="es-CO"/>
        </w:rPr>
        <w:t>Los aminoácidos son elementos esenciales en el proceso de la traducción del ADN. La mayoría de ellos son obtenidos a partir de los alimentos. Teniendo en cuenta esta información la biomolécula cuya carencia en la dieta podría entorpecer en mayor medida el proceso de traducción es:</w:t>
      </w:r>
    </w:p>
    <w:p w14:paraId="6D2C096D" w14:textId="77777777" w:rsidR="00D163E8" w:rsidRPr="00D163E8" w:rsidRDefault="00D163E8" w:rsidP="00D163E8">
      <w:pPr>
        <w:autoSpaceDE w:val="0"/>
        <w:autoSpaceDN w:val="0"/>
        <w:adjustRightInd w:val="0"/>
        <w:rPr>
          <w:rFonts w:ascii="Arial" w:hAnsi="Arial" w:cs="Arial"/>
          <w:sz w:val="20"/>
          <w:szCs w:val="20"/>
          <w:lang w:val="es-CO"/>
        </w:rPr>
      </w:pPr>
    </w:p>
    <w:p w14:paraId="4D728751" w14:textId="77777777" w:rsidR="00D163E8" w:rsidRPr="00D163E8" w:rsidRDefault="00D163E8" w:rsidP="00D163E8">
      <w:pPr>
        <w:autoSpaceDE w:val="0"/>
        <w:autoSpaceDN w:val="0"/>
        <w:adjustRightInd w:val="0"/>
        <w:rPr>
          <w:rFonts w:ascii="Arial" w:hAnsi="Arial" w:cs="Arial"/>
          <w:sz w:val="20"/>
          <w:szCs w:val="20"/>
          <w:lang w:val="es-CO"/>
        </w:rPr>
      </w:pPr>
      <w:r w:rsidRPr="00D163E8">
        <w:rPr>
          <w:rFonts w:ascii="Arial" w:hAnsi="Arial" w:cs="Arial"/>
          <w:sz w:val="20"/>
          <w:szCs w:val="20"/>
          <w:lang w:val="es-CO"/>
        </w:rPr>
        <w:t xml:space="preserve">A. lípidos           B. vitaminas           C. proteínas          D. carbohidratos </w:t>
      </w:r>
    </w:p>
    <w:p w14:paraId="3DBE1DD8" w14:textId="77777777" w:rsidR="00D163E8" w:rsidRPr="00D163E8" w:rsidRDefault="00D163E8" w:rsidP="00D163E8">
      <w:pPr>
        <w:jc w:val="both"/>
        <w:rPr>
          <w:rFonts w:ascii="Arial" w:hAnsi="Arial" w:cs="Arial"/>
          <w:sz w:val="20"/>
          <w:szCs w:val="20"/>
        </w:rPr>
      </w:pPr>
    </w:p>
    <w:p w14:paraId="418BC521" w14:textId="77777777" w:rsidR="00D163E8" w:rsidRPr="00D163E8" w:rsidRDefault="00D163E8" w:rsidP="00D163E8">
      <w:pPr>
        <w:autoSpaceDE w:val="0"/>
        <w:autoSpaceDN w:val="0"/>
        <w:adjustRightInd w:val="0"/>
        <w:rPr>
          <w:rFonts w:ascii="Arial" w:hAnsi="Arial" w:cs="Arial"/>
          <w:sz w:val="20"/>
          <w:szCs w:val="20"/>
          <w:lang w:val="es-CO"/>
        </w:rPr>
      </w:pPr>
      <w:r w:rsidRPr="00D163E8">
        <w:rPr>
          <w:rFonts w:ascii="Arial" w:hAnsi="Arial" w:cs="Arial"/>
          <w:sz w:val="20"/>
          <w:szCs w:val="20"/>
        </w:rPr>
        <w:t xml:space="preserve">7. </w:t>
      </w:r>
      <w:r w:rsidRPr="00D163E8">
        <w:rPr>
          <w:rFonts w:ascii="Arial" w:hAnsi="Arial" w:cs="Arial"/>
          <w:sz w:val="20"/>
          <w:szCs w:val="20"/>
          <w:lang w:val="es-CO"/>
        </w:rPr>
        <w:t>Una mutación es el cambio de uno o varios nucleótidos del ADN de un individuo. Si la mutación se expresa en el cambio de una característica fenotípica del individuo se puede decir que:</w:t>
      </w:r>
    </w:p>
    <w:p w14:paraId="2A165EC7" w14:textId="77777777" w:rsidR="00D163E8" w:rsidRPr="00D163E8" w:rsidRDefault="00D163E8" w:rsidP="00D163E8">
      <w:pPr>
        <w:autoSpaceDE w:val="0"/>
        <w:autoSpaceDN w:val="0"/>
        <w:adjustRightInd w:val="0"/>
        <w:ind w:firstLine="708"/>
        <w:rPr>
          <w:rFonts w:ascii="Arial" w:hAnsi="Arial" w:cs="Arial"/>
          <w:sz w:val="20"/>
          <w:szCs w:val="20"/>
          <w:lang w:val="es-CO"/>
        </w:rPr>
      </w:pPr>
    </w:p>
    <w:p w14:paraId="373EBF53" w14:textId="77777777" w:rsidR="00D163E8" w:rsidRPr="00D163E8" w:rsidRDefault="00D163E8" w:rsidP="00D163E8">
      <w:pPr>
        <w:autoSpaceDE w:val="0"/>
        <w:autoSpaceDN w:val="0"/>
        <w:adjustRightInd w:val="0"/>
        <w:rPr>
          <w:rFonts w:ascii="Arial" w:hAnsi="Arial" w:cs="Arial"/>
          <w:sz w:val="20"/>
          <w:szCs w:val="20"/>
          <w:lang w:val="es-CO"/>
        </w:rPr>
      </w:pPr>
      <w:r w:rsidRPr="00D163E8">
        <w:rPr>
          <w:rFonts w:ascii="Arial" w:hAnsi="Arial" w:cs="Arial"/>
          <w:sz w:val="20"/>
          <w:szCs w:val="20"/>
          <w:lang w:val="es-CO"/>
        </w:rPr>
        <w:t>A. cambió el número de cromosomas</w:t>
      </w:r>
    </w:p>
    <w:p w14:paraId="7D3EB47B" w14:textId="77777777" w:rsidR="00D163E8" w:rsidRPr="00D163E8" w:rsidRDefault="00D163E8" w:rsidP="00D163E8">
      <w:pPr>
        <w:autoSpaceDE w:val="0"/>
        <w:autoSpaceDN w:val="0"/>
        <w:adjustRightInd w:val="0"/>
        <w:rPr>
          <w:rFonts w:ascii="Arial" w:hAnsi="Arial" w:cs="Arial"/>
          <w:sz w:val="20"/>
          <w:szCs w:val="20"/>
          <w:lang w:val="es-CO"/>
        </w:rPr>
      </w:pPr>
      <w:r w:rsidRPr="00D163E8">
        <w:rPr>
          <w:rFonts w:ascii="Arial" w:hAnsi="Arial" w:cs="Arial"/>
          <w:sz w:val="20"/>
          <w:szCs w:val="20"/>
          <w:lang w:val="es-CO"/>
        </w:rPr>
        <w:t>B. hubo formación de células haploides</w:t>
      </w:r>
    </w:p>
    <w:p w14:paraId="699ED103" w14:textId="77777777" w:rsidR="00D163E8" w:rsidRPr="00D163E8" w:rsidRDefault="00D163E8" w:rsidP="00D163E8">
      <w:pPr>
        <w:autoSpaceDE w:val="0"/>
        <w:autoSpaceDN w:val="0"/>
        <w:adjustRightInd w:val="0"/>
        <w:rPr>
          <w:rFonts w:ascii="Arial" w:hAnsi="Arial" w:cs="Arial"/>
          <w:sz w:val="20"/>
          <w:szCs w:val="20"/>
          <w:lang w:val="es-CO"/>
        </w:rPr>
      </w:pPr>
      <w:r w:rsidRPr="00D163E8">
        <w:rPr>
          <w:rFonts w:ascii="Arial" w:hAnsi="Arial" w:cs="Arial"/>
          <w:sz w:val="20"/>
          <w:szCs w:val="20"/>
          <w:lang w:val="es-CO"/>
        </w:rPr>
        <w:t>C. no ocurrió síntesis de proteínas</w:t>
      </w:r>
    </w:p>
    <w:p w14:paraId="0CC54386" w14:textId="77777777" w:rsidR="00D163E8" w:rsidRPr="00D163E8" w:rsidRDefault="00D163E8" w:rsidP="00D163E8">
      <w:pPr>
        <w:autoSpaceDE w:val="0"/>
        <w:autoSpaceDN w:val="0"/>
        <w:adjustRightInd w:val="0"/>
        <w:rPr>
          <w:rFonts w:ascii="Arial" w:hAnsi="Arial" w:cs="Arial"/>
          <w:sz w:val="20"/>
          <w:szCs w:val="20"/>
          <w:lang w:val="es-CO"/>
        </w:rPr>
      </w:pPr>
      <w:r w:rsidRPr="00D163E8">
        <w:rPr>
          <w:rFonts w:ascii="Arial" w:hAnsi="Arial" w:cs="Arial"/>
          <w:sz w:val="20"/>
          <w:szCs w:val="20"/>
          <w:lang w:val="es-CO"/>
        </w:rPr>
        <w:t>D. se sintetizó una proteína diferente a la esperada</w:t>
      </w:r>
    </w:p>
    <w:p w14:paraId="06BC2095" w14:textId="2C007EAB" w:rsidR="00D163E8" w:rsidRPr="00D163E8" w:rsidRDefault="00D163E8" w:rsidP="00D163E8">
      <w:pPr>
        <w:jc w:val="both"/>
        <w:rPr>
          <w:rFonts w:ascii="Arial" w:hAnsi="Arial" w:cs="Arial"/>
          <w:sz w:val="20"/>
          <w:szCs w:val="20"/>
        </w:rPr>
      </w:pPr>
    </w:p>
    <w:p w14:paraId="7A3AB0BE" w14:textId="4CF3E465" w:rsidR="00D163E8" w:rsidRPr="00D163E8" w:rsidRDefault="00D163E8" w:rsidP="00D163E8">
      <w:pPr>
        <w:autoSpaceDE w:val="0"/>
        <w:autoSpaceDN w:val="0"/>
        <w:adjustRightInd w:val="0"/>
        <w:rPr>
          <w:rFonts w:ascii="Arial" w:hAnsi="Arial" w:cs="Arial"/>
          <w:sz w:val="20"/>
          <w:szCs w:val="20"/>
          <w:lang w:val="es-CO"/>
        </w:rPr>
      </w:pPr>
      <w:r>
        <w:rPr>
          <w:noProof/>
        </w:rPr>
        <mc:AlternateContent>
          <mc:Choice Requires="wps">
            <w:drawing>
              <wp:anchor distT="4294967295" distB="4294967295" distL="114300" distR="114300" simplePos="0" relativeHeight="251661312" behindDoc="0" locked="0" layoutInCell="1" allowOverlap="1" wp14:anchorId="6709C7D3" wp14:editId="41322C26">
                <wp:simplePos x="0" y="0"/>
                <wp:positionH relativeFrom="column">
                  <wp:posOffset>4578350</wp:posOffset>
                </wp:positionH>
                <wp:positionV relativeFrom="paragraph">
                  <wp:posOffset>234315</wp:posOffset>
                </wp:positionV>
                <wp:extent cx="581660" cy="0"/>
                <wp:effectExtent l="0" t="76200" r="27940" b="95250"/>
                <wp:wrapNone/>
                <wp:docPr id="69300059"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11143" id="Conector recto de flecha 7" o:spid="_x0000_s1026" type="#_x0000_t32" style="position:absolute;margin-left:360.5pt;margin-top:18.45pt;width:45.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">
                <v:stroke endarrow="block"/>
              </v:shape>
            </w:pict>
          </mc:Fallback>
        </mc:AlternateContent>
      </w:r>
      <w:r w:rsidRPr="00D163E8">
        <w:rPr>
          <w:rFonts w:ascii="Arial" w:hAnsi="Arial" w:cs="Arial"/>
          <w:sz w:val="20"/>
          <w:szCs w:val="20"/>
        </w:rPr>
        <w:t xml:space="preserve">8. </w:t>
      </w:r>
      <w:r w:rsidRPr="00D163E8">
        <w:rPr>
          <w:rFonts w:ascii="Arial" w:hAnsi="Arial" w:cs="Arial"/>
          <w:sz w:val="20"/>
          <w:szCs w:val="20"/>
          <w:lang w:val="es-CO"/>
        </w:rPr>
        <w:t xml:space="preserve">La duplicación del ADN es un proceso que conlleva a la formación de más ADN, mientras que en la transcripción se forma ARN a partir de ADN. Si se tiene una de las hebras de la cadena de ADN    </w:t>
      </w:r>
    </w:p>
    <w:p w14:paraId="0762D25E" w14:textId="18708611" w:rsidR="00D163E8" w:rsidRPr="004F107A" w:rsidRDefault="00D163E8" w:rsidP="00D163E8">
      <w:pPr>
        <w:autoSpaceDE w:val="0"/>
        <w:autoSpaceDN w:val="0"/>
        <w:adjustRightInd w:val="0"/>
        <w:rPr>
          <w:rFonts w:cs="Calibri"/>
          <w:szCs w:val="20"/>
          <w:lang w:val="es-CO"/>
        </w:rPr>
      </w:pPr>
      <w:r w:rsidRPr="004F107A">
        <w:rPr>
          <w:rFonts w:cs="Calibri"/>
          <w:szCs w:val="20"/>
          <w:lang w:val="es-CO"/>
        </w:rPr>
        <w:t>A T G C G T   en donde la flecha señala el sentido en que es leída la secuencia durante la duplicación y/o la transcripción. De acuerdo con esto, las cadenas resultantes para estos dos procesos son: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410"/>
        <w:gridCol w:w="2428"/>
      </w:tblGrid>
      <w:tr w:rsidR="00D163E8" w14:paraId="60712ABD" w14:textId="77777777" w:rsidTr="00E41E90">
        <w:tc>
          <w:tcPr>
            <w:tcW w:w="806" w:type="dxa"/>
            <w:shd w:val="clear" w:color="auto" w:fill="auto"/>
          </w:tcPr>
          <w:p w14:paraId="752D2441"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p>
        </w:tc>
        <w:tc>
          <w:tcPr>
            <w:tcW w:w="2410" w:type="dxa"/>
            <w:shd w:val="clear" w:color="auto" w:fill="auto"/>
          </w:tcPr>
          <w:p w14:paraId="5FD4D616"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DUPLICACIÓN (ADN)</w:t>
            </w:r>
          </w:p>
        </w:tc>
        <w:tc>
          <w:tcPr>
            <w:tcW w:w="2428" w:type="dxa"/>
            <w:shd w:val="clear" w:color="auto" w:fill="auto"/>
          </w:tcPr>
          <w:p w14:paraId="0325E93B"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TRANSCRIPCIÓN (ARN</w:t>
            </w:r>
            <w:r w:rsidRPr="00EE15BB">
              <w:rPr>
                <w:rFonts w:cs="Calibri"/>
                <w:sz w:val="18"/>
                <w:szCs w:val="18"/>
                <w:vertAlign w:val="subscript"/>
                <w:lang w:val="es-CO"/>
              </w:rPr>
              <w:t>m</w:t>
            </w:r>
            <w:r w:rsidRPr="00EE15BB">
              <w:rPr>
                <w:rFonts w:cs="Calibri"/>
                <w:sz w:val="18"/>
                <w:szCs w:val="18"/>
                <w:lang w:val="es-CO"/>
              </w:rPr>
              <w:t>)</w:t>
            </w:r>
          </w:p>
        </w:tc>
      </w:tr>
      <w:tr w:rsidR="00D163E8" w14:paraId="25BCFAC4" w14:textId="77777777" w:rsidTr="00E41E90">
        <w:tc>
          <w:tcPr>
            <w:tcW w:w="806" w:type="dxa"/>
            <w:shd w:val="clear" w:color="auto" w:fill="auto"/>
          </w:tcPr>
          <w:p w14:paraId="7081783D"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A</w:t>
            </w:r>
          </w:p>
        </w:tc>
        <w:tc>
          <w:tcPr>
            <w:tcW w:w="2410" w:type="dxa"/>
            <w:shd w:val="clear" w:color="auto" w:fill="auto"/>
          </w:tcPr>
          <w:p w14:paraId="31EEBC5D"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A T G C G T</w:t>
            </w:r>
          </w:p>
        </w:tc>
        <w:tc>
          <w:tcPr>
            <w:tcW w:w="2428" w:type="dxa"/>
            <w:shd w:val="clear" w:color="auto" w:fill="auto"/>
          </w:tcPr>
          <w:p w14:paraId="2EBD0D89"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A U G C G U</w:t>
            </w:r>
          </w:p>
        </w:tc>
      </w:tr>
      <w:tr w:rsidR="00D163E8" w14:paraId="45E6403C" w14:textId="77777777" w:rsidTr="00E41E90">
        <w:tc>
          <w:tcPr>
            <w:tcW w:w="806" w:type="dxa"/>
            <w:shd w:val="clear" w:color="auto" w:fill="auto"/>
          </w:tcPr>
          <w:p w14:paraId="5DECFB4E"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B</w:t>
            </w:r>
          </w:p>
        </w:tc>
        <w:tc>
          <w:tcPr>
            <w:tcW w:w="2410" w:type="dxa"/>
            <w:shd w:val="clear" w:color="auto" w:fill="auto"/>
          </w:tcPr>
          <w:p w14:paraId="6771D1D3"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 xml:space="preserve"> A U G C G U</w:t>
            </w:r>
          </w:p>
        </w:tc>
        <w:tc>
          <w:tcPr>
            <w:tcW w:w="2428" w:type="dxa"/>
            <w:shd w:val="clear" w:color="auto" w:fill="auto"/>
          </w:tcPr>
          <w:p w14:paraId="148B7A79"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T A C G C A</w:t>
            </w:r>
          </w:p>
        </w:tc>
      </w:tr>
      <w:tr w:rsidR="00D163E8" w14:paraId="6A6EA074" w14:textId="77777777" w:rsidTr="00E41E90">
        <w:tc>
          <w:tcPr>
            <w:tcW w:w="806" w:type="dxa"/>
            <w:shd w:val="clear" w:color="auto" w:fill="auto"/>
          </w:tcPr>
          <w:p w14:paraId="2D3B1431"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C</w:t>
            </w:r>
          </w:p>
        </w:tc>
        <w:tc>
          <w:tcPr>
            <w:tcW w:w="2410" w:type="dxa"/>
            <w:shd w:val="clear" w:color="auto" w:fill="auto"/>
          </w:tcPr>
          <w:p w14:paraId="4E825FD6"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T A C G C A</w:t>
            </w:r>
          </w:p>
        </w:tc>
        <w:tc>
          <w:tcPr>
            <w:tcW w:w="2428" w:type="dxa"/>
            <w:shd w:val="clear" w:color="auto" w:fill="auto"/>
          </w:tcPr>
          <w:p w14:paraId="7AA36BE1"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A U G C G U</w:t>
            </w:r>
          </w:p>
        </w:tc>
      </w:tr>
      <w:tr w:rsidR="00D163E8" w14:paraId="425BF8B8" w14:textId="77777777" w:rsidTr="00E41E90">
        <w:tc>
          <w:tcPr>
            <w:tcW w:w="806" w:type="dxa"/>
            <w:shd w:val="clear" w:color="auto" w:fill="auto"/>
          </w:tcPr>
          <w:p w14:paraId="310E7CF3"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D</w:t>
            </w:r>
          </w:p>
        </w:tc>
        <w:tc>
          <w:tcPr>
            <w:tcW w:w="2410" w:type="dxa"/>
            <w:shd w:val="clear" w:color="auto" w:fill="auto"/>
          </w:tcPr>
          <w:p w14:paraId="13DC44F4"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U A C G C A</w:t>
            </w:r>
          </w:p>
        </w:tc>
        <w:tc>
          <w:tcPr>
            <w:tcW w:w="2428" w:type="dxa"/>
            <w:shd w:val="clear" w:color="auto" w:fill="auto"/>
          </w:tcPr>
          <w:p w14:paraId="044E13D8" w14:textId="77777777" w:rsidR="00D163E8" w:rsidRPr="00EE15BB" w:rsidRDefault="00D163E8" w:rsidP="00E41E90">
            <w:pPr>
              <w:pStyle w:val="Prrafodelista"/>
              <w:autoSpaceDE w:val="0"/>
              <w:autoSpaceDN w:val="0"/>
              <w:adjustRightInd w:val="0"/>
              <w:ind w:left="0"/>
              <w:jc w:val="center"/>
              <w:rPr>
                <w:rFonts w:cs="Calibri"/>
                <w:sz w:val="18"/>
                <w:szCs w:val="18"/>
                <w:lang w:val="es-CO"/>
              </w:rPr>
            </w:pPr>
            <w:r w:rsidRPr="00EE15BB">
              <w:rPr>
                <w:rFonts w:cs="Calibri"/>
                <w:sz w:val="18"/>
                <w:szCs w:val="18"/>
                <w:lang w:val="es-CO"/>
              </w:rPr>
              <w:t>T A G C G A</w:t>
            </w:r>
          </w:p>
        </w:tc>
      </w:tr>
    </w:tbl>
    <w:p w14:paraId="02906F37" w14:textId="77777777" w:rsidR="00D163E8" w:rsidRDefault="00D163E8" w:rsidP="00D163E8">
      <w:pPr>
        <w:jc w:val="both"/>
        <w:rPr>
          <w:rFonts w:cs="Arial"/>
          <w:szCs w:val="20"/>
        </w:rPr>
      </w:pPr>
    </w:p>
    <w:p w14:paraId="7A0737B7" w14:textId="7FE87374" w:rsidR="00D163E8" w:rsidRDefault="00D163E8" w:rsidP="00D163E8">
      <w:pPr>
        <w:jc w:val="both"/>
        <w:rPr>
          <w:rFonts w:cs="Arial"/>
          <w:szCs w:val="20"/>
        </w:rPr>
      </w:pPr>
      <w:r>
        <w:rPr>
          <w:rFonts w:cs="Arial"/>
          <w:szCs w:val="20"/>
        </w:rPr>
        <w:t xml:space="preserve">9. A continuación se indica un fragmento del ADN que corresponde al gen que codifica la formación de una proteína, complete los espacios </w:t>
      </w:r>
      <w:r w:rsidR="006446D2">
        <w:rPr>
          <w:rFonts w:cs="Arial"/>
          <w:szCs w:val="20"/>
        </w:rPr>
        <w:t>vacíos</w:t>
      </w:r>
      <w:r>
        <w:rPr>
          <w:rFonts w:cs="Arial"/>
          <w:szCs w:val="20"/>
        </w:rPr>
        <w:t xml:space="preserve"> correspondientes a la formación del ARN mensajero, el ARN de transferencia y la secuencia de aminoácidos que daría origen a la proteína codificada por este gen. (Use el código genético para obtener los aminoácidos)</w:t>
      </w:r>
    </w:p>
    <w:p w14:paraId="01F1642B" w14:textId="77777777" w:rsidR="00D163E8" w:rsidRDefault="00D163E8" w:rsidP="00D163E8">
      <w:pPr>
        <w:jc w:val="both"/>
        <w:rPr>
          <w:rFonts w:cs="Arial"/>
          <w:szCs w:val="20"/>
        </w:rPr>
      </w:pPr>
    </w:p>
    <w:p w14:paraId="249C7367" w14:textId="77777777" w:rsidR="00D163E8" w:rsidRPr="0026663D" w:rsidRDefault="00D163E8" w:rsidP="00D163E8">
      <w:pPr>
        <w:jc w:val="both"/>
        <w:rPr>
          <w:rFonts w:cs="Arial"/>
          <w:szCs w:val="20"/>
        </w:rPr>
      </w:pPr>
      <w:r>
        <w:rPr>
          <w:rFonts w:cs="Arial"/>
          <w:szCs w:val="20"/>
        </w:rPr>
        <w:t xml:space="preserve">Gen en </w:t>
      </w:r>
      <w:proofErr w:type="gramStart"/>
      <w:r>
        <w:rPr>
          <w:rFonts w:cs="Arial"/>
          <w:szCs w:val="20"/>
        </w:rPr>
        <w:t>ADN  (</w:t>
      </w:r>
      <w:proofErr w:type="gramEnd"/>
      <w:r>
        <w:rPr>
          <w:rFonts w:cs="Arial"/>
          <w:szCs w:val="20"/>
        </w:rPr>
        <w:t xml:space="preserve">hebra patrón)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1"/>
        <w:gridCol w:w="481"/>
        <w:gridCol w:w="481"/>
        <w:gridCol w:w="481"/>
      </w:tblGrid>
      <w:tr w:rsidR="00D163E8" w14:paraId="4F68FD2C" w14:textId="77777777" w:rsidTr="00E41E90">
        <w:trPr>
          <w:jc w:val="center"/>
        </w:trPr>
        <w:tc>
          <w:tcPr>
            <w:tcW w:w="480" w:type="dxa"/>
            <w:shd w:val="clear" w:color="auto" w:fill="auto"/>
          </w:tcPr>
          <w:p w14:paraId="21040F96" w14:textId="77777777" w:rsidR="00D163E8" w:rsidRPr="00EE15BB" w:rsidRDefault="00D163E8" w:rsidP="00E41E90">
            <w:pPr>
              <w:jc w:val="both"/>
              <w:rPr>
                <w:rFonts w:cs="Arial"/>
                <w:szCs w:val="20"/>
              </w:rPr>
            </w:pPr>
            <w:r w:rsidRPr="00EE15BB">
              <w:rPr>
                <w:rFonts w:cs="Arial"/>
                <w:szCs w:val="20"/>
              </w:rPr>
              <w:t>T</w:t>
            </w:r>
          </w:p>
        </w:tc>
        <w:tc>
          <w:tcPr>
            <w:tcW w:w="480" w:type="dxa"/>
            <w:shd w:val="clear" w:color="auto" w:fill="auto"/>
          </w:tcPr>
          <w:p w14:paraId="33D6BDD1" w14:textId="77777777" w:rsidR="00D163E8" w:rsidRPr="00EE15BB" w:rsidRDefault="00D163E8" w:rsidP="00E41E90">
            <w:pPr>
              <w:jc w:val="both"/>
              <w:rPr>
                <w:rFonts w:cs="Arial"/>
                <w:szCs w:val="20"/>
              </w:rPr>
            </w:pPr>
            <w:r w:rsidRPr="00EE15BB">
              <w:rPr>
                <w:rFonts w:cs="Arial"/>
                <w:szCs w:val="20"/>
              </w:rPr>
              <w:t>A</w:t>
            </w:r>
          </w:p>
        </w:tc>
        <w:tc>
          <w:tcPr>
            <w:tcW w:w="480" w:type="dxa"/>
            <w:shd w:val="clear" w:color="auto" w:fill="auto"/>
          </w:tcPr>
          <w:p w14:paraId="503CC9F9" w14:textId="77777777" w:rsidR="00D163E8" w:rsidRPr="00EE15BB" w:rsidRDefault="00D163E8" w:rsidP="00E41E90">
            <w:pPr>
              <w:jc w:val="both"/>
              <w:rPr>
                <w:rFonts w:cs="Arial"/>
                <w:szCs w:val="20"/>
              </w:rPr>
            </w:pPr>
            <w:r w:rsidRPr="00EE15BB">
              <w:rPr>
                <w:rFonts w:cs="Arial"/>
                <w:szCs w:val="20"/>
              </w:rPr>
              <w:t>C</w:t>
            </w:r>
          </w:p>
        </w:tc>
        <w:tc>
          <w:tcPr>
            <w:tcW w:w="480" w:type="dxa"/>
            <w:shd w:val="clear" w:color="auto" w:fill="auto"/>
          </w:tcPr>
          <w:p w14:paraId="471D477F" w14:textId="77777777" w:rsidR="00D163E8" w:rsidRPr="00EE15BB" w:rsidRDefault="00D163E8" w:rsidP="00E41E90">
            <w:pPr>
              <w:jc w:val="both"/>
              <w:rPr>
                <w:rFonts w:cs="Arial"/>
                <w:szCs w:val="20"/>
              </w:rPr>
            </w:pPr>
            <w:r w:rsidRPr="00EE15BB">
              <w:rPr>
                <w:rFonts w:cs="Arial"/>
                <w:szCs w:val="20"/>
              </w:rPr>
              <w:t>C</w:t>
            </w:r>
          </w:p>
        </w:tc>
        <w:tc>
          <w:tcPr>
            <w:tcW w:w="480" w:type="dxa"/>
            <w:shd w:val="clear" w:color="auto" w:fill="auto"/>
          </w:tcPr>
          <w:p w14:paraId="494CBE82" w14:textId="77777777" w:rsidR="00D163E8" w:rsidRPr="00EE15BB" w:rsidRDefault="00D163E8" w:rsidP="00E41E90">
            <w:pPr>
              <w:jc w:val="both"/>
              <w:rPr>
                <w:rFonts w:cs="Arial"/>
                <w:szCs w:val="20"/>
              </w:rPr>
            </w:pPr>
            <w:r w:rsidRPr="00EE15BB">
              <w:rPr>
                <w:rFonts w:cs="Arial"/>
                <w:szCs w:val="20"/>
              </w:rPr>
              <w:t>C</w:t>
            </w:r>
          </w:p>
        </w:tc>
        <w:tc>
          <w:tcPr>
            <w:tcW w:w="480" w:type="dxa"/>
            <w:shd w:val="clear" w:color="auto" w:fill="auto"/>
          </w:tcPr>
          <w:p w14:paraId="2035663B" w14:textId="77777777" w:rsidR="00D163E8" w:rsidRPr="00EE15BB" w:rsidRDefault="00D163E8" w:rsidP="00E41E90">
            <w:pPr>
              <w:jc w:val="both"/>
              <w:rPr>
                <w:rFonts w:cs="Arial"/>
                <w:szCs w:val="20"/>
              </w:rPr>
            </w:pPr>
            <w:r w:rsidRPr="00EE15BB">
              <w:rPr>
                <w:rFonts w:cs="Arial"/>
                <w:szCs w:val="20"/>
              </w:rPr>
              <w:t>T</w:t>
            </w:r>
          </w:p>
        </w:tc>
        <w:tc>
          <w:tcPr>
            <w:tcW w:w="480" w:type="dxa"/>
            <w:shd w:val="clear" w:color="auto" w:fill="auto"/>
          </w:tcPr>
          <w:p w14:paraId="3B9FB994" w14:textId="77777777" w:rsidR="00D163E8" w:rsidRPr="00EE15BB" w:rsidRDefault="00D163E8" w:rsidP="00E41E90">
            <w:pPr>
              <w:jc w:val="both"/>
              <w:rPr>
                <w:rFonts w:cs="Arial"/>
                <w:szCs w:val="20"/>
              </w:rPr>
            </w:pPr>
            <w:r w:rsidRPr="00EE15BB">
              <w:rPr>
                <w:rFonts w:cs="Arial"/>
                <w:szCs w:val="20"/>
              </w:rPr>
              <w:t>C</w:t>
            </w:r>
          </w:p>
        </w:tc>
        <w:tc>
          <w:tcPr>
            <w:tcW w:w="480" w:type="dxa"/>
            <w:shd w:val="clear" w:color="auto" w:fill="auto"/>
          </w:tcPr>
          <w:p w14:paraId="799F3BED" w14:textId="77777777" w:rsidR="00D163E8" w:rsidRPr="00EE15BB" w:rsidRDefault="00D163E8" w:rsidP="00E41E90">
            <w:pPr>
              <w:jc w:val="both"/>
              <w:rPr>
                <w:rFonts w:cs="Arial"/>
                <w:szCs w:val="20"/>
              </w:rPr>
            </w:pPr>
            <w:r w:rsidRPr="00EE15BB">
              <w:rPr>
                <w:rFonts w:cs="Arial"/>
                <w:szCs w:val="20"/>
              </w:rPr>
              <w:t>A</w:t>
            </w:r>
          </w:p>
        </w:tc>
        <w:tc>
          <w:tcPr>
            <w:tcW w:w="480" w:type="dxa"/>
            <w:shd w:val="clear" w:color="auto" w:fill="auto"/>
          </w:tcPr>
          <w:p w14:paraId="6CCAF924" w14:textId="77777777" w:rsidR="00D163E8" w:rsidRPr="00EE15BB" w:rsidRDefault="00D163E8" w:rsidP="00E41E90">
            <w:pPr>
              <w:jc w:val="both"/>
              <w:rPr>
                <w:rFonts w:cs="Arial"/>
                <w:szCs w:val="20"/>
              </w:rPr>
            </w:pPr>
            <w:r w:rsidRPr="00EE15BB">
              <w:rPr>
                <w:rFonts w:cs="Arial"/>
                <w:szCs w:val="20"/>
              </w:rPr>
              <w:t>A</w:t>
            </w:r>
          </w:p>
        </w:tc>
        <w:tc>
          <w:tcPr>
            <w:tcW w:w="480" w:type="dxa"/>
            <w:shd w:val="clear" w:color="auto" w:fill="auto"/>
          </w:tcPr>
          <w:p w14:paraId="41C4D8A2" w14:textId="77777777" w:rsidR="00D163E8" w:rsidRPr="00EE15BB" w:rsidRDefault="00D163E8" w:rsidP="00E41E90">
            <w:pPr>
              <w:jc w:val="both"/>
              <w:rPr>
                <w:rFonts w:cs="Arial"/>
                <w:szCs w:val="20"/>
              </w:rPr>
            </w:pPr>
            <w:r w:rsidRPr="00EE15BB">
              <w:rPr>
                <w:rFonts w:cs="Arial"/>
                <w:szCs w:val="20"/>
              </w:rPr>
              <w:t>G</w:t>
            </w:r>
          </w:p>
        </w:tc>
        <w:tc>
          <w:tcPr>
            <w:tcW w:w="480" w:type="dxa"/>
            <w:shd w:val="clear" w:color="auto" w:fill="auto"/>
          </w:tcPr>
          <w:p w14:paraId="37B790C0" w14:textId="77777777" w:rsidR="00D163E8" w:rsidRPr="00EE15BB" w:rsidRDefault="00D163E8" w:rsidP="00E41E90">
            <w:pPr>
              <w:jc w:val="both"/>
              <w:rPr>
                <w:rFonts w:cs="Arial"/>
                <w:szCs w:val="20"/>
              </w:rPr>
            </w:pPr>
            <w:r w:rsidRPr="00EE15BB">
              <w:rPr>
                <w:rFonts w:cs="Arial"/>
                <w:szCs w:val="20"/>
              </w:rPr>
              <w:t>A</w:t>
            </w:r>
          </w:p>
        </w:tc>
        <w:tc>
          <w:tcPr>
            <w:tcW w:w="480" w:type="dxa"/>
            <w:shd w:val="clear" w:color="auto" w:fill="auto"/>
          </w:tcPr>
          <w:p w14:paraId="1838DDAF" w14:textId="77777777" w:rsidR="00D163E8" w:rsidRPr="00EE15BB" w:rsidRDefault="00D163E8" w:rsidP="00E41E90">
            <w:pPr>
              <w:jc w:val="both"/>
              <w:rPr>
                <w:rFonts w:cs="Arial"/>
                <w:szCs w:val="20"/>
              </w:rPr>
            </w:pPr>
            <w:r w:rsidRPr="00EE15BB">
              <w:rPr>
                <w:rFonts w:cs="Arial"/>
                <w:szCs w:val="20"/>
              </w:rPr>
              <w:t>T</w:t>
            </w:r>
          </w:p>
        </w:tc>
        <w:tc>
          <w:tcPr>
            <w:tcW w:w="480" w:type="dxa"/>
            <w:shd w:val="clear" w:color="auto" w:fill="auto"/>
          </w:tcPr>
          <w:p w14:paraId="589D446F" w14:textId="77777777" w:rsidR="00D163E8" w:rsidRPr="00EE15BB" w:rsidRDefault="00D163E8" w:rsidP="00E41E90">
            <w:pPr>
              <w:jc w:val="both"/>
              <w:rPr>
                <w:rFonts w:cs="Arial"/>
                <w:szCs w:val="20"/>
              </w:rPr>
            </w:pPr>
            <w:r w:rsidRPr="00EE15BB">
              <w:rPr>
                <w:rFonts w:cs="Arial"/>
                <w:szCs w:val="20"/>
              </w:rPr>
              <w:t>G</w:t>
            </w:r>
          </w:p>
        </w:tc>
        <w:tc>
          <w:tcPr>
            <w:tcW w:w="480" w:type="dxa"/>
            <w:shd w:val="clear" w:color="auto" w:fill="auto"/>
          </w:tcPr>
          <w:p w14:paraId="24574991" w14:textId="77777777" w:rsidR="00D163E8" w:rsidRPr="00EE15BB" w:rsidRDefault="00D163E8" w:rsidP="00E41E90">
            <w:pPr>
              <w:jc w:val="both"/>
              <w:rPr>
                <w:rFonts w:cs="Arial"/>
                <w:szCs w:val="20"/>
              </w:rPr>
            </w:pPr>
            <w:r w:rsidRPr="00EE15BB">
              <w:rPr>
                <w:rFonts w:cs="Arial"/>
                <w:szCs w:val="20"/>
              </w:rPr>
              <w:t>C</w:t>
            </w:r>
          </w:p>
        </w:tc>
        <w:tc>
          <w:tcPr>
            <w:tcW w:w="481" w:type="dxa"/>
            <w:shd w:val="clear" w:color="auto" w:fill="auto"/>
          </w:tcPr>
          <w:p w14:paraId="43AE0117" w14:textId="77777777" w:rsidR="00D163E8" w:rsidRPr="00EE15BB" w:rsidRDefault="00D163E8" w:rsidP="00E41E90">
            <w:pPr>
              <w:jc w:val="both"/>
              <w:rPr>
                <w:rFonts w:cs="Arial"/>
                <w:szCs w:val="20"/>
              </w:rPr>
            </w:pPr>
            <w:r w:rsidRPr="00EE15BB">
              <w:rPr>
                <w:rFonts w:cs="Arial"/>
                <w:szCs w:val="20"/>
              </w:rPr>
              <w:t>G</w:t>
            </w:r>
          </w:p>
        </w:tc>
        <w:tc>
          <w:tcPr>
            <w:tcW w:w="481" w:type="dxa"/>
            <w:shd w:val="clear" w:color="auto" w:fill="auto"/>
          </w:tcPr>
          <w:p w14:paraId="056C98CA" w14:textId="77777777" w:rsidR="00D163E8" w:rsidRPr="00EE15BB" w:rsidRDefault="00D163E8" w:rsidP="00E41E90">
            <w:pPr>
              <w:jc w:val="both"/>
              <w:rPr>
                <w:rFonts w:cs="Arial"/>
                <w:szCs w:val="20"/>
              </w:rPr>
            </w:pPr>
            <w:r w:rsidRPr="00EE15BB">
              <w:rPr>
                <w:rFonts w:cs="Arial"/>
                <w:szCs w:val="20"/>
              </w:rPr>
              <w:t>T</w:t>
            </w:r>
          </w:p>
        </w:tc>
        <w:tc>
          <w:tcPr>
            <w:tcW w:w="481" w:type="dxa"/>
            <w:shd w:val="clear" w:color="auto" w:fill="auto"/>
          </w:tcPr>
          <w:p w14:paraId="322E3129" w14:textId="77777777" w:rsidR="00D163E8" w:rsidRPr="00EE15BB" w:rsidRDefault="00D163E8" w:rsidP="00E41E90">
            <w:pPr>
              <w:jc w:val="both"/>
              <w:rPr>
                <w:rFonts w:cs="Arial"/>
                <w:szCs w:val="20"/>
              </w:rPr>
            </w:pPr>
            <w:r w:rsidRPr="00EE15BB">
              <w:rPr>
                <w:rFonts w:cs="Arial"/>
                <w:szCs w:val="20"/>
              </w:rPr>
              <w:t>T</w:t>
            </w:r>
          </w:p>
        </w:tc>
        <w:tc>
          <w:tcPr>
            <w:tcW w:w="481" w:type="dxa"/>
            <w:shd w:val="clear" w:color="auto" w:fill="auto"/>
          </w:tcPr>
          <w:p w14:paraId="3120B914" w14:textId="77777777" w:rsidR="00D163E8" w:rsidRPr="00EE15BB" w:rsidRDefault="00D163E8" w:rsidP="00E41E90">
            <w:pPr>
              <w:jc w:val="both"/>
              <w:rPr>
                <w:rFonts w:cs="Arial"/>
                <w:szCs w:val="20"/>
              </w:rPr>
            </w:pPr>
            <w:r w:rsidRPr="00EE15BB">
              <w:rPr>
                <w:rFonts w:cs="Arial"/>
                <w:szCs w:val="20"/>
              </w:rPr>
              <w:t>C</w:t>
            </w:r>
          </w:p>
        </w:tc>
      </w:tr>
    </w:tbl>
    <w:p w14:paraId="09C550B6" w14:textId="77777777" w:rsidR="00D163E8" w:rsidRDefault="00D163E8" w:rsidP="00D163E8">
      <w:pPr>
        <w:jc w:val="both"/>
        <w:rPr>
          <w:rFonts w:cs="Arial"/>
          <w:szCs w:val="20"/>
        </w:rPr>
      </w:pPr>
    </w:p>
    <w:p w14:paraId="71B613C8" w14:textId="77777777" w:rsidR="00D163E8" w:rsidRDefault="00D163E8" w:rsidP="00D163E8">
      <w:pPr>
        <w:jc w:val="both"/>
        <w:rPr>
          <w:rFonts w:cs="Arial"/>
          <w:szCs w:val="20"/>
        </w:rPr>
      </w:pPr>
      <w:r>
        <w:rPr>
          <w:rFonts w:cs="Arial"/>
          <w:szCs w:val="20"/>
        </w:rPr>
        <w:t xml:space="preserve">ARN </w:t>
      </w:r>
      <w:proofErr w:type="gramStart"/>
      <w:r>
        <w:rPr>
          <w:rFonts w:cs="Arial"/>
          <w:szCs w:val="20"/>
        </w:rPr>
        <w:t>mensajero  (</w:t>
      </w:r>
      <w:proofErr w:type="gramEnd"/>
      <w:r>
        <w:rPr>
          <w:rFonts w:cs="Arial"/>
          <w:szCs w:val="20"/>
        </w:rPr>
        <w:t>Codón)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1"/>
        <w:gridCol w:w="481"/>
        <w:gridCol w:w="481"/>
        <w:gridCol w:w="481"/>
      </w:tblGrid>
      <w:tr w:rsidR="00D163E8" w14:paraId="7A9BCD82" w14:textId="77777777" w:rsidTr="00E41E90">
        <w:trPr>
          <w:jc w:val="center"/>
        </w:trPr>
        <w:tc>
          <w:tcPr>
            <w:tcW w:w="480" w:type="dxa"/>
            <w:shd w:val="clear" w:color="auto" w:fill="auto"/>
          </w:tcPr>
          <w:p w14:paraId="7121CC4D" w14:textId="77777777" w:rsidR="00D163E8" w:rsidRPr="00EE15BB" w:rsidRDefault="00D163E8" w:rsidP="00E41E90">
            <w:pPr>
              <w:jc w:val="both"/>
              <w:rPr>
                <w:rFonts w:cs="Arial"/>
                <w:szCs w:val="20"/>
              </w:rPr>
            </w:pPr>
          </w:p>
        </w:tc>
        <w:tc>
          <w:tcPr>
            <w:tcW w:w="480" w:type="dxa"/>
            <w:shd w:val="clear" w:color="auto" w:fill="auto"/>
          </w:tcPr>
          <w:p w14:paraId="38A78E80" w14:textId="77777777" w:rsidR="00D163E8" w:rsidRPr="00EE15BB" w:rsidRDefault="00D163E8" w:rsidP="00E41E90">
            <w:pPr>
              <w:jc w:val="both"/>
              <w:rPr>
                <w:rFonts w:cs="Arial"/>
                <w:szCs w:val="20"/>
              </w:rPr>
            </w:pPr>
          </w:p>
        </w:tc>
        <w:tc>
          <w:tcPr>
            <w:tcW w:w="480" w:type="dxa"/>
            <w:shd w:val="clear" w:color="auto" w:fill="auto"/>
          </w:tcPr>
          <w:p w14:paraId="0F1286F7" w14:textId="77777777" w:rsidR="00D163E8" w:rsidRPr="00EE15BB" w:rsidRDefault="00D163E8" w:rsidP="00E41E90">
            <w:pPr>
              <w:jc w:val="both"/>
              <w:rPr>
                <w:rFonts w:cs="Arial"/>
                <w:szCs w:val="20"/>
              </w:rPr>
            </w:pPr>
          </w:p>
        </w:tc>
        <w:tc>
          <w:tcPr>
            <w:tcW w:w="480" w:type="dxa"/>
            <w:shd w:val="clear" w:color="auto" w:fill="auto"/>
          </w:tcPr>
          <w:p w14:paraId="54D069A0" w14:textId="77777777" w:rsidR="00D163E8" w:rsidRPr="00EE15BB" w:rsidRDefault="00D163E8" w:rsidP="00E41E90">
            <w:pPr>
              <w:jc w:val="both"/>
              <w:rPr>
                <w:rFonts w:cs="Arial"/>
                <w:szCs w:val="20"/>
              </w:rPr>
            </w:pPr>
          </w:p>
        </w:tc>
        <w:tc>
          <w:tcPr>
            <w:tcW w:w="480" w:type="dxa"/>
            <w:shd w:val="clear" w:color="auto" w:fill="auto"/>
          </w:tcPr>
          <w:p w14:paraId="5A710C4B" w14:textId="77777777" w:rsidR="00D163E8" w:rsidRPr="00EE15BB" w:rsidRDefault="00D163E8" w:rsidP="00E41E90">
            <w:pPr>
              <w:jc w:val="both"/>
              <w:rPr>
                <w:rFonts w:cs="Arial"/>
                <w:szCs w:val="20"/>
              </w:rPr>
            </w:pPr>
          </w:p>
        </w:tc>
        <w:tc>
          <w:tcPr>
            <w:tcW w:w="480" w:type="dxa"/>
            <w:shd w:val="clear" w:color="auto" w:fill="auto"/>
          </w:tcPr>
          <w:p w14:paraId="3DF18C09" w14:textId="77777777" w:rsidR="00D163E8" w:rsidRPr="00EE15BB" w:rsidRDefault="00D163E8" w:rsidP="00E41E90">
            <w:pPr>
              <w:jc w:val="both"/>
              <w:rPr>
                <w:rFonts w:cs="Arial"/>
                <w:szCs w:val="20"/>
              </w:rPr>
            </w:pPr>
          </w:p>
        </w:tc>
        <w:tc>
          <w:tcPr>
            <w:tcW w:w="480" w:type="dxa"/>
            <w:shd w:val="clear" w:color="auto" w:fill="auto"/>
          </w:tcPr>
          <w:p w14:paraId="76961998" w14:textId="77777777" w:rsidR="00D163E8" w:rsidRPr="00EE15BB" w:rsidRDefault="00D163E8" w:rsidP="00E41E90">
            <w:pPr>
              <w:jc w:val="both"/>
              <w:rPr>
                <w:rFonts w:cs="Arial"/>
                <w:szCs w:val="20"/>
              </w:rPr>
            </w:pPr>
          </w:p>
        </w:tc>
        <w:tc>
          <w:tcPr>
            <w:tcW w:w="480" w:type="dxa"/>
            <w:shd w:val="clear" w:color="auto" w:fill="auto"/>
          </w:tcPr>
          <w:p w14:paraId="7760E4BC" w14:textId="77777777" w:rsidR="00D163E8" w:rsidRPr="00EE15BB" w:rsidRDefault="00D163E8" w:rsidP="00E41E90">
            <w:pPr>
              <w:jc w:val="both"/>
              <w:rPr>
                <w:rFonts w:cs="Arial"/>
                <w:szCs w:val="20"/>
              </w:rPr>
            </w:pPr>
          </w:p>
        </w:tc>
        <w:tc>
          <w:tcPr>
            <w:tcW w:w="480" w:type="dxa"/>
            <w:shd w:val="clear" w:color="auto" w:fill="auto"/>
          </w:tcPr>
          <w:p w14:paraId="5B33FEB3" w14:textId="77777777" w:rsidR="00D163E8" w:rsidRPr="00EE15BB" w:rsidRDefault="00D163E8" w:rsidP="00E41E90">
            <w:pPr>
              <w:jc w:val="both"/>
              <w:rPr>
                <w:rFonts w:cs="Arial"/>
                <w:szCs w:val="20"/>
              </w:rPr>
            </w:pPr>
          </w:p>
        </w:tc>
        <w:tc>
          <w:tcPr>
            <w:tcW w:w="480" w:type="dxa"/>
            <w:shd w:val="clear" w:color="auto" w:fill="auto"/>
          </w:tcPr>
          <w:p w14:paraId="74BF0359" w14:textId="77777777" w:rsidR="00D163E8" w:rsidRPr="00EE15BB" w:rsidRDefault="00D163E8" w:rsidP="00E41E90">
            <w:pPr>
              <w:jc w:val="both"/>
              <w:rPr>
                <w:rFonts w:cs="Arial"/>
                <w:szCs w:val="20"/>
              </w:rPr>
            </w:pPr>
          </w:p>
        </w:tc>
        <w:tc>
          <w:tcPr>
            <w:tcW w:w="480" w:type="dxa"/>
            <w:shd w:val="clear" w:color="auto" w:fill="auto"/>
          </w:tcPr>
          <w:p w14:paraId="5EF063DE" w14:textId="77777777" w:rsidR="00D163E8" w:rsidRPr="00EE15BB" w:rsidRDefault="00D163E8" w:rsidP="00E41E90">
            <w:pPr>
              <w:jc w:val="both"/>
              <w:rPr>
                <w:rFonts w:cs="Arial"/>
                <w:szCs w:val="20"/>
              </w:rPr>
            </w:pPr>
          </w:p>
        </w:tc>
        <w:tc>
          <w:tcPr>
            <w:tcW w:w="480" w:type="dxa"/>
            <w:shd w:val="clear" w:color="auto" w:fill="auto"/>
          </w:tcPr>
          <w:p w14:paraId="47342346" w14:textId="77777777" w:rsidR="00D163E8" w:rsidRPr="00EE15BB" w:rsidRDefault="00D163E8" w:rsidP="00E41E90">
            <w:pPr>
              <w:jc w:val="both"/>
              <w:rPr>
                <w:rFonts w:cs="Arial"/>
                <w:szCs w:val="20"/>
              </w:rPr>
            </w:pPr>
          </w:p>
        </w:tc>
        <w:tc>
          <w:tcPr>
            <w:tcW w:w="480" w:type="dxa"/>
            <w:shd w:val="clear" w:color="auto" w:fill="auto"/>
          </w:tcPr>
          <w:p w14:paraId="363A1649" w14:textId="77777777" w:rsidR="00D163E8" w:rsidRPr="00EE15BB" w:rsidRDefault="00D163E8" w:rsidP="00E41E90">
            <w:pPr>
              <w:jc w:val="both"/>
              <w:rPr>
                <w:rFonts w:cs="Arial"/>
                <w:szCs w:val="20"/>
              </w:rPr>
            </w:pPr>
          </w:p>
        </w:tc>
        <w:tc>
          <w:tcPr>
            <w:tcW w:w="480" w:type="dxa"/>
            <w:shd w:val="clear" w:color="auto" w:fill="auto"/>
          </w:tcPr>
          <w:p w14:paraId="6D75D0E6" w14:textId="77777777" w:rsidR="00D163E8" w:rsidRPr="00EE15BB" w:rsidRDefault="00D163E8" w:rsidP="00E41E90">
            <w:pPr>
              <w:jc w:val="both"/>
              <w:rPr>
                <w:rFonts w:cs="Arial"/>
                <w:szCs w:val="20"/>
              </w:rPr>
            </w:pPr>
          </w:p>
        </w:tc>
        <w:tc>
          <w:tcPr>
            <w:tcW w:w="481" w:type="dxa"/>
            <w:shd w:val="clear" w:color="auto" w:fill="auto"/>
          </w:tcPr>
          <w:p w14:paraId="5BDBF459" w14:textId="77777777" w:rsidR="00D163E8" w:rsidRPr="00EE15BB" w:rsidRDefault="00D163E8" w:rsidP="00E41E90">
            <w:pPr>
              <w:jc w:val="both"/>
              <w:rPr>
                <w:rFonts w:cs="Arial"/>
                <w:szCs w:val="20"/>
              </w:rPr>
            </w:pPr>
          </w:p>
        </w:tc>
        <w:tc>
          <w:tcPr>
            <w:tcW w:w="481" w:type="dxa"/>
            <w:shd w:val="clear" w:color="auto" w:fill="auto"/>
          </w:tcPr>
          <w:p w14:paraId="2039F0A5" w14:textId="77777777" w:rsidR="00D163E8" w:rsidRPr="00EE15BB" w:rsidRDefault="00D163E8" w:rsidP="00E41E90">
            <w:pPr>
              <w:jc w:val="both"/>
              <w:rPr>
                <w:rFonts w:cs="Arial"/>
                <w:szCs w:val="20"/>
              </w:rPr>
            </w:pPr>
          </w:p>
        </w:tc>
        <w:tc>
          <w:tcPr>
            <w:tcW w:w="481" w:type="dxa"/>
            <w:shd w:val="clear" w:color="auto" w:fill="auto"/>
          </w:tcPr>
          <w:p w14:paraId="69D1BC83" w14:textId="77777777" w:rsidR="00D163E8" w:rsidRPr="00EE15BB" w:rsidRDefault="00D163E8" w:rsidP="00E41E90">
            <w:pPr>
              <w:jc w:val="both"/>
              <w:rPr>
                <w:rFonts w:cs="Arial"/>
                <w:szCs w:val="20"/>
              </w:rPr>
            </w:pPr>
          </w:p>
        </w:tc>
        <w:tc>
          <w:tcPr>
            <w:tcW w:w="481" w:type="dxa"/>
            <w:shd w:val="clear" w:color="auto" w:fill="auto"/>
          </w:tcPr>
          <w:p w14:paraId="2E39CDE0" w14:textId="77777777" w:rsidR="00D163E8" w:rsidRPr="00EE15BB" w:rsidRDefault="00D163E8" w:rsidP="00E41E90">
            <w:pPr>
              <w:jc w:val="both"/>
              <w:rPr>
                <w:rFonts w:cs="Arial"/>
                <w:szCs w:val="20"/>
              </w:rPr>
            </w:pPr>
          </w:p>
        </w:tc>
      </w:tr>
    </w:tbl>
    <w:p w14:paraId="4627EAD7" w14:textId="77777777" w:rsidR="00D163E8" w:rsidRDefault="00D163E8" w:rsidP="00D163E8">
      <w:pPr>
        <w:jc w:val="both"/>
        <w:rPr>
          <w:rFonts w:cs="Arial"/>
          <w:szCs w:val="20"/>
        </w:rPr>
      </w:pPr>
    </w:p>
    <w:p w14:paraId="04690244" w14:textId="77777777" w:rsidR="00D163E8" w:rsidRDefault="00D163E8" w:rsidP="00D163E8">
      <w:pPr>
        <w:jc w:val="both"/>
        <w:rPr>
          <w:rFonts w:cs="Arial"/>
          <w:szCs w:val="20"/>
        </w:rPr>
      </w:pPr>
      <w:r>
        <w:rPr>
          <w:rFonts w:cs="Arial"/>
          <w:szCs w:val="20"/>
        </w:rPr>
        <w:t>Proteína sintetizada (secuencia de aminoácidos)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1440"/>
        <w:gridCol w:w="1441"/>
        <w:gridCol w:w="1441"/>
        <w:gridCol w:w="1441"/>
        <w:gridCol w:w="1441"/>
      </w:tblGrid>
      <w:tr w:rsidR="00D163E8" w14:paraId="2C431468" w14:textId="77777777" w:rsidTr="00E41E90">
        <w:tc>
          <w:tcPr>
            <w:tcW w:w="1440" w:type="dxa"/>
            <w:shd w:val="clear" w:color="auto" w:fill="auto"/>
          </w:tcPr>
          <w:p w14:paraId="4B889B1B" w14:textId="77777777" w:rsidR="00D163E8" w:rsidRPr="00EE15BB" w:rsidRDefault="00D163E8" w:rsidP="00E41E90">
            <w:pPr>
              <w:jc w:val="both"/>
              <w:rPr>
                <w:rFonts w:cs="Arial"/>
                <w:szCs w:val="20"/>
              </w:rPr>
            </w:pPr>
          </w:p>
        </w:tc>
        <w:tc>
          <w:tcPr>
            <w:tcW w:w="1440" w:type="dxa"/>
            <w:shd w:val="clear" w:color="auto" w:fill="auto"/>
          </w:tcPr>
          <w:p w14:paraId="52B341AF" w14:textId="77777777" w:rsidR="00D163E8" w:rsidRPr="00EE15BB" w:rsidRDefault="00D163E8" w:rsidP="00E41E90">
            <w:pPr>
              <w:jc w:val="both"/>
              <w:rPr>
                <w:rFonts w:cs="Arial"/>
                <w:szCs w:val="20"/>
              </w:rPr>
            </w:pPr>
          </w:p>
        </w:tc>
        <w:tc>
          <w:tcPr>
            <w:tcW w:w="1441" w:type="dxa"/>
            <w:shd w:val="clear" w:color="auto" w:fill="auto"/>
          </w:tcPr>
          <w:p w14:paraId="41EBBF79" w14:textId="77777777" w:rsidR="00D163E8" w:rsidRPr="00EE15BB" w:rsidRDefault="00D163E8" w:rsidP="00E41E90">
            <w:pPr>
              <w:jc w:val="both"/>
              <w:rPr>
                <w:rFonts w:cs="Arial"/>
                <w:szCs w:val="20"/>
              </w:rPr>
            </w:pPr>
          </w:p>
        </w:tc>
        <w:tc>
          <w:tcPr>
            <w:tcW w:w="1441" w:type="dxa"/>
            <w:shd w:val="clear" w:color="auto" w:fill="auto"/>
          </w:tcPr>
          <w:p w14:paraId="0C1D6A30" w14:textId="77777777" w:rsidR="00D163E8" w:rsidRPr="00EE15BB" w:rsidRDefault="00D163E8" w:rsidP="00E41E90">
            <w:pPr>
              <w:jc w:val="both"/>
              <w:rPr>
                <w:rFonts w:cs="Arial"/>
                <w:szCs w:val="20"/>
              </w:rPr>
            </w:pPr>
          </w:p>
        </w:tc>
        <w:tc>
          <w:tcPr>
            <w:tcW w:w="1441" w:type="dxa"/>
            <w:shd w:val="clear" w:color="auto" w:fill="auto"/>
          </w:tcPr>
          <w:p w14:paraId="5F7F761F" w14:textId="77777777" w:rsidR="00D163E8" w:rsidRPr="00EE15BB" w:rsidRDefault="00D163E8" w:rsidP="00E41E90">
            <w:pPr>
              <w:jc w:val="both"/>
              <w:rPr>
                <w:rFonts w:cs="Arial"/>
                <w:szCs w:val="20"/>
              </w:rPr>
            </w:pPr>
          </w:p>
        </w:tc>
        <w:tc>
          <w:tcPr>
            <w:tcW w:w="1441" w:type="dxa"/>
            <w:shd w:val="clear" w:color="auto" w:fill="auto"/>
          </w:tcPr>
          <w:p w14:paraId="37E3766D" w14:textId="77777777" w:rsidR="00D163E8" w:rsidRPr="00EE15BB" w:rsidRDefault="00D163E8" w:rsidP="00E41E90">
            <w:pPr>
              <w:jc w:val="both"/>
              <w:rPr>
                <w:rFonts w:cs="Arial"/>
                <w:szCs w:val="20"/>
              </w:rPr>
            </w:pPr>
          </w:p>
        </w:tc>
      </w:tr>
    </w:tbl>
    <w:p w14:paraId="5D8A41A4" w14:textId="77777777" w:rsidR="00D163E8" w:rsidRDefault="00D163E8" w:rsidP="00D163E8">
      <w:pPr>
        <w:jc w:val="both"/>
        <w:rPr>
          <w:rFonts w:cs="Arial"/>
          <w:szCs w:val="20"/>
        </w:rPr>
      </w:pPr>
    </w:p>
    <w:p w14:paraId="1C0521A6" w14:textId="4BDD0BF6" w:rsidR="00D163E8" w:rsidRDefault="00D163E8" w:rsidP="00D163E8">
      <w:pPr>
        <w:pStyle w:val="NormalWeb"/>
        <w:jc w:val="both"/>
        <w:rPr>
          <w:rFonts w:ascii="Arial" w:hAnsi="Arial" w:cs="Arial"/>
          <w:bCs/>
          <w:sz w:val="20"/>
          <w:szCs w:val="20"/>
        </w:rPr>
      </w:pPr>
      <w:r>
        <w:rPr>
          <w:rFonts w:ascii="Arial" w:hAnsi="Arial" w:cs="Arial"/>
          <w:sz w:val="20"/>
          <w:szCs w:val="20"/>
        </w:rPr>
        <w:t>10</w:t>
      </w:r>
      <w:r w:rsidRPr="00764034">
        <w:rPr>
          <w:rFonts w:ascii="Arial" w:hAnsi="Arial" w:cs="Arial"/>
          <w:sz w:val="20"/>
          <w:szCs w:val="20"/>
        </w:rPr>
        <w:t xml:space="preserve">. </w:t>
      </w:r>
      <w:r>
        <w:rPr>
          <w:rFonts w:ascii="Arial" w:hAnsi="Arial" w:cs="Arial"/>
          <w:bCs/>
          <w:sz w:val="20"/>
          <w:szCs w:val="20"/>
        </w:rPr>
        <w:t xml:space="preserve">A continuación se da un </w:t>
      </w:r>
      <w:r w:rsidR="006446D2">
        <w:rPr>
          <w:rFonts w:ascii="Arial" w:hAnsi="Arial" w:cs="Arial"/>
          <w:bCs/>
          <w:sz w:val="20"/>
          <w:szCs w:val="20"/>
        </w:rPr>
        <w:t>fragmento de</w:t>
      </w:r>
      <w:r>
        <w:rPr>
          <w:rFonts w:ascii="Arial" w:hAnsi="Arial" w:cs="Arial"/>
          <w:bCs/>
          <w:sz w:val="20"/>
          <w:szCs w:val="20"/>
        </w:rPr>
        <w:t xml:space="preserve"> la secuencia del gen para la insulina de la mosca de la fruta Drosophila </w:t>
      </w:r>
      <w:proofErr w:type="spellStart"/>
      <w:r>
        <w:rPr>
          <w:rFonts w:ascii="Arial" w:hAnsi="Arial" w:cs="Arial"/>
          <w:bCs/>
          <w:sz w:val="20"/>
          <w:szCs w:val="20"/>
        </w:rPr>
        <w:t>melanogaster</w:t>
      </w:r>
      <w:proofErr w:type="spellEnd"/>
      <w:r>
        <w:rPr>
          <w:rFonts w:ascii="Arial" w:hAnsi="Arial" w:cs="Arial"/>
          <w:bCs/>
          <w:sz w:val="20"/>
          <w:szCs w:val="20"/>
        </w:rPr>
        <w:t>. Complete los procesos de Duplicación, Transcripción y Traducción. (recuerde que es la hebra patrón la que debe usar para determinar el ARN mensajero y así mismo es el ARN</w:t>
      </w:r>
      <w:r>
        <w:rPr>
          <w:rFonts w:ascii="Arial" w:hAnsi="Arial" w:cs="Arial"/>
          <w:bCs/>
          <w:sz w:val="20"/>
          <w:szCs w:val="20"/>
          <w:vertAlign w:val="subscript"/>
        </w:rPr>
        <w:t>m</w:t>
      </w:r>
      <w:r>
        <w:rPr>
          <w:rFonts w:ascii="Arial" w:hAnsi="Arial" w:cs="Arial"/>
          <w:bCs/>
          <w:sz w:val="20"/>
          <w:szCs w:val="20"/>
        </w:rPr>
        <w:t xml:space="preserve"> el que debe emplear para determinar la secuencia de </w:t>
      </w:r>
      <w:proofErr w:type="spellStart"/>
      <w:r>
        <w:rPr>
          <w:rFonts w:ascii="Arial" w:hAnsi="Arial" w:cs="Arial"/>
          <w:bCs/>
          <w:sz w:val="20"/>
          <w:szCs w:val="20"/>
        </w:rPr>
        <w:t>aminoacidos</w:t>
      </w:r>
      <w:proofErr w:type="spellEnd"/>
      <w:r>
        <w:rPr>
          <w:rFonts w:ascii="Arial" w:hAnsi="Arial" w:cs="Arial"/>
          <w:bCs/>
          <w:sz w:val="20"/>
          <w:szCs w:val="20"/>
        </w:rPr>
        <w:t xml:space="preserve"> de la proteína sintetizada.</w:t>
      </w:r>
    </w:p>
    <w:p w14:paraId="0BE89475" w14:textId="77777777" w:rsidR="00D163E8" w:rsidRDefault="00D163E8" w:rsidP="00D163E8">
      <w:pPr>
        <w:pStyle w:val="NormalWeb"/>
        <w:jc w:val="both"/>
        <w:rPr>
          <w:rFonts w:ascii="Arial" w:hAnsi="Arial" w:cs="Arial"/>
          <w:bCs/>
          <w:sz w:val="20"/>
          <w:szCs w:val="20"/>
        </w:rPr>
      </w:pPr>
    </w:p>
    <w:p w14:paraId="7493F3FD" w14:textId="77777777" w:rsidR="00D163E8" w:rsidRDefault="00D163E8" w:rsidP="00D163E8">
      <w:pPr>
        <w:pStyle w:val="NormalWeb"/>
        <w:jc w:val="both"/>
        <w:rPr>
          <w:rFonts w:ascii="Arial" w:hAnsi="Arial" w:cs="Arial"/>
          <w:bCs/>
          <w:sz w:val="20"/>
          <w:szCs w:val="20"/>
        </w:rPr>
      </w:pPr>
      <w:r>
        <w:rPr>
          <w:rFonts w:ascii="Arial" w:hAnsi="Arial" w:cs="Arial"/>
          <w:bCs/>
          <w:sz w:val="20"/>
          <w:szCs w:val="20"/>
        </w:rPr>
        <w:t>Gen en ADN (hebra patrón)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360"/>
        <w:gridCol w:w="372"/>
        <w:gridCol w:w="360"/>
        <w:gridCol w:w="360"/>
        <w:gridCol w:w="360"/>
        <w:gridCol w:w="360"/>
        <w:gridCol w:w="372"/>
        <w:gridCol w:w="361"/>
        <w:gridCol w:w="361"/>
        <w:gridCol w:w="360"/>
        <w:gridCol w:w="372"/>
        <w:gridCol w:w="361"/>
        <w:gridCol w:w="360"/>
        <w:gridCol w:w="361"/>
        <w:gridCol w:w="360"/>
        <w:gridCol w:w="360"/>
        <w:gridCol w:w="361"/>
        <w:gridCol w:w="372"/>
        <w:gridCol w:w="372"/>
        <w:gridCol w:w="361"/>
        <w:gridCol w:w="372"/>
        <w:gridCol w:w="361"/>
        <w:gridCol w:w="361"/>
      </w:tblGrid>
      <w:tr w:rsidR="00D163E8" w14:paraId="7D8EA536" w14:textId="77777777" w:rsidTr="00E41E90">
        <w:trPr>
          <w:jc w:val="center"/>
        </w:trPr>
        <w:tc>
          <w:tcPr>
            <w:tcW w:w="360" w:type="dxa"/>
            <w:shd w:val="clear" w:color="auto" w:fill="auto"/>
          </w:tcPr>
          <w:p w14:paraId="6B04268C"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A</w:t>
            </w:r>
          </w:p>
        </w:tc>
        <w:tc>
          <w:tcPr>
            <w:tcW w:w="360" w:type="dxa"/>
            <w:shd w:val="clear" w:color="auto" w:fill="auto"/>
          </w:tcPr>
          <w:p w14:paraId="1947A998"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T</w:t>
            </w:r>
          </w:p>
        </w:tc>
        <w:tc>
          <w:tcPr>
            <w:tcW w:w="360" w:type="dxa"/>
            <w:shd w:val="clear" w:color="auto" w:fill="auto"/>
          </w:tcPr>
          <w:p w14:paraId="6D41F2E0"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G</w:t>
            </w:r>
          </w:p>
        </w:tc>
        <w:tc>
          <w:tcPr>
            <w:tcW w:w="360" w:type="dxa"/>
            <w:shd w:val="clear" w:color="auto" w:fill="auto"/>
          </w:tcPr>
          <w:p w14:paraId="160F603B"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T</w:t>
            </w:r>
          </w:p>
        </w:tc>
        <w:tc>
          <w:tcPr>
            <w:tcW w:w="360" w:type="dxa"/>
            <w:shd w:val="clear" w:color="auto" w:fill="auto"/>
          </w:tcPr>
          <w:p w14:paraId="66EB7DCA"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T</w:t>
            </w:r>
          </w:p>
        </w:tc>
        <w:tc>
          <w:tcPr>
            <w:tcW w:w="360" w:type="dxa"/>
            <w:shd w:val="clear" w:color="auto" w:fill="auto"/>
          </w:tcPr>
          <w:p w14:paraId="73459DB9"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T</w:t>
            </w:r>
          </w:p>
        </w:tc>
        <w:tc>
          <w:tcPr>
            <w:tcW w:w="360" w:type="dxa"/>
            <w:shd w:val="clear" w:color="auto" w:fill="auto"/>
          </w:tcPr>
          <w:p w14:paraId="50C0BF43"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A</w:t>
            </w:r>
          </w:p>
        </w:tc>
        <w:tc>
          <w:tcPr>
            <w:tcW w:w="360" w:type="dxa"/>
            <w:shd w:val="clear" w:color="auto" w:fill="auto"/>
          </w:tcPr>
          <w:p w14:paraId="0D764D54"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G</w:t>
            </w:r>
          </w:p>
        </w:tc>
        <w:tc>
          <w:tcPr>
            <w:tcW w:w="360" w:type="dxa"/>
            <w:shd w:val="clear" w:color="auto" w:fill="auto"/>
          </w:tcPr>
          <w:p w14:paraId="0E8136C8"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C</w:t>
            </w:r>
          </w:p>
        </w:tc>
        <w:tc>
          <w:tcPr>
            <w:tcW w:w="360" w:type="dxa"/>
            <w:shd w:val="clear" w:color="auto" w:fill="auto"/>
          </w:tcPr>
          <w:p w14:paraId="0E1F5107"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C</w:t>
            </w:r>
          </w:p>
        </w:tc>
        <w:tc>
          <w:tcPr>
            <w:tcW w:w="360" w:type="dxa"/>
            <w:shd w:val="clear" w:color="auto" w:fill="auto"/>
          </w:tcPr>
          <w:p w14:paraId="62744020"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A</w:t>
            </w:r>
          </w:p>
        </w:tc>
        <w:tc>
          <w:tcPr>
            <w:tcW w:w="360" w:type="dxa"/>
            <w:shd w:val="clear" w:color="auto" w:fill="auto"/>
          </w:tcPr>
          <w:p w14:paraId="20CCE983"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G</w:t>
            </w:r>
          </w:p>
        </w:tc>
        <w:tc>
          <w:tcPr>
            <w:tcW w:w="360" w:type="dxa"/>
            <w:shd w:val="clear" w:color="auto" w:fill="auto"/>
          </w:tcPr>
          <w:p w14:paraId="702710EB"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C</w:t>
            </w:r>
          </w:p>
        </w:tc>
        <w:tc>
          <w:tcPr>
            <w:tcW w:w="360" w:type="dxa"/>
            <w:shd w:val="clear" w:color="auto" w:fill="auto"/>
          </w:tcPr>
          <w:p w14:paraId="25C0E868"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A</w:t>
            </w:r>
          </w:p>
        </w:tc>
        <w:tc>
          <w:tcPr>
            <w:tcW w:w="360" w:type="dxa"/>
            <w:shd w:val="clear" w:color="auto" w:fill="auto"/>
          </w:tcPr>
          <w:p w14:paraId="74A099F2"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C</w:t>
            </w:r>
          </w:p>
        </w:tc>
        <w:tc>
          <w:tcPr>
            <w:tcW w:w="360" w:type="dxa"/>
            <w:shd w:val="clear" w:color="auto" w:fill="auto"/>
          </w:tcPr>
          <w:p w14:paraId="503ED3A5"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A</w:t>
            </w:r>
          </w:p>
        </w:tc>
        <w:tc>
          <w:tcPr>
            <w:tcW w:w="360" w:type="dxa"/>
            <w:shd w:val="clear" w:color="auto" w:fill="auto"/>
          </w:tcPr>
          <w:p w14:paraId="154A4F2A"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A</w:t>
            </w:r>
          </w:p>
        </w:tc>
        <w:tc>
          <w:tcPr>
            <w:tcW w:w="360" w:type="dxa"/>
            <w:shd w:val="clear" w:color="auto" w:fill="auto"/>
          </w:tcPr>
          <w:p w14:paraId="5ECBB926"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C</w:t>
            </w:r>
          </w:p>
        </w:tc>
        <w:tc>
          <w:tcPr>
            <w:tcW w:w="360" w:type="dxa"/>
            <w:shd w:val="clear" w:color="auto" w:fill="auto"/>
          </w:tcPr>
          <w:p w14:paraId="488ADE2A"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G</w:t>
            </w:r>
          </w:p>
        </w:tc>
        <w:tc>
          <w:tcPr>
            <w:tcW w:w="360" w:type="dxa"/>
            <w:shd w:val="clear" w:color="auto" w:fill="auto"/>
          </w:tcPr>
          <w:p w14:paraId="1279D8A9"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G</w:t>
            </w:r>
          </w:p>
        </w:tc>
        <w:tc>
          <w:tcPr>
            <w:tcW w:w="361" w:type="dxa"/>
            <w:shd w:val="clear" w:color="auto" w:fill="auto"/>
          </w:tcPr>
          <w:p w14:paraId="67799858"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T</w:t>
            </w:r>
          </w:p>
        </w:tc>
        <w:tc>
          <w:tcPr>
            <w:tcW w:w="361" w:type="dxa"/>
            <w:shd w:val="clear" w:color="auto" w:fill="auto"/>
          </w:tcPr>
          <w:p w14:paraId="3ED656B7"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G</w:t>
            </w:r>
          </w:p>
        </w:tc>
        <w:tc>
          <w:tcPr>
            <w:tcW w:w="361" w:type="dxa"/>
            <w:shd w:val="clear" w:color="auto" w:fill="auto"/>
          </w:tcPr>
          <w:p w14:paraId="3FC96FCA"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C</w:t>
            </w:r>
          </w:p>
        </w:tc>
        <w:tc>
          <w:tcPr>
            <w:tcW w:w="361" w:type="dxa"/>
            <w:shd w:val="clear" w:color="auto" w:fill="auto"/>
          </w:tcPr>
          <w:p w14:paraId="2DD272E6" w14:textId="77777777" w:rsidR="00D163E8" w:rsidRPr="00EE15BB" w:rsidRDefault="00D163E8" w:rsidP="00E41E90">
            <w:pPr>
              <w:pStyle w:val="NormalWeb"/>
              <w:jc w:val="both"/>
              <w:rPr>
                <w:rFonts w:ascii="Arial" w:hAnsi="Arial" w:cs="Arial"/>
                <w:bCs/>
                <w:sz w:val="20"/>
                <w:szCs w:val="20"/>
              </w:rPr>
            </w:pPr>
            <w:r w:rsidRPr="00EE15BB">
              <w:rPr>
                <w:rFonts w:ascii="Arial" w:hAnsi="Arial" w:cs="Arial"/>
                <w:bCs/>
                <w:sz w:val="20"/>
                <w:szCs w:val="20"/>
              </w:rPr>
              <w:t>A</w:t>
            </w:r>
          </w:p>
        </w:tc>
      </w:tr>
    </w:tbl>
    <w:p w14:paraId="646509A4" w14:textId="77777777" w:rsidR="00D163E8" w:rsidRPr="00764034" w:rsidRDefault="00D163E8" w:rsidP="00D163E8">
      <w:pPr>
        <w:pStyle w:val="NormalWeb"/>
        <w:jc w:val="both"/>
        <w:rPr>
          <w:rFonts w:ascii="Arial" w:hAnsi="Arial" w:cs="Arial"/>
          <w:bCs/>
          <w:sz w:val="20"/>
          <w:szCs w:val="20"/>
        </w:rPr>
      </w:pPr>
    </w:p>
    <w:p w14:paraId="132FD0B1" w14:textId="77777777" w:rsidR="00D163E8" w:rsidRDefault="00D163E8" w:rsidP="00D163E8">
      <w:pPr>
        <w:jc w:val="both"/>
        <w:rPr>
          <w:rFonts w:cs="Arial"/>
          <w:szCs w:val="20"/>
        </w:rPr>
      </w:pPr>
      <w:r>
        <w:rPr>
          <w:rFonts w:cs="Arial"/>
          <w:szCs w:val="20"/>
        </w:rPr>
        <w:t>ADN (hebra 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1"/>
        <w:gridCol w:w="361"/>
        <w:gridCol w:w="361"/>
        <w:gridCol w:w="361"/>
      </w:tblGrid>
      <w:tr w:rsidR="00D163E8" w14:paraId="6D4B87D6" w14:textId="77777777" w:rsidTr="00E41E90">
        <w:tc>
          <w:tcPr>
            <w:tcW w:w="360" w:type="dxa"/>
            <w:shd w:val="clear" w:color="auto" w:fill="auto"/>
          </w:tcPr>
          <w:p w14:paraId="2C65D04C" w14:textId="77777777" w:rsidR="00D163E8" w:rsidRPr="00EE15BB" w:rsidRDefault="00D163E8" w:rsidP="00E41E90">
            <w:pPr>
              <w:jc w:val="both"/>
              <w:rPr>
                <w:rFonts w:cs="Arial"/>
                <w:szCs w:val="20"/>
              </w:rPr>
            </w:pPr>
          </w:p>
        </w:tc>
        <w:tc>
          <w:tcPr>
            <w:tcW w:w="360" w:type="dxa"/>
            <w:shd w:val="clear" w:color="auto" w:fill="auto"/>
          </w:tcPr>
          <w:p w14:paraId="58F4BDB6" w14:textId="77777777" w:rsidR="00D163E8" w:rsidRPr="00EE15BB" w:rsidRDefault="00D163E8" w:rsidP="00E41E90">
            <w:pPr>
              <w:jc w:val="both"/>
              <w:rPr>
                <w:rFonts w:cs="Arial"/>
                <w:szCs w:val="20"/>
              </w:rPr>
            </w:pPr>
          </w:p>
        </w:tc>
        <w:tc>
          <w:tcPr>
            <w:tcW w:w="360" w:type="dxa"/>
            <w:shd w:val="clear" w:color="auto" w:fill="auto"/>
          </w:tcPr>
          <w:p w14:paraId="401EE19C" w14:textId="77777777" w:rsidR="00D163E8" w:rsidRPr="00EE15BB" w:rsidRDefault="00D163E8" w:rsidP="00E41E90">
            <w:pPr>
              <w:jc w:val="both"/>
              <w:rPr>
                <w:rFonts w:cs="Arial"/>
                <w:szCs w:val="20"/>
              </w:rPr>
            </w:pPr>
          </w:p>
        </w:tc>
        <w:tc>
          <w:tcPr>
            <w:tcW w:w="360" w:type="dxa"/>
            <w:shd w:val="clear" w:color="auto" w:fill="auto"/>
          </w:tcPr>
          <w:p w14:paraId="7BC1E620" w14:textId="77777777" w:rsidR="00D163E8" w:rsidRPr="00EE15BB" w:rsidRDefault="00D163E8" w:rsidP="00E41E90">
            <w:pPr>
              <w:jc w:val="both"/>
              <w:rPr>
                <w:rFonts w:cs="Arial"/>
                <w:szCs w:val="20"/>
              </w:rPr>
            </w:pPr>
          </w:p>
        </w:tc>
        <w:tc>
          <w:tcPr>
            <w:tcW w:w="360" w:type="dxa"/>
            <w:shd w:val="clear" w:color="auto" w:fill="auto"/>
          </w:tcPr>
          <w:p w14:paraId="58A64C44" w14:textId="77777777" w:rsidR="00D163E8" w:rsidRPr="00EE15BB" w:rsidRDefault="00D163E8" w:rsidP="00E41E90">
            <w:pPr>
              <w:jc w:val="both"/>
              <w:rPr>
                <w:rFonts w:cs="Arial"/>
                <w:szCs w:val="20"/>
              </w:rPr>
            </w:pPr>
          </w:p>
        </w:tc>
        <w:tc>
          <w:tcPr>
            <w:tcW w:w="360" w:type="dxa"/>
          </w:tcPr>
          <w:p w14:paraId="7EC8A33E" w14:textId="77777777" w:rsidR="00D163E8" w:rsidRPr="00EE15BB" w:rsidRDefault="00D163E8" w:rsidP="00E41E90">
            <w:pPr>
              <w:jc w:val="both"/>
              <w:rPr>
                <w:rFonts w:cs="Arial"/>
                <w:szCs w:val="20"/>
              </w:rPr>
            </w:pPr>
          </w:p>
        </w:tc>
        <w:tc>
          <w:tcPr>
            <w:tcW w:w="360" w:type="dxa"/>
            <w:shd w:val="clear" w:color="auto" w:fill="auto"/>
          </w:tcPr>
          <w:p w14:paraId="722B79DB" w14:textId="77777777" w:rsidR="00D163E8" w:rsidRPr="00EE15BB" w:rsidRDefault="00D163E8" w:rsidP="00E41E90">
            <w:pPr>
              <w:jc w:val="both"/>
              <w:rPr>
                <w:rFonts w:cs="Arial"/>
                <w:szCs w:val="20"/>
              </w:rPr>
            </w:pPr>
          </w:p>
        </w:tc>
        <w:tc>
          <w:tcPr>
            <w:tcW w:w="360" w:type="dxa"/>
            <w:shd w:val="clear" w:color="auto" w:fill="auto"/>
          </w:tcPr>
          <w:p w14:paraId="08EEBBFA" w14:textId="77777777" w:rsidR="00D163E8" w:rsidRPr="00EE15BB" w:rsidRDefault="00D163E8" w:rsidP="00E41E90">
            <w:pPr>
              <w:jc w:val="both"/>
              <w:rPr>
                <w:rFonts w:cs="Arial"/>
                <w:szCs w:val="20"/>
              </w:rPr>
            </w:pPr>
          </w:p>
        </w:tc>
        <w:tc>
          <w:tcPr>
            <w:tcW w:w="360" w:type="dxa"/>
            <w:shd w:val="clear" w:color="auto" w:fill="auto"/>
          </w:tcPr>
          <w:p w14:paraId="49AE0B36" w14:textId="77777777" w:rsidR="00D163E8" w:rsidRPr="00EE15BB" w:rsidRDefault="00D163E8" w:rsidP="00E41E90">
            <w:pPr>
              <w:jc w:val="both"/>
              <w:rPr>
                <w:rFonts w:cs="Arial"/>
                <w:szCs w:val="20"/>
              </w:rPr>
            </w:pPr>
          </w:p>
        </w:tc>
        <w:tc>
          <w:tcPr>
            <w:tcW w:w="360" w:type="dxa"/>
            <w:shd w:val="clear" w:color="auto" w:fill="auto"/>
          </w:tcPr>
          <w:p w14:paraId="34F0E298" w14:textId="77777777" w:rsidR="00D163E8" w:rsidRPr="00EE15BB" w:rsidRDefault="00D163E8" w:rsidP="00E41E90">
            <w:pPr>
              <w:jc w:val="both"/>
              <w:rPr>
                <w:rFonts w:cs="Arial"/>
                <w:szCs w:val="20"/>
              </w:rPr>
            </w:pPr>
          </w:p>
        </w:tc>
        <w:tc>
          <w:tcPr>
            <w:tcW w:w="360" w:type="dxa"/>
            <w:shd w:val="clear" w:color="auto" w:fill="auto"/>
          </w:tcPr>
          <w:p w14:paraId="1831C21B" w14:textId="77777777" w:rsidR="00D163E8" w:rsidRPr="00EE15BB" w:rsidRDefault="00D163E8" w:rsidP="00E41E90">
            <w:pPr>
              <w:jc w:val="both"/>
              <w:rPr>
                <w:rFonts w:cs="Arial"/>
                <w:szCs w:val="20"/>
              </w:rPr>
            </w:pPr>
          </w:p>
        </w:tc>
        <w:tc>
          <w:tcPr>
            <w:tcW w:w="360" w:type="dxa"/>
            <w:shd w:val="clear" w:color="auto" w:fill="auto"/>
          </w:tcPr>
          <w:p w14:paraId="47F033F7" w14:textId="77777777" w:rsidR="00D163E8" w:rsidRPr="00EE15BB" w:rsidRDefault="00D163E8" w:rsidP="00E41E90">
            <w:pPr>
              <w:jc w:val="both"/>
              <w:rPr>
                <w:rFonts w:cs="Arial"/>
                <w:szCs w:val="20"/>
              </w:rPr>
            </w:pPr>
          </w:p>
        </w:tc>
        <w:tc>
          <w:tcPr>
            <w:tcW w:w="360" w:type="dxa"/>
            <w:shd w:val="clear" w:color="auto" w:fill="auto"/>
          </w:tcPr>
          <w:p w14:paraId="6506605F" w14:textId="77777777" w:rsidR="00D163E8" w:rsidRPr="00EE15BB" w:rsidRDefault="00D163E8" w:rsidP="00E41E90">
            <w:pPr>
              <w:jc w:val="both"/>
              <w:rPr>
                <w:rFonts w:cs="Arial"/>
                <w:szCs w:val="20"/>
              </w:rPr>
            </w:pPr>
          </w:p>
        </w:tc>
        <w:tc>
          <w:tcPr>
            <w:tcW w:w="360" w:type="dxa"/>
            <w:shd w:val="clear" w:color="auto" w:fill="auto"/>
          </w:tcPr>
          <w:p w14:paraId="40AC0DF4" w14:textId="77777777" w:rsidR="00D163E8" w:rsidRPr="00EE15BB" w:rsidRDefault="00D163E8" w:rsidP="00E41E90">
            <w:pPr>
              <w:jc w:val="both"/>
              <w:rPr>
                <w:rFonts w:cs="Arial"/>
                <w:szCs w:val="20"/>
              </w:rPr>
            </w:pPr>
          </w:p>
        </w:tc>
        <w:tc>
          <w:tcPr>
            <w:tcW w:w="360" w:type="dxa"/>
            <w:shd w:val="clear" w:color="auto" w:fill="auto"/>
          </w:tcPr>
          <w:p w14:paraId="23A023A2" w14:textId="77777777" w:rsidR="00D163E8" w:rsidRPr="00EE15BB" w:rsidRDefault="00D163E8" w:rsidP="00E41E90">
            <w:pPr>
              <w:jc w:val="both"/>
              <w:rPr>
                <w:rFonts w:cs="Arial"/>
                <w:szCs w:val="20"/>
              </w:rPr>
            </w:pPr>
          </w:p>
        </w:tc>
        <w:tc>
          <w:tcPr>
            <w:tcW w:w="360" w:type="dxa"/>
            <w:shd w:val="clear" w:color="auto" w:fill="auto"/>
          </w:tcPr>
          <w:p w14:paraId="5183B719" w14:textId="77777777" w:rsidR="00D163E8" w:rsidRPr="00EE15BB" w:rsidRDefault="00D163E8" w:rsidP="00E41E90">
            <w:pPr>
              <w:jc w:val="both"/>
              <w:rPr>
                <w:rFonts w:cs="Arial"/>
                <w:szCs w:val="20"/>
              </w:rPr>
            </w:pPr>
          </w:p>
        </w:tc>
        <w:tc>
          <w:tcPr>
            <w:tcW w:w="360" w:type="dxa"/>
            <w:shd w:val="clear" w:color="auto" w:fill="auto"/>
          </w:tcPr>
          <w:p w14:paraId="45140B3B" w14:textId="77777777" w:rsidR="00D163E8" w:rsidRPr="00EE15BB" w:rsidRDefault="00D163E8" w:rsidP="00E41E90">
            <w:pPr>
              <w:jc w:val="both"/>
              <w:rPr>
                <w:rFonts w:cs="Arial"/>
                <w:szCs w:val="20"/>
              </w:rPr>
            </w:pPr>
          </w:p>
        </w:tc>
        <w:tc>
          <w:tcPr>
            <w:tcW w:w="360" w:type="dxa"/>
            <w:shd w:val="clear" w:color="auto" w:fill="auto"/>
          </w:tcPr>
          <w:p w14:paraId="2CFFA569" w14:textId="77777777" w:rsidR="00D163E8" w:rsidRPr="00EE15BB" w:rsidRDefault="00D163E8" w:rsidP="00E41E90">
            <w:pPr>
              <w:jc w:val="both"/>
              <w:rPr>
                <w:rFonts w:cs="Arial"/>
                <w:szCs w:val="20"/>
              </w:rPr>
            </w:pPr>
          </w:p>
        </w:tc>
        <w:tc>
          <w:tcPr>
            <w:tcW w:w="360" w:type="dxa"/>
            <w:shd w:val="clear" w:color="auto" w:fill="auto"/>
          </w:tcPr>
          <w:p w14:paraId="667971DA" w14:textId="77777777" w:rsidR="00D163E8" w:rsidRPr="00EE15BB" w:rsidRDefault="00D163E8" w:rsidP="00E41E90">
            <w:pPr>
              <w:jc w:val="both"/>
              <w:rPr>
                <w:rFonts w:cs="Arial"/>
                <w:szCs w:val="20"/>
              </w:rPr>
            </w:pPr>
          </w:p>
        </w:tc>
        <w:tc>
          <w:tcPr>
            <w:tcW w:w="360" w:type="dxa"/>
            <w:shd w:val="clear" w:color="auto" w:fill="auto"/>
          </w:tcPr>
          <w:p w14:paraId="5C11A7B0" w14:textId="77777777" w:rsidR="00D163E8" w:rsidRPr="00EE15BB" w:rsidRDefault="00D163E8" w:rsidP="00E41E90">
            <w:pPr>
              <w:jc w:val="both"/>
              <w:rPr>
                <w:rFonts w:cs="Arial"/>
                <w:szCs w:val="20"/>
              </w:rPr>
            </w:pPr>
          </w:p>
        </w:tc>
        <w:tc>
          <w:tcPr>
            <w:tcW w:w="360" w:type="dxa"/>
            <w:shd w:val="clear" w:color="auto" w:fill="auto"/>
          </w:tcPr>
          <w:p w14:paraId="2C5AEF91" w14:textId="77777777" w:rsidR="00D163E8" w:rsidRPr="00EE15BB" w:rsidRDefault="00D163E8" w:rsidP="00E41E90">
            <w:pPr>
              <w:jc w:val="both"/>
              <w:rPr>
                <w:rFonts w:cs="Arial"/>
                <w:szCs w:val="20"/>
              </w:rPr>
            </w:pPr>
          </w:p>
        </w:tc>
        <w:tc>
          <w:tcPr>
            <w:tcW w:w="361" w:type="dxa"/>
            <w:shd w:val="clear" w:color="auto" w:fill="auto"/>
          </w:tcPr>
          <w:p w14:paraId="37A56558" w14:textId="77777777" w:rsidR="00D163E8" w:rsidRPr="00EE15BB" w:rsidRDefault="00D163E8" w:rsidP="00E41E90">
            <w:pPr>
              <w:jc w:val="both"/>
              <w:rPr>
                <w:rFonts w:cs="Arial"/>
                <w:szCs w:val="20"/>
              </w:rPr>
            </w:pPr>
          </w:p>
        </w:tc>
        <w:tc>
          <w:tcPr>
            <w:tcW w:w="361" w:type="dxa"/>
            <w:shd w:val="clear" w:color="auto" w:fill="auto"/>
          </w:tcPr>
          <w:p w14:paraId="5F2DA860" w14:textId="77777777" w:rsidR="00D163E8" w:rsidRPr="00EE15BB" w:rsidRDefault="00D163E8" w:rsidP="00E41E90">
            <w:pPr>
              <w:jc w:val="both"/>
              <w:rPr>
                <w:rFonts w:cs="Arial"/>
                <w:szCs w:val="20"/>
              </w:rPr>
            </w:pPr>
          </w:p>
        </w:tc>
        <w:tc>
          <w:tcPr>
            <w:tcW w:w="361" w:type="dxa"/>
            <w:shd w:val="clear" w:color="auto" w:fill="auto"/>
          </w:tcPr>
          <w:p w14:paraId="75A148AF" w14:textId="77777777" w:rsidR="00D163E8" w:rsidRPr="00EE15BB" w:rsidRDefault="00D163E8" w:rsidP="00E41E90">
            <w:pPr>
              <w:jc w:val="both"/>
              <w:rPr>
                <w:rFonts w:cs="Arial"/>
                <w:szCs w:val="20"/>
              </w:rPr>
            </w:pPr>
          </w:p>
        </w:tc>
        <w:tc>
          <w:tcPr>
            <w:tcW w:w="361" w:type="dxa"/>
            <w:shd w:val="clear" w:color="auto" w:fill="auto"/>
          </w:tcPr>
          <w:p w14:paraId="476E4B4C" w14:textId="77777777" w:rsidR="00D163E8" w:rsidRPr="00EE15BB" w:rsidRDefault="00D163E8" w:rsidP="00E41E90">
            <w:pPr>
              <w:jc w:val="both"/>
              <w:rPr>
                <w:rFonts w:cs="Arial"/>
                <w:szCs w:val="20"/>
              </w:rPr>
            </w:pPr>
          </w:p>
        </w:tc>
      </w:tr>
    </w:tbl>
    <w:p w14:paraId="05A705CC" w14:textId="77777777" w:rsidR="00D163E8" w:rsidRDefault="00D163E8" w:rsidP="00D163E8">
      <w:pPr>
        <w:jc w:val="both"/>
        <w:rPr>
          <w:rFonts w:cs="Arial"/>
          <w:szCs w:val="20"/>
        </w:rPr>
      </w:pPr>
    </w:p>
    <w:p w14:paraId="739609B2" w14:textId="77777777" w:rsidR="00D163E8" w:rsidRDefault="00D163E8" w:rsidP="00D163E8">
      <w:pPr>
        <w:jc w:val="both"/>
        <w:rPr>
          <w:rFonts w:cs="Arial"/>
          <w:szCs w:val="20"/>
        </w:rPr>
      </w:pPr>
      <w:r>
        <w:rPr>
          <w:rFonts w:cs="Arial"/>
          <w:szCs w:val="20"/>
        </w:rPr>
        <w:t>ARN mensajero (codón)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1"/>
        <w:gridCol w:w="361"/>
        <w:gridCol w:w="361"/>
        <w:gridCol w:w="361"/>
      </w:tblGrid>
      <w:tr w:rsidR="00D163E8" w14:paraId="03C47877" w14:textId="77777777" w:rsidTr="00E41E90">
        <w:tc>
          <w:tcPr>
            <w:tcW w:w="360" w:type="dxa"/>
            <w:shd w:val="clear" w:color="auto" w:fill="auto"/>
          </w:tcPr>
          <w:p w14:paraId="5DFEE068" w14:textId="77777777" w:rsidR="00D163E8" w:rsidRPr="00EE15BB" w:rsidRDefault="00D163E8" w:rsidP="00E41E90">
            <w:pPr>
              <w:jc w:val="both"/>
              <w:rPr>
                <w:rFonts w:cs="Arial"/>
                <w:szCs w:val="20"/>
              </w:rPr>
            </w:pPr>
          </w:p>
        </w:tc>
        <w:tc>
          <w:tcPr>
            <w:tcW w:w="360" w:type="dxa"/>
            <w:shd w:val="clear" w:color="auto" w:fill="auto"/>
          </w:tcPr>
          <w:p w14:paraId="15F3E19B" w14:textId="77777777" w:rsidR="00D163E8" w:rsidRPr="00EE15BB" w:rsidRDefault="00D163E8" w:rsidP="00E41E90">
            <w:pPr>
              <w:jc w:val="both"/>
              <w:rPr>
                <w:rFonts w:cs="Arial"/>
                <w:szCs w:val="20"/>
              </w:rPr>
            </w:pPr>
          </w:p>
        </w:tc>
        <w:tc>
          <w:tcPr>
            <w:tcW w:w="360" w:type="dxa"/>
            <w:shd w:val="clear" w:color="auto" w:fill="auto"/>
          </w:tcPr>
          <w:p w14:paraId="4822B965" w14:textId="77777777" w:rsidR="00D163E8" w:rsidRPr="00EE15BB" w:rsidRDefault="00D163E8" w:rsidP="00E41E90">
            <w:pPr>
              <w:jc w:val="both"/>
              <w:rPr>
                <w:rFonts w:cs="Arial"/>
                <w:szCs w:val="20"/>
              </w:rPr>
            </w:pPr>
          </w:p>
        </w:tc>
        <w:tc>
          <w:tcPr>
            <w:tcW w:w="360" w:type="dxa"/>
            <w:shd w:val="clear" w:color="auto" w:fill="auto"/>
          </w:tcPr>
          <w:p w14:paraId="772F3978" w14:textId="77777777" w:rsidR="00D163E8" w:rsidRPr="00EE15BB" w:rsidRDefault="00D163E8" w:rsidP="00E41E90">
            <w:pPr>
              <w:jc w:val="both"/>
              <w:rPr>
                <w:rFonts w:cs="Arial"/>
                <w:szCs w:val="20"/>
              </w:rPr>
            </w:pPr>
          </w:p>
        </w:tc>
        <w:tc>
          <w:tcPr>
            <w:tcW w:w="360" w:type="dxa"/>
            <w:shd w:val="clear" w:color="auto" w:fill="auto"/>
          </w:tcPr>
          <w:p w14:paraId="69BCB25E" w14:textId="77777777" w:rsidR="00D163E8" w:rsidRPr="00EE15BB" w:rsidRDefault="00D163E8" w:rsidP="00E41E90">
            <w:pPr>
              <w:jc w:val="both"/>
              <w:rPr>
                <w:rFonts w:cs="Arial"/>
                <w:szCs w:val="20"/>
              </w:rPr>
            </w:pPr>
          </w:p>
        </w:tc>
        <w:tc>
          <w:tcPr>
            <w:tcW w:w="360" w:type="dxa"/>
            <w:shd w:val="clear" w:color="auto" w:fill="auto"/>
          </w:tcPr>
          <w:p w14:paraId="0713B112" w14:textId="77777777" w:rsidR="00D163E8" w:rsidRPr="00EE15BB" w:rsidRDefault="00D163E8" w:rsidP="00E41E90">
            <w:pPr>
              <w:jc w:val="both"/>
              <w:rPr>
                <w:rFonts w:cs="Arial"/>
                <w:szCs w:val="20"/>
              </w:rPr>
            </w:pPr>
          </w:p>
        </w:tc>
        <w:tc>
          <w:tcPr>
            <w:tcW w:w="360" w:type="dxa"/>
            <w:shd w:val="clear" w:color="auto" w:fill="auto"/>
          </w:tcPr>
          <w:p w14:paraId="197CA8C1" w14:textId="77777777" w:rsidR="00D163E8" w:rsidRPr="00EE15BB" w:rsidRDefault="00D163E8" w:rsidP="00E41E90">
            <w:pPr>
              <w:jc w:val="both"/>
              <w:rPr>
                <w:rFonts w:cs="Arial"/>
                <w:szCs w:val="20"/>
              </w:rPr>
            </w:pPr>
          </w:p>
        </w:tc>
        <w:tc>
          <w:tcPr>
            <w:tcW w:w="360" w:type="dxa"/>
            <w:shd w:val="clear" w:color="auto" w:fill="auto"/>
          </w:tcPr>
          <w:p w14:paraId="5E62A3D7" w14:textId="77777777" w:rsidR="00D163E8" w:rsidRPr="00EE15BB" w:rsidRDefault="00D163E8" w:rsidP="00E41E90">
            <w:pPr>
              <w:jc w:val="both"/>
              <w:rPr>
                <w:rFonts w:cs="Arial"/>
                <w:szCs w:val="20"/>
              </w:rPr>
            </w:pPr>
          </w:p>
        </w:tc>
        <w:tc>
          <w:tcPr>
            <w:tcW w:w="360" w:type="dxa"/>
            <w:shd w:val="clear" w:color="auto" w:fill="auto"/>
          </w:tcPr>
          <w:p w14:paraId="093463FF" w14:textId="77777777" w:rsidR="00D163E8" w:rsidRPr="00EE15BB" w:rsidRDefault="00D163E8" w:rsidP="00E41E90">
            <w:pPr>
              <w:jc w:val="both"/>
              <w:rPr>
                <w:rFonts w:cs="Arial"/>
                <w:szCs w:val="20"/>
              </w:rPr>
            </w:pPr>
          </w:p>
        </w:tc>
        <w:tc>
          <w:tcPr>
            <w:tcW w:w="360" w:type="dxa"/>
            <w:shd w:val="clear" w:color="auto" w:fill="auto"/>
          </w:tcPr>
          <w:p w14:paraId="39ECEEE6" w14:textId="77777777" w:rsidR="00D163E8" w:rsidRPr="00EE15BB" w:rsidRDefault="00D163E8" w:rsidP="00E41E90">
            <w:pPr>
              <w:jc w:val="both"/>
              <w:rPr>
                <w:rFonts w:cs="Arial"/>
                <w:szCs w:val="20"/>
              </w:rPr>
            </w:pPr>
          </w:p>
        </w:tc>
        <w:tc>
          <w:tcPr>
            <w:tcW w:w="360" w:type="dxa"/>
            <w:shd w:val="clear" w:color="auto" w:fill="auto"/>
          </w:tcPr>
          <w:p w14:paraId="5195CF69" w14:textId="77777777" w:rsidR="00D163E8" w:rsidRPr="00EE15BB" w:rsidRDefault="00D163E8" w:rsidP="00E41E90">
            <w:pPr>
              <w:jc w:val="both"/>
              <w:rPr>
                <w:rFonts w:cs="Arial"/>
                <w:szCs w:val="20"/>
              </w:rPr>
            </w:pPr>
          </w:p>
        </w:tc>
        <w:tc>
          <w:tcPr>
            <w:tcW w:w="360" w:type="dxa"/>
            <w:shd w:val="clear" w:color="auto" w:fill="auto"/>
          </w:tcPr>
          <w:p w14:paraId="7B42D186" w14:textId="77777777" w:rsidR="00D163E8" w:rsidRPr="00EE15BB" w:rsidRDefault="00D163E8" w:rsidP="00E41E90">
            <w:pPr>
              <w:jc w:val="both"/>
              <w:rPr>
                <w:rFonts w:cs="Arial"/>
                <w:szCs w:val="20"/>
              </w:rPr>
            </w:pPr>
          </w:p>
        </w:tc>
        <w:tc>
          <w:tcPr>
            <w:tcW w:w="360" w:type="dxa"/>
            <w:shd w:val="clear" w:color="auto" w:fill="auto"/>
          </w:tcPr>
          <w:p w14:paraId="4D6CEE7A" w14:textId="77777777" w:rsidR="00D163E8" w:rsidRPr="00EE15BB" w:rsidRDefault="00D163E8" w:rsidP="00E41E90">
            <w:pPr>
              <w:jc w:val="both"/>
              <w:rPr>
                <w:rFonts w:cs="Arial"/>
                <w:szCs w:val="20"/>
              </w:rPr>
            </w:pPr>
          </w:p>
        </w:tc>
        <w:tc>
          <w:tcPr>
            <w:tcW w:w="360" w:type="dxa"/>
            <w:shd w:val="clear" w:color="auto" w:fill="auto"/>
          </w:tcPr>
          <w:p w14:paraId="67058E44" w14:textId="77777777" w:rsidR="00D163E8" w:rsidRPr="00EE15BB" w:rsidRDefault="00D163E8" w:rsidP="00E41E90">
            <w:pPr>
              <w:jc w:val="both"/>
              <w:rPr>
                <w:rFonts w:cs="Arial"/>
                <w:szCs w:val="20"/>
              </w:rPr>
            </w:pPr>
          </w:p>
        </w:tc>
        <w:tc>
          <w:tcPr>
            <w:tcW w:w="360" w:type="dxa"/>
            <w:shd w:val="clear" w:color="auto" w:fill="auto"/>
          </w:tcPr>
          <w:p w14:paraId="5B2FBFA3" w14:textId="77777777" w:rsidR="00D163E8" w:rsidRPr="00EE15BB" w:rsidRDefault="00D163E8" w:rsidP="00E41E90">
            <w:pPr>
              <w:jc w:val="both"/>
              <w:rPr>
                <w:rFonts w:cs="Arial"/>
                <w:szCs w:val="20"/>
              </w:rPr>
            </w:pPr>
          </w:p>
        </w:tc>
        <w:tc>
          <w:tcPr>
            <w:tcW w:w="360" w:type="dxa"/>
            <w:shd w:val="clear" w:color="auto" w:fill="auto"/>
          </w:tcPr>
          <w:p w14:paraId="51D7B07F" w14:textId="77777777" w:rsidR="00D163E8" w:rsidRPr="00EE15BB" w:rsidRDefault="00D163E8" w:rsidP="00E41E90">
            <w:pPr>
              <w:jc w:val="both"/>
              <w:rPr>
                <w:rFonts w:cs="Arial"/>
                <w:szCs w:val="20"/>
              </w:rPr>
            </w:pPr>
          </w:p>
        </w:tc>
        <w:tc>
          <w:tcPr>
            <w:tcW w:w="360" w:type="dxa"/>
            <w:shd w:val="clear" w:color="auto" w:fill="auto"/>
          </w:tcPr>
          <w:p w14:paraId="5A9AE1A2" w14:textId="77777777" w:rsidR="00D163E8" w:rsidRPr="00EE15BB" w:rsidRDefault="00D163E8" w:rsidP="00E41E90">
            <w:pPr>
              <w:jc w:val="both"/>
              <w:rPr>
                <w:rFonts w:cs="Arial"/>
                <w:szCs w:val="20"/>
              </w:rPr>
            </w:pPr>
          </w:p>
        </w:tc>
        <w:tc>
          <w:tcPr>
            <w:tcW w:w="360" w:type="dxa"/>
            <w:shd w:val="clear" w:color="auto" w:fill="auto"/>
          </w:tcPr>
          <w:p w14:paraId="02CEFA78" w14:textId="77777777" w:rsidR="00D163E8" w:rsidRPr="00EE15BB" w:rsidRDefault="00D163E8" w:rsidP="00E41E90">
            <w:pPr>
              <w:jc w:val="both"/>
              <w:rPr>
                <w:rFonts w:cs="Arial"/>
                <w:szCs w:val="20"/>
              </w:rPr>
            </w:pPr>
          </w:p>
        </w:tc>
        <w:tc>
          <w:tcPr>
            <w:tcW w:w="360" w:type="dxa"/>
            <w:shd w:val="clear" w:color="auto" w:fill="auto"/>
          </w:tcPr>
          <w:p w14:paraId="596B6F4F" w14:textId="77777777" w:rsidR="00D163E8" w:rsidRPr="00EE15BB" w:rsidRDefault="00D163E8" w:rsidP="00E41E90">
            <w:pPr>
              <w:jc w:val="both"/>
              <w:rPr>
                <w:rFonts w:cs="Arial"/>
                <w:szCs w:val="20"/>
              </w:rPr>
            </w:pPr>
          </w:p>
        </w:tc>
        <w:tc>
          <w:tcPr>
            <w:tcW w:w="360" w:type="dxa"/>
            <w:shd w:val="clear" w:color="auto" w:fill="auto"/>
          </w:tcPr>
          <w:p w14:paraId="099A1FDE" w14:textId="77777777" w:rsidR="00D163E8" w:rsidRPr="00EE15BB" w:rsidRDefault="00D163E8" w:rsidP="00E41E90">
            <w:pPr>
              <w:jc w:val="both"/>
              <w:rPr>
                <w:rFonts w:cs="Arial"/>
                <w:szCs w:val="20"/>
              </w:rPr>
            </w:pPr>
          </w:p>
        </w:tc>
        <w:tc>
          <w:tcPr>
            <w:tcW w:w="361" w:type="dxa"/>
            <w:shd w:val="clear" w:color="auto" w:fill="auto"/>
          </w:tcPr>
          <w:p w14:paraId="78C53CEB" w14:textId="77777777" w:rsidR="00D163E8" w:rsidRPr="00EE15BB" w:rsidRDefault="00D163E8" w:rsidP="00E41E90">
            <w:pPr>
              <w:jc w:val="both"/>
              <w:rPr>
                <w:rFonts w:cs="Arial"/>
                <w:szCs w:val="20"/>
              </w:rPr>
            </w:pPr>
          </w:p>
        </w:tc>
        <w:tc>
          <w:tcPr>
            <w:tcW w:w="361" w:type="dxa"/>
            <w:shd w:val="clear" w:color="auto" w:fill="auto"/>
          </w:tcPr>
          <w:p w14:paraId="41BF0931" w14:textId="77777777" w:rsidR="00D163E8" w:rsidRPr="00EE15BB" w:rsidRDefault="00D163E8" w:rsidP="00E41E90">
            <w:pPr>
              <w:jc w:val="both"/>
              <w:rPr>
                <w:rFonts w:cs="Arial"/>
                <w:szCs w:val="20"/>
              </w:rPr>
            </w:pPr>
          </w:p>
        </w:tc>
        <w:tc>
          <w:tcPr>
            <w:tcW w:w="361" w:type="dxa"/>
            <w:shd w:val="clear" w:color="auto" w:fill="auto"/>
          </w:tcPr>
          <w:p w14:paraId="58D08686" w14:textId="77777777" w:rsidR="00D163E8" w:rsidRPr="00EE15BB" w:rsidRDefault="00D163E8" w:rsidP="00E41E90">
            <w:pPr>
              <w:jc w:val="both"/>
              <w:rPr>
                <w:rFonts w:cs="Arial"/>
                <w:szCs w:val="20"/>
              </w:rPr>
            </w:pPr>
          </w:p>
        </w:tc>
        <w:tc>
          <w:tcPr>
            <w:tcW w:w="361" w:type="dxa"/>
            <w:shd w:val="clear" w:color="auto" w:fill="auto"/>
          </w:tcPr>
          <w:p w14:paraId="52C5A7D5" w14:textId="77777777" w:rsidR="00D163E8" w:rsidRPr="00EE15BB" w:rsidRDefault="00D163E8" w:rsidP="00E41E90">
            <w:pPr>
              <w:jc w:val="both"/>
              <w:rPr>
                <w:rFonts w:cs="Arial"/>
                <w:szCs w:val="20"/>
              </w:rPr>
            </w:pPr>
          </w:p>
        </w:tc>
      </w:tr>
    </w:tbl>
    <w:p w14:paraId="234E17CB" w14:textId="77777777" w:rsidR="00D163E8" w:rsidRDefault="00D163E8" w:rsidP="00D163E8">
      <w:pPr>
        <w:jc w:val="both"/>
        <w:rPr>
          <w:rFonts w:cs="Arial"/>
          <w:szCs w:val="20"/>
        </w:rPr>
      </w:pPr>
    </w:p>
    <w:p w14:paraId="05F380D2" w14:textId="77777777" w:rsidR="00D163E8" w:rsidRDefault="00D163E8" w:rsidP="00D163E8">
      <w:pPr>
        <w:jc w:val="both"/>
        <w:rPr>
          <w:rFonts w:cs="Arial"/>
          <w:szCs w:val="20"/>
        </w:rPr>
      </w:pPr>
      <w:r>
        <w:rPr>
          <w:rFonts w:cs="Arial"/>
          <w:szCs w:val="20"/>
        </w:rPr>
        <w:t>ARN transferencia (</w:t>
      </w:r>
      <w:proofErr w:type="spellStart"/>
      <w:r>
        <w:rPr>
          <w:rFonts w:cs="Arial"/>
          <w:szCs w:val="20"/>
        </w:rPr>
        <w:t>anticodon</w:t>
      </w:r>
      <w:proofErr w:type="spellEnd"/>
      <w:r>
        <w:rPr>
          <w:rFonts w:cs="Arial"/>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1"/>
        <w:gridCol w:w="361"/>
        <w:gridCol w:w="361"/>
        <w:gridCol w:w="361"/>
      </w:tblGrid>
      <w:tr w:rsidR="00D163E8" w14:paraId="72BBC538" w14:textId="77777777" w:rsidTr="00E41E90">
        <w:tc>
          <w:tcPr>
            <w:tcW w:w="360" w:type="dxa"/>
            <w:shd w:val="clear" w:color="auto" w:fill="auto"/>
          </w:tcPr>
          <w:p w14:paraId="69A1A2FF" w14:textId="77777777" w:rsidR="00D163E8" w:rsidRPr="00EE15BB" w:rsidRDefault="00D163E8" w:rsidP="00E41E90">
            <w:pPr>
              <w:jc w:val="both"/>
              <w:rPr>
                <w:rFonts w:cs="Arial"/>
                <w:szCs w:val="20"/>
              </w:rPr>
            </w:pPr>
          </w:p>
        </w:tc>
        <w:tc>
          <w:tcPr>
            <w:tcW w:w="360" w:type="dxa"/>
            <w:shd w:val="clear" w:color="auto" w:fill="auto"/>
          </w:tcPr>
          <w:p w14:paraId="78F6FF01" w14:textId="77777777" w:rsidR="00D163E8" w:rsidRPr="00EE15BB" w:rsidRDefault="00D163E8" w:rsidP="00E41E90">
            <w:pPr>
              <w:jc w:val="both"/>
              <w:rPr>
                <w:rFonts w:cs="Arial"/>
                <w:szCs w:val="20"/>
              </w:rPr>
            </w:pPr>
          </w:p>
        </w:tc>
        <w:tc>
          <w:tcPr>
            <w:tcW w:w="360" w:type="dxa"/>
            <w:shd w:val="clear" w:color="auto" w:fill="auto"/>
          </w:tcPr>
          <w:p w14:paraId="36A1B88F" w14:textId="77777777" w:rsidR="00D163E8" w:rsidRPr="00EE15BB" w:rsidRDefault="00D163E8" w:rsidP="00E41E90">
            <w:pPr>
              <w:jc w:val="both"/>
              <w:rPr>
                <w:rFonts w:cs="Arial"/>
                <w:szCs w:val="20"/>
              </w:rPr>
            </w:pPr>
          </w:p>
        </w:tc>
        <w:tc>
          <w:tcPr>
            <w:tcW w:w="360" w:type="dxa"/>
            <w:shd w:val="clear" w:color="auto" w:fill="auto"/>
          </w:tcPr>
          <w:p w14:paraId="75320EB4" w14:textId="77777777" w:rsidR="00D163E8" w:rsidRPr="00EE15BB" w:rsidRDefault="00D163E8" w:rsidP="00E41E90">
            <w:pPr>
              <w:jc w:val="both"/>
              <w:rPr>
                <w:rFonts w:cs="Arial"/>
                <w:szCs w:val="20"/>
              </w:rPr>
            </w:pPr>
          </w:p>
        </w:tc>
        <w:tc>
          <w:tcPr>
            <w:tcW w:w="360" w:type="dxa"/>
            <w:shd w:val="clear" w:color="auto" w:fill="auto"/>
          </w:tcPr>
          <w:p w14:paraId="1C6AF78B" w14:textId="77777777" w:rsidR="00D163E8" w:rsidRPr="00EE15BB" w:rsidRDefault="00D163E8" w:rsidP="00E41E90">
            <w:pPr>
              <w:jc w:val="both"/>
              <w:rPr>
                <w:rFonts w:cs="Arial"/>
                <w:szCs w:val="20"/>
              </w:rPr>
            </w:pPr>
          </w:p>
        </w:tc>
        <w:tc>
          <w:tcPr>
            <w:tcW w:w="360" w:type="dxa"/>
            <w:shd w:val="clear" w:color="auto" w:fill="auto"/>
          </w:tcPr>
          <w:p w14:paraId="4EA7558E" w14:textId="77777777" w:rsidR="00D163E8" w:rsidRPr="00EE15BB" w:rsidRDefault="00D163E8" w:rsidP="00E41E90">
            <w:pPr>
              <w:jc w:val="both"/>
              <w:rPr>
                <w:rFonts w:cs="Arial"/>
                <w:szCs w:val="20"/>
              </w:rPr>
            </w:pPr>
          </w:p>
        </w:tc>
        <w:tc>
          <w:tcPr>
            <w:tcW w:w="360" w:type="dxa"/>
            <w:shd w:val="clear" w:color="auto" w:fill="auto"/>
          </w:tcPr>
          <w:p w14:paraId="0489FC0F" w14:textId="77777777" w:rsidR="00D163E8" w:rsidRPr="00EE15BB" w:rsidRDefault="00D163E8" w:rsidP="00E41E90">
            <w:pPr>
              <w:jc w:val="both"/>
              <w:rPr>
                <w:rFonts w:cs="Arial"/>
                <w:szCs w:val="20"/>
              </w:rPr>
            </w:pPr>
          </w:p>
        </w:tc>
        <w:tc>
          <w:tcPr>
            <w:tcW w:w="360" w:type="dxa"/>
            <w:shd w:val="clear" w:color="auto" w:fill="auto"/>
          </w:tcPr>
          <w:p w14:paraId="3C978C43" w14:textId="77777777" w:rsidR="00D163E8" w:rsidRPr="00EE15BB" w:rsidRDefault="00D163E8" w:rsidP="00E41E90">
            <w:pPr>
              <w:jc w:val="both"/>
              <w:rPr>
                <w:rFonts w:cs="Arial"/>
                <w:szCs w:val="20"/>
              </w:rPr>
            </w:pPr>
          </w:p>
        </w:tc>
        <w:tc>
          <w:tcPr>
            <w:tcW w:w="360" w:type="dxa"/>
            <w:shd w:val="clear" w:color="auto" w:fill="auto"/>
          </w:tcPr>
          <w:p w14:paraId="1CECC4C1" w14:textId="77777777" w:rsidR="00D163E8" w:rsidRPr="00EE15BB" w:rsidRDefault="00D163E8" w:rsidP="00E41E90">
            <w:pPr>
              <w:jc w:val="both"/>
              <w:rPr>
                <w:rFonts w:cs="Arial"/>
                <w:szCs w:val="20"/>
              </w:rPr>
            </w:pPr>
          </w:p>
        </w:tc>
        <w:tc>
          <w:tcPr>
            <w:tcW w:w="360" w:type="dxa"/>
            <w:shd w:val="clear" w:color="auto" w:fill="auto"/>
          </w:tcPr>
          <w:p w14:paraId="4244CE7E" w14:textId="77777777" w:rsidR="00D163E8" w:rsidRPr="00EE15BB" w:rsidRDefault="00D163E8" w:rsidP="00E41E90">
            <w:pPr>
              <w:jc w:val="both"/>
              <w:rPr>
                <w:rFonts w:cs="Arial"/>
                <w:szCs w:val="20"/>
              </w:rPr>
            </w:pPr>
          </w:p>
        </w:tc>
        <w:tc>
          <w:tcPr>
            <w:tcW w:w="360" w:type="dxa"/>
            <w:shd w:val="clear" w:color="auto" w:fill="auto"/>
          </w:tcPr>
          <w:p w14:paraId="64B2A252" w14:textId="77777777" w:rsidR="00D163E8" w:rsidRPr="00EE15BB" w:rsidRDefault="00D163E8" w:rsidP="00E41E90">
            <w:pPr>
              <w:jc w:val="both"/>
              <w:rPr>
                <w:rFonts w:cs="Arial"/>
                <w:szCs w:val="20"/>
              </w:rPr>
            </w:pPr>
          </w:p>
        </w:tc>
        <w:tc>
          <w:tcPr>
            <w:tcW w:w="360" w:type="dxa"/>
            <w:shd w:val="clear" w:color="auto" w:fill="auto"/>
          </w:tcPr>
          <w:p w14:paraId="340A08DE" w14:textId="77777777" w:rsidR="00D163E8" w:rsidRPr="00EE15BB" w:rsidRDefault="00D163E8" w:rsidP="00E41E90">
            <w:pPr>
              <w:jc w:val="both"/>
              <w:rPr>
                <w:rFonts w:cs="Arial"/>
                <w:szCs w:val="20"/>
              </w:rPr>
            </w:pPr>
          </w:p>
        </w:tc>
        <w:tc>
          <w:tcPr>
            <w:tcW w:w="360" w:type="dxa"/>
            <w:shd w:val="clear" w:color="auto" w:fill="auto"/>
          </w:tcPr>
          <w:p w14:paraId="000307C4" w14:textId="77777777" w:rsidR="00D163E8" w:rsidRPr="00EE15BB" w:rsidRDefault="00D163E8" w:rsidP="00E41E90">
            <w:pPr>
              <w:jc w:val="both"/>
              <w:rPr>
                <w:rFonts w:cs="Arial"/>
                <w:szCs w:val="20"/>
              </w:rPr>
            </w:pPr>
          </w:p>
        </w:tc>
        <w:tc>
          <w:tcPr>
            <w:tcW w:w="360" w:type="dxa"/>
            <w:shd w:val="clear" w:color="auto" w:fill="auto"/>
          </w:tcPr>
          <w:p w14:paraId="0F4D98E3" w14:textId="77777777" w:rsidR="00D163E8" w:rsidRPr="00EE15BB" w:rsidRDefault="00D163E8" w:rsidP="00E41E90">
            <w:pPr>
              <w:jc w:val="both"/>
              <w:rPr>
                <w:rFonts w:cs="Arial"/>
                <w:szCs w:val="20"/>
              </w:rPr>
            </w:pPr>
          </w:p>
        </w:tc>
        <w:tc>
          <w:tcPr>
            <w:tcW w:w="360" w:type="dxa"/>
            <w:shd w:val="clear" w:color="auto" w:fill="auto"/>
          </w:tcPr>
          <w:p w14:paraId="2EEEF62A" w14:textId="77777777" w:rsidR="00D163E8" w:rsidRPr="00EE15BB" w:rsidRDefault="00D163E8" w:rsidP="00E41E90">
            <w:pPr>
              <w:jc w:val="both"/>
              <w:rPr>
                <w:rFonts w:cs="Arial"/>
                <w:szCs w:val="20"/>
              </w:rPr>
            </w:pPr>
          </w:p>
        </w:tc>
        <w:tc>
          <w:tcPr>
            <w:tcW w:w="360" w:type="dxa"/>
            <w:shd w:val="clear" w:color="auto" w:fill="auto"/>
          </w:tcPr>
          <w:p w14:paraId="20666551" w14:textId="77777777" w:rsidR="00D163E8" w:rsidRPr="00EE15BB" w:rsidRDefault="00D163E8" w:rsidP="00E41E90">
            <w:pPr>
              <w:jc w:val="both"/>
              <w:rPr>
                <w:rFonts w:cs="Arial"/>
                <w:szCs w:val="20"/>
              </w:rPr>
            </w:pPr>
          </w:p>
        </w:tc>
        <w:tc>
          <w:tcPr>
            <w:tcW w:w="360" w:type="dxa"/>
            <w:shd w:val="clear" w:color="auto" w:fill="auto"/>
          </w:tcPr>
          <w:p w14:paraId="13498B2A" w14:textId="77777777" w:rsidR="00D163E8" w:rsidRPr="00EE15BB" w:rsidRDefault="00D163E8" w:rsidP="00E41E90">
            <w:pPr>
              <w:jc w:val="both"/>
              <w:rPr>
                <w:rFonts w:cs="Arial"/>
                <w:szCs w:val="20"/>
              </w:rPr>
            </w:pPr>
          </w:p>
        </w:tc>
        <w:tc>
          <w:tcPr>
            <w:tcW w:w="360" w:type="dxa"/>
            <w:shd w:val="clear" w:color="auto" w:fill="auto"/>
          </w:tcPr>
          <w:p w14:paraId="076C84F8" w14:textId="77777777" w:rsidR="00D163E8" w:rsidRPr="00EE15BB" w:rsidRDefault="00D163E8" w:rsidP="00E41E90">
            <w:pPr>
              <w:jc w:val="both"/>
              <w:rPr>
                <w:rFonts w:cs="Arial"/>
                <w:szCs w:val="20"/>
              </w:rPr>
            </w:pPr>
          </w:p>
        </w:tc>
        <w:tc>
          <w:tcPr>
            <w:tcW w:w="360" w:type="dxa"/>
            <w:shd w:val="clear" w:color="auto" w:fill="auto"/>
          </w:tcPr>
          <w:p w14:paraId="6935CA7D" w14:textId="77777777" w:rsidR="00D163E8" w:rsidRPr="00EE15BB" w:rsidRDefault="00D163E8" w:rsidP="00E41E90">
            <w:pPr>
              <w:jc w:val="both"/>
              <w:rPr>
                <w:rFonts w:cs="Arial"/>
                <w:szCs w:val="20"/>
              </w:rPr>
            </w:pPr>
          </w:p>
        </w:tc>
        <w:tc>
          <w:tcPr>
            <w:tcW w:w="360" w:type="dxa"/>
            <w:shd w:val="clear" w:color="auto" w:fill="auto"/>
          </w:tcPr>
          <w:p w14:paraId="4FA5FBEE" w14:textId="77777777" w:rsidR="00D163E8" w:rsidRPr="00EE15BB" w:rsidRDefault="00D163E8" w:rsidP="00E41E90">
            <w:pPr>
              <w:jc w:val="both"/>
              <w:rPr>
                <w:rFonts w:cs="Arial"/>
                <w:szCs w:val="20"/>
              </w:rPr>
            </w:pPr>
          </w:p>
        </w:tc>
        <w:tc>
          <w:tcPr>
            <w:tcW w:w="361" w:type="dxa"/>
            <w:shd w:val="clear" w:color="auto" w:fill="auto"/>
          </w:tcPr>
          <w:p w14:paraId="2DBECBCE" w14:textId="77777777" w:rsidR="00D163E8" w:rsidRPr="00EE15BB" w:rsidRDefault="00D163E8" w:rsidP="00E41E90">
            <w:pPr>
              <w:jc w:val="both"/>
              <w:rPr>
                <w:rFonts w:cs="Arial"/>
                <w:szCs w:val="20"/>
              </w:rPr>
            </w:pPr>
          </w:p>
        </w:tc>
        <w:tc>
          <w:tcPr>
            <w:tcW w:w="361" w:type="dxa"/>
            <w:shd w:val="clear" w:color="auto" w:fill="auto"/>
          </w:tcPr>
          <w:p w14:paraId="0B9D585C" w14:textId="77777777" w:rsidR="00D163E8" w:rsidRPr="00EE15BB" w:rsidRDefault="00D163E8" w:rsidP="00E41E90">
            <w:pPr>
              <w:jc w:val="both"/>
              <w:rPr>
                <w:rFonts w:cs="Arial"/>
                <w:szCs w:val="20"/>
              </w:rPr>
            </w:pPr>
          </w:p>
        </w:tc>
        <w:tc>
          <w:tcPr>
            <w:tcW w:w="361" w:type="dxa"/>
            <w:shd w:val="clear" w:color="auto" w:fill="auto"/>
          </w:tcPr>
          <w:p w14:paraId="2E536F94" w14:textId="77777777" w:rsidR="00D163E8" w:rsidRPr="00EE15BB" w:rsidRDefault="00D163E8" w:rsidP="00E41E90">
            <w:pPr>
              <w:jc w:val="both"/>
              <w:rPr>
                <w:rFonts w:cs="Arial"/>
                <w:szCs w:val="20"/>
              </w:rPr>
            </w:pPr>
          </w:p>
        </w:tc>
        <w:tc>
          <w:tcPr>
            <w:tcW w:w="361" w:type="dxa"/>
            <w:shd w:val="clear" w:color="auto" w:fill="auto"/>
          </w:tcPr>
          <w:p w14:paraId="51EC5668" w14:textId="77777777" w:rsidR="00D163E8" w:rsidRPr="00EE15BB" w:rsidRDefault="00D163E8" w:rsidP="00E41E90">
            <w:pPr>
              <w:jc w:val="both"/>
              <w:rPr>
                <w:rFonts w:cs="Arial"/>
                <w:szCs w:val="20"/>
              </w:rPr>
            </w:pPr>
          </w:p>
        </w:tc>
      </w:tr>
    </w:tbl>
    <w:p w14:paraId="2889F5B3" w14:textId="77777777" w:rsidR="00D163E8" w:rsidRDefault="00D163E8" w:rsidP="00D163E8">
      <w:pPr>
        <w:jc w:val="both"/>
        <w:rPr>
          <w:rFonts w:cs="Arial"/>
          <w:szCs w:val="20"/>
        </w:rPr>
      </w:pPr>
    </w:p>
    <w:p w14:paraId="4FA38D59" w14:textId="77777777" w:rsidR="00D163E8" w:rsidRDefault="00D163E8" w:rsidP="00D163E8">
      <w:pPr>
        <w:jc w:val="both"/>
        <w:rPr>
          <w:rFonts w:cs="Arial"/>
          <w:szCs w:val="20"/>
        </w:rPr>
      </w:pPr>
      <w:r>
        <w:rPr>
          <w:rFonts w:cs="Arial"/>
          <w:szCs w:val="20"/>
        </w:rPr>
        <w:t xml:space="preserve">Proteína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080"/>
        <w:gridCol w:w="1080"/>
        <w:gridCol w:w="1080"/>
        <w:gridCol w:w="1081"/>
        <w:gridCol w:w="1081"/>
        <w:gridCol w:w="1081"/>
        <w:gridCol w:w="1081"/>
      </w:tblGrid>
      <w:tr w:rsidR="00D163E8" w14:paraId="42AF7AC0" w14:textId="77777777" w:rsidTr="00E41E90">
        <w:tc>
          <w:tcPr>
            <w:tcW w:w="1080" w:type="dxa"/>
            <w:shd w:val="clear" w:color="auto" w:fill="auto"/>
          </w:tcPr>
          <w:p w14:paraId="50726772" w14:textId="77777777" w:rsidR="00D163E8" w:rsidRPr="00EE15BB" w:rsidRDefault="00D163E8" w:rsidP="00E41E90">
            <w:pPr>
              <w:jc w:val="both"/>
              <w:rPr>
                <w:rFonts w:cs="Arial"/>
                <w:szCs w:val="20"/>
              </w:rPr>
            </w:pPr>
          </w:p>
        </w:tc>
        <w:tc>
          <w:tcPr>
            <w:tcW w:w="1080" w:type="dxa"/>
            <w:shd w:val="clear" w:color="auto" w:fill="auto"/>
          </w:tcPr>
          <w:p w14:paraId="4FF771A1" w14:textId="77777777" w:rsidR="00D163E8" w:rsidRPr="00EE15BB" w:rsidRDefault="00D163E8" w:rsidP="00E41E90">
            <w:pPr>
              <w:jc w:val="both"/>
              <w:rPr>
                <w:rFonts w:cs="Arial"/>
                <w:szCs w:val="20"/>
              </w:rPr>
            </w:pPr>
          </w:p>
        </w:tc>
        <w:tc>
          <w:tcPr>
            <w:tcW w:w="1080" w:type="dxa"/>
            <w:shd w:val="clear" w:color="auto" w:fill="auto"/>
          </w:tcPr>
          <w:p w14:paraId="62CF18EF" w14:textId="77777777" w:rsidR="00D163E8" w:rsidRPr="00EE15BB" w:rsidRDefault="00D163E8" w:rsidP="00E41E90">
            <w:pPr>
              <w:jc w:val="both"/>
              <w:rPr>
                <w:rFonts w:cs="Arial"/>
                <w:szCs w:val="20"/>
              </w:rPr>
            </w:pPr>
          </w:p>
        </w:tc>
        <w:tc>
          <w:tcPr>
            <w:tcW w:w="1080" w:type="dxa"/>
            <w:shd w:val="clear" w:color="auto" w:fill="auto"/>
          </w:tcPr>
          <w:p w14:paraId="3DFC74CC" w14:textId="77777777" w:rsidR="00D163E8" w:rsidRPr="00EE15BB" w:rsidRDefault="00D163E8" w:rsidP="00E41E90">
            <w:pPr>
              <w:jc w:val="both"/>
              <w:rPr>
                <w:rFonts w:cs="Arial"/>
                <w:szCs w:val="20"/>
              </w:rPr>
            </w:pPr>
          </w:p>
        </w:tc>
        <w:tc>
          <w:tcPr>
            <w:tcW w:w="1081" w:type="dxa"/>
            <w:shd w:val="clear" w:color="auto" w:fill="auto"/>
          </w:tcPr>
          <w:p w14:paraId="19198623" w14:textId="77777777" w:rsidR="00D163E8" w:rsidRPr="00EE15BB" w:rsidRDefault="00D163E8" w:rsidP="00E41E90">
            <w:pPr>
              <w:jc w:val="both"/>
              <w:rPr>
                <w:rFonts w:cs="Arial"/>
                <w:szCs w:val="20"/>
              </w:rPr>
            </w:pPr>
          </w:p>
        </w:tc>
        <w:tc>
          <w:tcPr>
            <w:tcW w:w="1081" w:type="dxa"/>
            <w:shd w:val="clear" w:color="auto" w:fill="auto"/>
          </w:tcPr>
          <w:p w14:paraId="033B9FE5" w14:textId="77777777" w:rsidR="00D163E8" w:rsidRPr="00EE15BB" w:rsidRDefault="00D163E8" w:rsidP="00E41E90">
            <w:pPr>
              <w:jc w:val="both"/>
              <w:rPr>
                <w:rFonts w:cs="Arial"/>
                <w:szCs w:val="20"/>
              </w:rPr>
            </w:pPr>
          </w:p>
        </w:tc>
        <w:tc>
          <w:tcPr>
            <w:tcW w:w="1081" w:type="dxa"/>
            <w:shd w:val="clear" w:color="auto" w:fill="auto"/>
          </w:tcPr>
          <w:p w14:paraId="2171C9FE" w14:textId="77777777" w:rsidR="00D163E8" w:rsidRPr="00EE15BB" w:rsidRDefault="00D163E8" w:rsidP="00E41E90">
            <w:pPr>
              <w:jc w:val="both"/>
              <w:rPr>
                <w:rFonts w:cs="Arial"/>
                <w:szCs w:val="20"/>
              </w:rPr>
            </w:pPr>
          </w:p>
        </w:tc>
        <w:tc>
          <w:tcPr>
            <w:tcW w:w="1081" w:type="dxa"/>
            <w:shd w:val="clear" w:color="auto" w:fill="auto"/>
          </w:tcPr>
          <w:p w14:paraId="255ED8CA" w14:textId="77777777" w:rsidR="00D163E8" w:rsidRPr="00EE15BB" w:rsidRDefault="00D163E8" w:rsidP="00E41E90">
            <w:pPr>
              <w:jc w:val="both"/>
              <w:rPr>
                <w:rFonts w:cs="Arial"/>
                <w:szCs w:val="20"/>
              </w:rPr>
            </w:pPr>
          </w:p>
        </w:tc>
      </w:tr>
    </w:tbl>
    <w:p w14:paraId="14592F2E" w14:textId="77777777" w:rsidR="00D163E8" w:rsidRDefault="00D163E8" w:rsidP="00D163E8">
      <w:pPr>
        <w:jc w:val="both"/>
        <w:rPr>
          <w:rFonts w:cs="Arial"/>
          <w:szCs w:val="20"/>
        </w:rPr>
      </w:pPr>
    </w:p>
    <w:p w14:paraId="3C73AAAA" w14:textId="065DEFAB" w:rsidR="00D163E8" w:rsidRPr="00D163E8" w:rsidRDefault="00D163E8" w:rsidP="00D163E8">
      <w:pPr>
        <w:jc w:val="both"/>
        <w:rPr>
          <w:rFonts w:ascii="Arial" w:hAnsi="Arial" w:cs="Arial"/>
          <w:b/>
          <w:bCs/>
          <w:sz w:val="20"/>
          <w:szCs w:val="20"/>
        </w:rPr>
      </w:pPr>
      <w:r w:rsidRPr="00D163E8">
        <w:rPr>
          <w:rFonts w:ascii="Arial" w:hAnsi="Arial" w:cs="Arial"/>
          <w:b/>
          <w:bCs/>
          <w:sz w:val="20"/>
          <w:szCs w:val="20"/>
        </w:rPr>
        <w:t xml:space="preserve">ACTIVIDAD 2: </w:t>
      </w:r>
    </w:p>
    <w:p w14:paraId="3C670304" w14:textId="77777777" w:rsidR="00D163E8" w:rsidRPr="00D163E8" w:rsidRDefault="00D163E8" w:rsidP="00D163E8">
      <w:pPr>
        <w:jc w:val="both"/>
        <w:rPr>
          <w:rFonts w:ascii="Arial" w:hAnsi="Arial" w:cs="Arial"/>
          <w:b/>
          <w:bCs/>
          <w:sz w:val="20"/>
          <w:szCs w:val="20"/>
        </w:rPr>
      </w:pPr>
    </w:p>
    <w:p w14:paraId="56EB8053" w14:textId="77777777" w:rsidR="00D163E8" w:rsidRPr="00CC3971" w:rsidRDefault="00D163E8" w:rsidP="00D163E8">
      <w:pPr>
        <w:jc w:val="both"/>
        <w:rPr>
          <w:rFonts w:ascii="Arial" w:hAnsi="Arial" w:cs="Arial"/>
          <w:sz w:val="20"/>
          <w:szCs w:val="20"/>
          <w:lang w:val="es-CO"/>
        </w:rPr>
      </w:pPr>
      <w:r w:rsidRPr="00D163E8">
        <w:rPr>
          <w:rFonts w:ascii="Arial" w:hAnsi="Arial" w:cs="Arial"/>
          <w:sz w:val="20"/>
          <w:szCs w:val="20"/>
          <w:lang w:val="es-CO"/>
        </w:rPr>
        <w:t xml:space="preserve">1. </w:t>
      </w:r>
      <w:r w:rsidRPr="00CC3971">
        <w:rPr>
          <w:rFonts w:ascii="Arial" w:hAnsi="Arial" w:cs="Arial"/>
          <w:sz w:val="20"/>
          <w:szCs w:val="20"/>
          <w:lang w:val="es-CO"/>
        </w:rPr>
        <w:t>Una mujer no hemofílica, cuyo padre sí lo era, se emparejó con un hombre no hemofílico.</w:t>
      </w:r>
    </w:p>
    <w:p w14:paraId="23A6E21F" w14:textId="77777777" w:rsidR="00D163E8" w:rsidRPr="00CC3971" w:rsidRDefault="00D163E8" w:rsidP="00D163E8">
      <w:pPr>
        <w:jc w:val="both"/>
        <w:rPr>
          <w:rFonts w:ascii="Arial" w:hAnsi="Arial" w:cs="Arial"/>
          <w:sz w:val="20"/>
          <w:szCs w:val="20"/>
          <w:lang w:val="es-CO"/>
        </w:rPr>
      </w:pPr>
      <w:r w:rsidRPr="00CC3971">
        <w:rPr>
          <w:rFonts w:ascii="Arial" w:hAnsi="Arial" w:cs="Arial"/>
          <w:sz w:val="20"/>
          <w:szCs w:val="20"/>
          <w:lang w:val="es-CO"/>
        </w:rPr>
        <w:t>a) ¿Cuál es la probabilidad de que tengan un hijo varón hemofílico?</w:t>
      </w:r>
    </w:p>
    <w:p w14:paraId="543D7D4D" w14:textId="77777777" w:rsidR="00D163E8" w:rsidRPr="00CC3971" w:rsidRDefault="00D163E8" w:rsidP="00D163E8">
      <w:pPr>
        <w:jc w:val="both"/>
        <w:rPr>
          <w:rFonts w:ascii="Arial" w:hAnsi="Arial" w:cs="Arial"/>
          <w:sz w:val="20"/>
          <w:szCs w:val="20"/>
          <w:lang w:val="es-CO"/>
        </w:rPr>
      </w:pPr>
      <w:r w:rsidRPr="00CC3971">
        <w:rPr>
          <w:rFonts w:ascii="Arial" w:hAnsi="Arial" w:cs="Arial"/>
          <w:sz w:val="20"/>
          <w:szCs w:val="20"/>
          <w:lang w:val="es-CO"/>
        </w:rPr>
        <w:t>b) ¿Cuál es la probabilidad de que tengan una hija hemofílica?</w:t>
      </w:r>
    </w:p>
    <w:p w14:paraId="55FCDC19" w14:textId="77777777" w:rsidR="00D163E8" w:rsidRPr="00CC3971" w:rsidRDefault="00D163E8" w:rsidP="00D163E8">
      <w:pPr>
        <w:jc w:val="both"/>
        <w:rPr>
          <w:rFonts w:ascii="Arial" w:hAnsi="Arial" w:cs="Arial"/>
          <w:sz w:val="20"/>
          <w:szCs w:val="20"/>
          <w:lang w:val="es-CO"/>
        </w:rPr>
      </w:pPr>
      <w:r w:rsidRPr="00CC3971">
        <w:rPr>
          <w:rFonts w:ascii="Arial" w:hAnsi="Arial" w:cs="Arial"/>
          <w:sz w:val="20"/>
          <w:szCs w:val="20"/>
          <w:lang w:val="es-CO"/>
        </w:rPr>
        <w:t>c) ¿Cuál es el genotipo de la descendencia?</w:t>
      </w:r>
    </w:p>
    <w:p w14:paraId="60947EDA" w14:textId="77777777" w:rsidR="00D163E8" w:rsidRPr="00D163E8" w:rsidRDefault="00D163E8" w:rsidP="00D163E8">
      <w:pPr>
        <w:jc w:val="both"/>
        <w:rPr>
          <w:rFonts w:ascii="Arial" w:hAnsi="Arial" w:cs="Arial"/>
          <w:i/>
          <w:iCs/>
          <w:sz w:val="20"/>
          <w:szCs w:val="20"/>
          <w:lang w:val="es-CO"/>
        </w:rPr>
      </w:pPr>
      <w:r w:rsidRPr="00CC3971">
        <w:rPr>
          <w:rFonts w:ascii="Arial" w:hAnsi="Arial" w:cs="Arial"/>
          <w:sz w:val="20"/>
          <w:szCs w:val="20"/>
          <w:lang w:val="es-CO"/>
        </w:rPr>
        <w:t>d) ¿Cómo se transmite esta enfermedad</w:t>
      </w:r>
      <w:r w:rsidRPr="00CC3971">
        <w:rPr>
          <w:rFonts w:ascii="Arial" w:hAnsi="Arial" w:cs="Arial"/>
          <w:i/>
          <w:iCs/>
          <w:sz w:val="20"/>
          <w:szCs w:val="20"/>
          <w:lang w:val="es-CO"/>
        </w:rPr>
        <w:t>?</w:t>
      </w:r>
    </w:p>
    <w:p w14:paraId="3BD34DE2" w14:textId="77777777" w:rsidR="00D163E8" w:rsidRPr="00D163E8" w:rsidRDefault="00D163E8" w:rsidP="00D163E8">
      <w:pPr>
        <w:jc w:val="both"/>
        <w:rPr>
          <w:rFonts w:ascii="Arial" w:hAnsi="Arial" w:cs="Arial"/>
          <w:i/>
          <w:iCs/>
          <w:sz w:val="20"/>
          <w:szCs w:val="20"/>
          <w:lang w:val="es-CO"/>
        </w:rPr>
      </w:pPr>
    </w:p>
    <w:p w14:paraId="345FA507" w14:textId="77777777" w:rsidR="00D163E8" w:rsidRPr="00D163E8" w:rsidRDefault="00D163E8" w:rsidP="00D163E8">
      <w:pPr>
        <w:jc w:val="both"/>
        <w:rPr>
          <w:rFonts w:ascii="Arial" w:hAnsi="Arial" w:cs="Arial"/>
          <w:sz w:val="20"/>
          <w:szCs w:val="20"/>
        </w:rPr>
      </w:pPr>
      <w:r w:rsidRPr="00D163E8">
        <w:rPr>
          <w:rFonts w:ascii="Arial" w:eastAsia="Calibri" w:hAnsi="Arial" w:cs="Arial"/>
          <w:color w:val="000000"/>
          <w:sz w:val="20"/>
          <w:szCs w:val="20"/>
          <w:lang w:val="es-MX" w:eastAsia="en-US"/>
        </w:rPr>
        <w:t xml:space="preserve">2. </w:t>
      </w:r>
      <w:r w:rsidRPr="00D163E8">
        <w:rPr>
          <w:rFonts w:ascii="Arial" w:hAnsi="Arial" w:cs="Arial"/>
          <w:sz w:val="20"/>
          <w:szCs w:val="20"/>
        </w:rPr>
        <w:t>Un hombre que tiene sangre tipo AB y la mujer sangre tipo O ¿Pueden tener hijos con qué fenotipos?</w:t>
      </w:r>
    </w:p>
    <w:p w14:paraId="544AD3C9"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 xml:space="preserve">A. solamente A </w:t>
      </w:r>
      <w:proofErr w:type="gramStart"/>
      <w:r w:rsidRPr="00D163E8">
        <w:rPr>
          <w:rFonts w:ascii="Arial" w:hAnsi="Arial" w:cs="Arial"/>
          <w:sz w:val="20"/>
          <w:szCs w:val="20"/>
        </w:rPr>
        <w:t>y  B</w:t>
      </w:r>
      <w:proofErr w:type="gramEnd"/>
      <w:r w:rsidRPr="00D163E8">
        <w:rPr>
          <w:rFonts w:ascii="Arial" w:hAnsi="Arial" w:cs="Arial"/>
          <w:sz w:val="20"/>
          <w:szCs w:val="20"/>
        </w:rPr>
        <w:tab/>
      </w:r>
    </w:p>
    <w:p w14:paraId="55ABA27B"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B. solamente AB</w:t>
      </w:r>
      <w:r w:rsidRPr="00D163E8">
        <w:rPr>
          <w:rFonts w:ascii="Arial" w:hAnsi="Arial" w:cs="Arial"/>
          <w:sz w:val="20"/>
          <w:szCs w:val="20"/>
        </w:rPr>
        <w:tab/>
      </w:r>
    </w:p>
    <w:p w14:paraId="34852811"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C. AB u O</w:t>
      </w:r>
      <w:r w:rsidRPr="00D163E8">
        <w:rPr>
          <w:rFonts w:ascii="Arial" w:hAnsi="Arial" w:cs="Arial"/>
          <w:sz w:val="20"/>
          <w:szCs w:val="20"/>
        </w:rPr>
        <w:tab/>
      </w:r>
    </w:p>
    <w:p w14:paraId="735EF6C7" w14:textId="77777777" w:rsidR="00D163E8" w:rsidRPr="00D163E8" w:rsidRDefault="00D163E8" w:rsidP="00D163E8">
      <w:pPr>
        <w:jc w:val="both"/>
        <w:rPr>
          <w:rFonts w:ascii="Arial" w:hAnsi="Arial" w:cs="Arial"/>
          <w:sz w:val="20"/>
          <w:szCs w:val="20"/>
        </w:rPr>
      </w:pPr>
      <w:r w:rsidRPr="00D163E8">
        <w:rPr>
          <w:rFonts w:ascii="Arial" w:hAnsi="Arial" w:cs="Arial"/>
          <w:sz w:val="20"/>
          <w:szCs w:val="20"/>
        </w:rPr>
        <w:t>D. A, B, AB u O</w:t>
      </w:r>
    </w:p>
    <w:p w14:paraId="1D2E31FF" w14:textId="77777777" w:rsidR="00D163E8" w:rsidRPr="00386F09" w:rsidRDefault="00D163E8" w:rsidP="00D163E8">
      <w:pPr>
        <w:spacing w:line="360" w:lineRule="auto"/>
        <w:rPr>
          <w:rFonts w:ascii="Arial" w:hAnsi="Arial" w:cs="Arial"/>
          <w:lang w:val="es-CO"/>
        </w:rPr>
      </w:pPr>
    </w:p>
    <w:p w14:paraId="1040C74D" w14:textId="77777777" w:rsidR="00D163E8" w:rsidRPr="00CC3971" w:rsidRDefault="00D163E8" w:rsidP="00D163E8">
      <w:pPr>
        <w:jc w:val="both"/>
        <w:rPr>
          <w:rFonts w:cs="Arial"/>
          <w:szCs w:val="20"/>
          <w:lang w:val="es-CO"/>
        </w:rPr>
      </w:pPr>
    </w:p>
    <w:p w14:paraId="202A8946" w14:textId="77777777" w:rsidR="00D163E8" w:rsidRDefault="00D163E8" w:rsidP="00D163E8">
      <w:pPr>
        <w:jc w:val="both"/>
        <w:rPr>
          <w:rFonts w:cs="Arial"/>
          <w:szCs w:val="20"/>
        </w:rPr>
      </w:pPr>
    </w:p>
    <w:p w14:paraId="1AE11407" w14:textId="77777777" w:rsidR="00D163E8" w:rsidRDefault="00D163E8" w:rsidP="00D163E8">
      <w:pPr>
        <w:jc w:val="both"/>
        <w:rPr>
          <w:rStyle w:val="MquinadeescribirHTML"/>
          <w:color w:val="000000"/>
        </w:rPr>
      </w:pPr>
    </w:p>
    <w:p w14:paraId="47CA22F7" w14:textId="77777777" w:rsidR="00D163E8" w:rsidRDefault="00D163E8" w:rsidP="00D163E8">
      <w:pPr>
        <w:jc w:val="both"/>
        <w:rPr>
          <w:rFonts w:cs="Arial"/>
          <w:szCs w:val="20"/>
        </w:rPr>
      </w:pPr>
    </w:p>
    <w:p w14:paraId="65BC60BE" w14:textId="77777777" w:rsidR="00D163E8" w:rsidRPr="0023263F" w:rsidRDefault="00D163E8" w:rsidP="00F70CE8">
      <w:pPr>
        <w:jc w:val="both"/>
        <w:rPr>
          <w:rFonts w:ascii="Arial" w:hAnsi="Arial"/>
          <w:sz w:val="22"/>
          <w:szCs w:val="22"/>
        </w:rPr>
      </w:pPr>
    </w:p>
    <w:p w14:paraId="14875099" w14:textId="77777777" w:rsidR="003E4A30" w:rsidRPr="0023263F" w:rsidRDefault="003E4A30" w:rsidP="00F70CE8">
      <w:pPr>
        <w:jc w:val="both"/>
        <w:rPr>
          <w:rFonts w:ascii="Arial" w:hAnsi="Arial"/>
          <w:sz w:val="22"/>
          <w:szCs w:val="22"/>
        </w:rPr>
      </w:pPr>
    </w:p>
    <w:p w14:paraId="0FCA8F70" w14:textId="77777777" w:rsidR="003E4A30" w:rsidRPr="0023263F" w:rsidRDefault="003E4A30" w:rsidP="003E4A30">
      <w:pPr>
        <w:spacing w:line="360" w:lineRule="auto"/>
        <w:rPr>
          <w:rFonts w:ascii="Arial" w:hAnsi="Arial" w:cs="Arial"/>
          <w:sz w:val="22"/>
          <w:szCs w:val="22"/>
          <w:lang w:val="es-CO"/>
        </w:rPr>
      </w:pPr>
    </w:p>
    <w:p w14:paraId="539BF4C8" w14:textId="77777777" w:rsidR="001D77A9" w:rsidRPr="008A146F" w:rsidRDefault="001D77A9" w:rsidP="00E40F16">
      <w:pPr>
        <w:spacing w:line="360" w:lineRule="auto"/>
        <w:jc w:val="center"/>
        <w:rPr>
          <w:rFonts w:ascii="Arial" w:hAnsi="Arial" w:cs="Arial"/>
          <w:b/>
        </w:rPr>
      </w:pPr>
    </w:p>
    <w:sectPr w:rsidR="001D77A9" w:rsidRPr="008A146F" w:rsidSect="00E40F16">
      <w:headerReference w:type="default" r:id="rId14"/>
      <w:pgSz w:w="12242" w:h="18722"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2CE8A" w14:textId="77777777" w:rsidR="0035271F" w:rsidRDefault="0035271F" w:rsidP="00A62587">
      <w:r>
        <w:separator/>
      </w:r>
    </w:p>
  </w:endnote>
  <w:endnote w:type="continuationSeparator" w:id="0">
    <w:p w14:paraId="20136F3F" w14:textId="77777777" w:rsidR="0035271F" w:rsidRDefault="0035271F" w:rsidP="00A6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altName w:val="Viner Hand ITC"/>
    <w:panose1 w:val="03070502060502030205"/>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42E0F" w14:textId="77777777" w:rsidR="0035271F" w:rsidRDefault="0035271F" w:rsidP="00A62587">
      <w:r>
        <w:separator/>
      </w:r>
    </w:p>
  </w:footnote>
  <w:footnote w:type="continuationSeparator" w:id="0">
    <w:p w14:paraId="1811FC4B" w14:textId="77777777" w:rsidR="0035271F" w:rsidRDefault="0035271F" w:rsidP="00A6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9"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1261"/>
      <w:gridCol w:w="9192"/>
    </w:tblGrid>
    <w:tr w:rsidR="003F1585" w:rsidRPr="00BA28C7" w14:paraId="50A76D26" w14:textId="77777777" w:rsidTr="001A2F5E">
      <w:trPr>
        <w:trHeight w:val="239"/>
      </w:trPr>
      <w:tc>
        <w:tcPr>
          <w:tcW w:w="603" w:type="pct"/>
          <w:shd w:val="clear" w:color="auto" w:fill="FFFFFF" w:themeFill="background1"/>
        </w:tcPr>
        <w:p w14:paraId="4E92BDE3" w14:textId="77777777" w:rsidR="003F1585" w:rsidRPr="00BA28C7" w:rsidRDefault="003F1585" w:rsidP="003F1585">
          <w:pPr>
            <w:pStyle w:val="Encabezado"/>
            <w:jc w:val="center"/>
            <w:rPr>
              <w:rFonts w:ascii="Arial" w:hAnsi="Arial" w:cs="Arial"/>
              <w:sz w:val="20"/>
              <w:szCs w:val="20"/>
            </w:rPr>
          </w:pPr>
          <w:r w:rsidRPr="00BA28C7">
            <w:rPr>
              <w:rFonts w:ascii="Arial" w:hAnsi="Arial" w:cs="Arial"/>
              <w:noProof/>
              <w:sz w:val="20"/>
              <w:szCs w:val="20"/>
              <w:lang w:val="es-CO" w:eastAsia="es-CO"/>
            </w:rPr>
            <w:drawing>
              <wp:inline distT="0" distB="0" distL="0" distR="0" wp14:anchorId="3C72BDC6" wp14:editId="18E72FBF">
                <wp:extent cx="592853" cy="658071"/>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086" cy="729370"/>
                        </a:xfrm>
                        <a:prstGeom prst="rect">
                          <a:avLst/>
                        </a:prstGeom>
                        <a:noFill/>
                        <a:ln>
                          <a:noFill/>
                        </a:ln>
                      </pic:spPr>
                    </pic:pic>
                  </a:graphicData>
                </a:graphic>
              </wp:inline>
            </w:drawing>
          </w:r>
        </w:p>
      </w:tc>
      <w:tc>
        <w:tcPr>
          <w:tcW w:w="4397" w:type="pct"/>
          <w:shd w:val="clear" w:color="auto" w:fill="FFFFFF" w:themeFill="background1"/>
        </w:tcPr>
        <w:p w14:paraId="6E8B88BA" w14:textId="77777777" w:rsidR="003F1585" w:rsidRPr="003F1585" w:rsidRDefault="003F1585" w:rsidP="003F1585">
          <w:pPr>
            <w:pStyle w:val="Encabezado"/>
            <w:jc w:val="center"/>
            <w:rPr>
              <w:rFonts w:ascii="Papyrus" w:eastAsia="Batang" w:hAnsi="Papyrus" w:cs="Arial"/>
              <w:b/>
              <w:sz w:val="18"/>
              <w:szCs w:val="18"/>
            </w:rPr>
          </w:pPr>
          <w:r w:rsidRPr="003F1585">
            <w:rPr>
              <w:rFonts w:ascii="Papyrus" w:eastAsia="Batang" w:hAnsi="Papyrus" w:cs="Arial"/>
              <w:b/>
              <w:sz w:val="18"/>
              <w:szCs w:val="18"/>
            </w:rPr>
            <w:t>SECRETARÍA de EDUCACIÓN de MEDELLÍN</w:t>
          </w:r>
        </w:p>
        <w:p w14:paraId="7A092A8C" w14:textId="77777777" w:rsidR="003F1585" w:rsidRPr="003F1585" w:rsidRDefault="003F1585" w:rsidP="003F1585">
          <w:pPr>
            <w:pStyle w:val="Encabezado"/>
            <w:jc w:val="center"/>
            <w:rPr>
              <w:rFonts w:ascii="Papyrus" w:eastAsia="Batang" w:hAnsi="Papyrus" w:cs="Arial"/>
              <w:b/>
              <w:sz w:val="18"/>
              <w:szCs w:val="18"/>
            </w:rPr>
          </w:pPr>
          <w:r w:rsidRPr="003F1585">
            <w:rPr>
              <w:rFonts w:ascii="Papyrus" w:hAnsi="Papyrus" w:cs="Arial"/>
              <w:b/>
              <w:noProof/>
              <w:sz w:val="18"/>
              <w:szCs w:val="18"/>
              <w:lang w:val="es-CO" w:eastAsia="es-CO"/>
            </w:rPr>
            <mc:AlternateContent>
              <mc:Choice Requires="wps">
                <w:drawing>
                  <wp:anchor distT="0" distB="0" distL="114300" distR="114300" simplePos="0" relativeHeight="251659264" behindDoc="0" locked="0" layoutInCell="1" allowOverlap="1" wp14:anchorId="781F79F1" wp14:editId="6A95FE4C">
                    <wp:simplePos x="0" y="0"/>
                    <wp:positionH relativeFrom="column">
                      <wp:posOffset>219710</wp:posOffset>
                    </wp:positionH>
                    <wp:positionV relativeFrom="paragraph">
                      <wp:posOffset>205105</wp:posOffset>
                    </wp:positionV>
                    <wp:extent cx="5104130" cy="246380"/>
                    <wp:effectExtent l="0" t="0" r="0" b="0"/>
                    <wp:wrapSquare wrapText="bothSides"/>
                    <wp:docPr id="103" name="Cuadro de tex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04130" cy="246380"/>
                            </a:xfrm>
                            <a:prstGeom prst="rect">
                              <a:avLst/>
                            </a:prstGeom>
                            <a:extLst>
                              <a:ext uri="{AF507438-7753-43E0-B8FC-AC1667EBCBE1}">
                                <a14:hiddenEffects xmlns:a14="http://schemas.microsoft.com/office/drawing/2010/main">
                                  <a:effectLst/>
                                </a14:hiddenEffects>
                              </a:ext>
                            </a:extLst>
                          </wps:spPr>
                          <wps:txbx>
                            <w:txbxContent>
                              <w:p w14:paraId="17498B3E" w14:textId="24F15D19" w:rsidR="003F1585" w:rsidRPr="003F1585" w:rsidRDefault="000B4A81" w:rsidP="003F1585">
                                <w:pPr>
                                  <w:pStyle w:val="NormalWeb"/>
                                  <w:jc w:val="center"/>
                                  <w:rPr>
                                    <w:sz w:val="22"/>
                                    <w:szCs w:val="22"/>
                                  </w:rPr>
                                </w:pPr>
                                <w:r w:rsidRPr="000B4A8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Plan de apoyo periodo </w:t>
                                </w:r>
                                <w:r w:rsidR="00D163E8">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3</w:t>
                                </w:r>
                                <w:r w:rsidRPr="000B4A8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-202</w:t>
                                </w:r>
                                <w:r w:rsidR="006446D2">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1F79F1" id="_x0000_t202" coordsize="21600,21600" o:spt="202" path="m,l,21600r21600,l21600,xe">
                    <v:stroke joinstyle="miter"/>
                    <v:path gradientshapeok="t" o:connecttype="rect"/>
                  </v:shapetype>
                  <v:shape id="Cuadro de texto 103" o:spid="_x0000_s1026" type="#_x0000_t202" style="position:absolute;left:0;text-align:left;margin-left:17.3pt;margin-top:16.15pt;width:401.9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" filled="f" stroked="f">
                    <o:lock v:ext="edit" shapetype="t"/>
                    <v:textbox style="mso-fit-shape-to-text:t">
                      <w:txbxContent>
                        <w:p w14:paraId="17498B3E" w14:textId="24F15D19" w:rsidR="003F1585" w:rsidRPr="003F1585" w:rsidRDefault="000B4A81" w:rsidP="003F1585">
                          <w:pPr>
                            <w:pStyle w:val="NormalWeb"/>
                            <w:jc w:val="center"/>
                            <w:rPr>
                              <w:sz w:val="22"/>
                              <w:szCs w:val="22"/>
                            </w:rPr>
                          </w:pPr>
                          <w:r w:rsidRPr="000B4A8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Plan de apoyo periodo </w:t>
                          </w:r>
                          <w:r w:rsidR="00D163E8">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3</w:t>
                          </w:r>
                          <w:r w:rsidRPr="000B4A8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-202</w:t>
                          </w:r>
                          <w:r w:rsidR="006446D2">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4</w:t>
                          </w:r>
                        </w:p>
                      </w:txbxContent>
                    </v:textbox>
                    <w10:wrap type="square"/>
                  </v:shape>
                </w:pict>
              </mc:Fallback>
            </mc:AlternateContent>
          </w:r>
          <w:r w:rsidRPr="003F1585">
            <w:rPr>
              <w:rFonts w:ascii="Papyrus" w:eastAsia="Batang" w:hAnsi="Papyrus" w:cs="Arial"/>
              <w:b/>
              <w:sz w:val="18"/>
              <w:szCs w:val="18"/>
            </w:rPr>
            <w:t>INSTITUCIÓN EDUCATIVA JUAN XXIII</w:t>
          </w:r>
        </w:p>
        <w:p w14:paraId="4CB23B1D" w14:textId="77777777" w:rsidR="003F1585" w:rsidRPr="00BA28C7" w:rsidRDefault="003F1585" w:rsidP="003F1585">
          <w:pPr>
            <w:pStyle w:val="Encabezado"/>
            <w:jc w:val="center"/>
            <w:rPr>
              <w:rFonts w:ascii="Arial" w:eastAsia="Batang" w:hAnsi="Arial" w:cs="Arial"/>
              <w:b/>
              <w:sz w:val="20"/>
              <w:szCs w:val="20"/>
            </w:rPr>
          </w:pPr>
        </w:p>
        <w:p w14:paraId="6C92A3EB" w14:textId="77777777" w:rsidR="003F1585" w:rsidRPr="00BA28C7" w:rsidRDefault="003F1585" w:rsidP="003F1585">
          <w:pPr>
            <w:pStyle w:val="Encabezado"/>
            <w:jc w:val="center"/>
            <w:rPr>
              <w:rFonts w:ascii="Arial" w:hAnsi="Arial" w:cs="Arial"/>
              <w:b/>
              <w:bCs/>
              <w:sz w:val="20"/>
              <w:szCs w:val="20"/>
              <w:lang w:val="es-MX"/>
            </w:rPr>
          </w:pPr>
        </w:p>
      </w:tc>
    </w:tr>
  </w:tbl>
  <w:p w14:paraId="42133188" w14:textId="77777777" w:rsidR="000B4DC1" w:rsidRDefault="000B4D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3AD"/>
    <w:multiLevelType w:val="hybridMultilevel"/>
    <w:tmpl w:val="D4F4457E"/>
    <w:lvl w:ilvl="0" w:tplc="FE78EC1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87815D4"/>
    <w:multiLevelType w:val="hybridMultilevel"/>
    <w:tmpl w:val="072A3E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767EAF"/>
    <w:multiLevelType w:val="multilevel"/>
    <w:tmpl w:val="9562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84810"/>
    <w:multiLevelType w:val="multilevel"/>
    <w:tmpl w:val="960E00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D3208"/>
    <w:multiLevelType w:val="hybridMultilevel"/>
    <w:tmpl w:val="0D802F2C"/>
    <w:lvl w:ilvl="0" w:tplc="D86C61A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B8E3A1A"/>
    <w:multiLevelType w:val="hybridMultilevel"/>
    <w:tmpl w:val="4B2C69EC"/>
    <w:lvl w:ilvl="0" w:tplc="02D05BB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B9F63F6"/>
    <w:multiLevelType w:val="hybridMultilevel"/>
    <w:tmpl w:val="3096460C"/>
    <w:lvl w:ilvl="0" w:tplc="16EA5FB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C0E77F8"/>
    <w:multiLevelType w:val="multilevel"/>
    <w:tmpl w:val="086A32E8"/>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B22CE"/>
    <w:multiLevelType w:val="hybridMultilevel"/>
    <w:tmpl w:val="6730F5FE"/>
    <w:lvl w:ilvl="0" w:tplc="BC548C7E">
      <w:start w:val="2"/>
      <w:numFmt w:val="lowerLetter"/>
      <w:lvlText w:val="%1)"/>
      <w:lvlJc w:val="left"/>
      <w:pPr>
        <w:ind w:left="113" w:hanging="291"/>
      </w:pPr>
      <w:rPr>
        <w:rFonts w:ascii="Calibri" w:eastAsia="Calibri" w:hAnsi="Calibri" w:cs="Calibri" w:hint="default"/>
        <w:color w:val="006600"/>
        <w:spacing w:val="-1"/>
        <w:w w:val="100"/>
        <w:sz w:val="22"/>
        <w:szCs w:val="22"/>
        <w:lang w:val="es-ES" w:eastAsia="en-US" w:bidi="ar-SA"/>
      </w:rPr>
    </w:lvl>
    <w:lvl w:ilvl="1" w:tplc="9A040970">
      <w:start w:val="1"/>
      <w:numFmt w:val="lowerLetter"/>
      <w:lvlText w:val="%2."/>
      <w:lvlJc w:val="left"/>
      <w:pPr>
        <w:ind w:left="820" w:hanging="255"/>
      </w:pPr>
      <w:rPr>
        <w:rFonts w:ascii="Arial" w:eastAsia="Times New Roman" w:hAnsi="Arial" w:cs="Arial"/>
        <w:color w:val="auto"/>
        <w:spacing w:val="-1"/>
        <w:w w:val="100"/>
        <w:sz w:val="22"/>
        <w:szCs w:val="22"/>
        <w:lang w:val="es-ES" w:eastAsia="en-US" w:bidi="ar-SA"/>
      </w:rPr>
    </w:lvl>
    <w:lvl w:ilvl="2" w:tplc="C8528222">
      <w:numFmt w:val="bullet"/>
      <w:lvlText w:val="•"/>
      <w:lvlJc w:val="left"/>
      <w:pPr>
        <w:ind w:left="1856" w:hanging="255"/>
      </w:pPr>
      <w:rPr>
        <w:lang w:val="es-ES" w:eastAsia="en-US" w:bidi="ar-SA"/>
      </w:rPr>
    </w:lvl>
    <w:lvl w:ilvl="3" w:tplc="EDD6D2C8">
      <w:numFmt w:val="bullet"/>
      <w:lvlText w:val="•"/>
      <w:lvlJc w:val="left"/>
      <w:pPr>
        <w:ind w:left="2892" w:hanging="255"/>
      </w:pPr>
      <w:rPr>
        <w:lang w:val="es-ES" w:eastAsia="en-US" w:bidi="ar-SA"/>
      </w:rPr>
    </w:lvl>
    <w:lvl w:ilvl="4" w:tplc="C9F451A8">
      <w:numFmt w:val="bullet"/>
      <w:lvlText w:val="•"/>
      <w:lvlJc w:val="left"/>
      <w:pPr>
        <w:ind w:left="3928" w:hanging="255"/>
      </w:pPr>
      <w:rPr>
        <w:lang w:val="es-ES" w:eastAsia="en-US" w:bidi="ar-SA"/>
      </w:rPr>
    </w:lvl>
    <w:lvl w:ilvl="5" w:tplc="E98659B8">
      <w:numFmt w:val="bullet"/>
      <w:lvlText w:val="•"/>
      <w:lvlJc w:val="left"/>
      <w:pPr>
        <w:ind w:left="4965" w:hanging="255"/>
      </w:pPr>
      <w:rPr>
        <w:lang w:val="es-ES" w:eastAsia="en-US" w:bidi="ar-SA"/>
      </w:rPr>
    </w:lvl>
    <w:lvl w:ilvl="6" w:tplc="43EACEFC">
      <w:numFmt w:val="bullet"/>
      <w:lvlText w:val="•"/>
      <w:lvlJc w:val="left"/>
      <w:pPr>
        <w:ind w:left="6001" w:hanging="255"/>
      </w:pPr>
      <w:rPr>
        <w:lang w:val="es-ES" w:eastAsia="en-US" w:bidi="ar-SA"/>
      </w:rPr>
    </w:lvl>
    <w:lvl w:ilvl="7" w:tplc="503A4552">
      <w:numFmt w:val="bullet"/>
      <w:lvlText w:val="•"/>
      <w:lvlJc w:val="left"/>
      <w:pPr>
        <w:ind w:left="7037" w:hanging="255"/>
      </w:pPr>
      <w:rPr>
        <w:lang w:val="es-ES" w:eastAsia="en-US" w:bidi="ar-SA"/>
      </w:rPr>
    </w:lvl>
    <w:lvl w:ilvl="8" w:tplc="C496402C">
      <w:numFmt w:val="bullet"/>
      <w:lvlText w:val="•"/>
      <w:lvlJc w:val="left"/>
      <w:pPr>
        <w:ind w:left="8073" w:hanging="255"/>
      </w:pPr>
      <w:rPr>
        <w:lang w:val="es-ES" w:eastAsia="en-US" w:bidi="ar-SA"/>
      </w:rPr>
    </w:lvl>
  </w:abstractNum>
  <w:abstractNum w:abstractNumId="9" w15:restartNumberingAfterBreak="0">
    <w:nsid w:val="289F04F4"/>
    <w:multiLevelType w:val="hybridMultilevel"/>
    <w:tmpl w:val="CD14F0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D8B5CE8"/>
    <w:multiLevelType w:val="multilevel"/>
    <w:tmpl w:val="D478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A11DF"/>
    <w:multiLevelType w:val="hybridMultilevel"/>
    <w:tmpl w:val="FB94F3FC"/>
    <w:lvl w:ilvl="0" w:tplc="985806D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D983975"/>
    <w:multiLevelType w:val="multilevel"/>
    <w:tmpl w:val="DF6E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B5DCE"/>
    <w:multiLevelType w:val="multilevel"/>
    <w:tmpl w:val="053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4E474E"/>
    <w:multiLevelType w:val="hybridMultilevel"/>
    <w:tmpl w:val="948C69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0FB6C9D"/>
    <w:multiLevelType w:val="hybridMultilevel"/>
    <w:tmpl w:val="66D4387E"/>
    <w:lvl w:ilvl="0" w:tplc="F572E10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52CF1138"/>
    <w:multiLevelType w:val="hybridMultilevel"/>
    <w:tmpl w:val="2C5C277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E26DF8"/>
    <w:multiLevelType w:val="hybridMultilevel"/>
    <w:tmpl w:val="7BF4C830"/>
    <w:lvl w:ilvl="0" w:tplc="9C2A800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5A75761B"/>
    <w:multiLevelType w:val="hybridMultilevel"/>
    <w:tmpl w:val="BC80F5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237C1F"/>
    <w:multiLevelType w:val="hybridMultilevel"/>
    <w:tmpl w:val="71BC9C18"/>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E286B91"/>
    <w:multiLevelType w:val="hybridMultilevel"/>
    <w:tmpl w:val="F8DCD888"/>
    <w:lvl w:ilvl="0" w:tplc="4DB8E76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5F0A4078"/>
    <w:multiLevelType w:val="hybridMultilevel"/>
    <w:tmpl w:val="03F064E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1F24678"/>
    <w:multiLevelType w:val="hybridMultilevel"/>
    <w:tmpl w:val="7B8AFF46"/>
    <w:lvl w:ilvl="0" w:tplc="2AA8C9FC">
      <w:start w:val="1"/>
      <w:numFmt w:val="lowerLetter"/>
      <w:lvlText w:val="%1)"/>
      <w:lvlJc w:val="left"/>
      <w:pPr>
        <w:ind w:left="1080" w:hanging="360"/>
      </w:pPr>
      <w:rPr>
        <w:rFonts w:ascii="Arial" w:hAnsi="Arial" w:cs="Arial" w:hint="default"/>
        <w:b/>
        <w:color w:val="000000"/>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64085A76"/>
    <w:multiLevelType w:val="hybridMultilevel"/>
    <w:tmpl w:val="CF2ED50E"/>
    <w:lvl w:ilvl="0" w:tplc="14E4C24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4" w15:restartNumberingAfterBreak="0">
    <w:nsid w:val="67DF22EF"/>
    <w:multiLevelType w:val="hybridMultilevel"/>
    <w:tmpl w:val="C2CC8B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5C578A"/>
    <w:multiLevelType w:val="hybridMultilevel"/>
    <w:tmpl w:val="2424DB4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EEA63CD"/>
    <w:multiLevelType w:val="hybridMultilevel"/>
    <w:tmpl w:val="335CC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951B5E"/>
    <w:multiLevelType w:val="hybridMultilevel"/>
    <w:tmpl w:val="82044F2A"/>
    <w:lvl w:ilvl="0" w:tplc="B97C389E">
      <w:start w:val="1"/>
      <w:numFmt w:val="lowerLetter"/>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8" w15:restartNumberingAfterBreak="0">
    <w:nsid w:val="741A65AF"/>
    <w:multiLevelType w:val="hybridMultilevel"/>
    <w:tmpl w:val="3096460C"/>
    <w:lvl w:ilvl="0" w:tplc="16EA5FB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75963AF3"/>
    <w:multiLevelType w:val="hybridMultilevel"/>
    <w:tmpl w:val="91E20A78"/>
    <w:lvl w:ilvl="0" w:tplc="E938A34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767073CB"/>
    <w:multiLevelType w:val="hybridMultilevel"/>
    <w:tmpl w:val="A49EE4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98D6689"/>
    <w:multiLevelType w:val="hybridMultilevel"/>
    <w:tmpl w:val="90F822B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7D89446B"/>
    <w:multiLevelType w:val="hybridMultilevel"/>
    <w:tmpl w:val="824AED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933847"/>
    <w:multiLevelType w:val="hybridMultilevel"/>
    <w:tmpl w:val="C7A6DE10"/>
    <w:lvl w:ilvl="0" w:tplc="C69839B6">
      <w:start w:val="1"/>
      <w:numFmt w:val="lowerLetter"/>
      <w:lvlText w:val="%1)"/>
      <w:lvlJc w:val="left"/>
      <w:pPr>
        <w:ind w:left="1440" w:hanging="360"/>
      </w:pPr>
      <w:rPr>
        <w:rFonts w:ascii="Arial" w:eastAsia="Times New Roman" w:hAnsi="Arial" w:cs="Arial"/>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1049452105">
    <w:abstractNumId w:val="32"/>
  </w:num>
  <w:num w:numId="2" w16cid:durableId="1504738196">
    <w:abstractNumId w:val="6"/>
  </w:num>
  <w:num w:numId="3" w16cid:durableId="1584948554">
    <w:abstractNumId w:val="11"/>
  </w:num>
  <w:num w:numId="4" w16cid:durableId="1700424318">
    <w:abstractNumId w:val="23"/>
  </w:num>
  <w:num w:numId="5" w16cid:durableId="831026145">
    <w:abstractNumId w:val="5"/>
  </w:num>
  <w:num w:numId="6" w16cid:durableId="1462337335">
    <w:abstractNumId w:val="22"/>
  </w:num>
  <w:num w:numId="7" w16cid:durableId="1831143043">
    <w:abstractNumId w:val="16"/>
  </w:num>
  <w:num w:numId="8" w16cid:durableId="1814560955">
    <w:abstractNumId w:val="13"/>
  </w:num>
  <w:num w:numId="9" w16cid:durableId="604776535">
    <w:abstractNumId w:val="17"/>
  </w:num>
  <w:num w:numId="10" w16cid:durableId="89351287">
    <w:abstractNumId w:val="12"/>
  </w:num>
  <w:num w:numId="11" w16cid:durableId="1831284735">
    <w:abstractNumId w:val="0"/>
  </w:num>
  <w:num w:numId="12" w16cid:durableId="911814139">
    <w:abstractNumId w:val="15"/>
  </w:num>
  <w:num w:numId="13" w16cid:durableId="492836522">
    <w:abstractNumId w:val="18"/>
  </w:num>
  <w:num w:numId="14" w16cid:durableId="1886403565">
    <w:abstractNumId w:val="1"/>
  </w:num>
  <w:num w:numId="15" w16cid:durableId="1807503702">
    <w:abstractNumId w:val="7"/>
  </w:num>
  <w:num w:numId="16" w16cid:durableId="18170955">
    <w:abstractNumId w:val="4"/>
  </w:num>
  <w:num w:numId="17" w16cid:durableId="1961448815">
    <w:abstractNumId w:val="29"/>
  </w:num>
  <w:num w:numId="18" w16cid:durableId="1595818932">
    <w:abstractNumId w:val="27"/>
  </w:num>
  <w:num w:numId="19" w16cid:durableId="676885594">
    <w:abstractNumId w:val="28"/>
  </w:num>
  <w:num w:numId="20" w16cid:durableId="1590768998">
    <w:abstractNumId w:val="20"/>
  </w:num>
  <w:num w:numId="21" w16cid:durableId="733745314">
    <w:abstractNumId w:val="33"/>
  </w:num>
  <w:num w:numId="22" w16cid:durableId="49958761">
    <w:abstractNumId w:val="24"/>
  </w:num>
  <w:num w:numId="23" w16cid:durableId="254822983">
    <w:abstractNumId w:val="2"/>
  </w:num>
  <w:num w:numId="24" w16cid:durableId="492530524">
    <w:abstractNumId w:val="30"/>
  </w:num>
  <w:num w:numId="25" w16cid:durableId="872764153">
    <w:abstractNumId w:val="14"/>
  </w:num>
  <w:num w:numId="26" w16cid:durableId="874200900">
    <w:abstractNumId w:val="26"/>
  </w:num>
  <w:num w:numId="27" w16cid:durableId="1056050973">
    <w:abstractNumId w:val="25"/>
  </w:num>
  <w:num w:numId="28" w16cid:durableId="1355838722">
    <w:abstractNumId w:val="21"/>
  </w:num>
  <w:num w:numId="29" w16cid:durableId="1876698620">
    <w:abstractNumId w:val="9"/>
  </w:num>
  <w:num w:numId="30" w16cid:durableId="2009938754">
    <w:abstractNumId w:val="31"/>
  </w:num>
  <w:num w:numId="31" w16cid:durableId="15812342">
    <w:abstractNumId w:val="19"/>
  </w:num>
  <w:num w:numId="32" w16cid:durableId="568228749">
    <w:abstractNumId w:val="10"/>
  </w:num>
  <w:num w:numId="33" w16cid:durableId="358093988">
    <w:abstractNumId w:val="3"/>
  </w:num>
  <w:num w:numId="34" w16cid:durableId="1996031081">
    <w:abstractNumId w:val="8"/>
    <w:lvlOverride w:ilvl="0">
      <w:startOverride w:val="2"/>
    </w:lvlOverride>
    <w:lvlOverride w:ilvl="1">
      <w:startOverride w:val="1"/>
    </w:lvlOverride>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B2"/>
    <w:rsid w:val="0000233B"/>
    <w:rsid w:val="000127B2"/>
    <w:rsid w:val="00013CC0"/>
    <w:rsid w:val="000269E8"/>
    <w:rsid w:val="00040A11"/>
    <w:rsid w:val="000442E7"/>
    <w:rsid w:val="0005114C"/>
    <w:rsid w:val="00051C10"/>
    <w:rsid w:val="00066155"/>
    <w:rsid w:val="00066D16"/>
    <w:rsid w:val="0006747D"/>
    <w:rsid w:val="00073DD1"/>
    <w:rsid w:val="00080986"/>
    <w:rsid w:val="00080C6A"/>
    <w:rsid w:val="00084E60"/>
    <w:rsid w:val="000B0228"/>
    <w:rsid w:val="000B4A81"/>
    <w:rsid w:val="000B4DC1"/>
    <w:rsid w:val="000C4238"/>
    <w:rsid w:val="000D0902"/>
    <w:rsid w:val="000E494A"/>
    <w:rsid w:val="001011CC"/>
    <w:rsid w:val="00112C94"/>
    <w:rsid w:val="001455F6"/>
    <w:rsid w:val="001623D5"/>
    <w:rsid w:val="0016251E"/>
    <w:rsid w:val="00171ED3"/>
    <w:rsid w:val="00193A36"/>
    <w:rsid w:val="001B4BED"/>
    <w:rsid w:val="001B6F75"/>
    <w:rsid w:val="001C4935"/>
    <w:rsid w:val="001D77A9"/>
    <w:rsid w:val="001F05B2"/>
    <w:rsid w:val="001F16AE"/>
    <w:rsid w:val="00202DD1"/>
    <w:rsid w:val="00223B6F"/>
    <w:rsid w:val="0022703C"/>
    <w:rsid w:val="0023263F"/>
    <w:rsid w:val="00237A80"/>
    <w:rsid w:val="00247A54"/>
    <w:rsid w:val="00257257"/>
    <w:rsid w:val="00261747"/>
    <w:rsid w:val="00267E2C"/>
    <w:rsid w:val="00271201"/>
    <w:rsid w:val="00275A63"/>
    <w:rsid w:val="00282990"/>
    <w:rsid w:val="00285518"/>
    <w:rsid w:val="002B0B79"/>
    <w:rsid w:val="002B3320"/>
    <w:rsid w:val="002B6F21"/>
    <w:rsid w:val="002C287B"/>
    <w:rsid w:val="002C5A3C"/>
    <w:rsid w:val="002C664C"/>
    <w:rsid w:val="002D65CD"/>
    <w:rsid w:val="002E2EFF"/>
    <w:rsid w:val="002E5D25"/>
    <w:rsid w:val="002F2BC6"/>
    <w:rsid w:val="002F3A6B"/>
    <w:rsid w:val="0030560D"/>
    <w:rsid w:val="00306D42"/>
    <w:rsid w:val="00307579"/>
    <w:rsid w:val="003212AB"/>
    <w:rsid w:val="00323CF3"/>
    <w:rsid w:val="0032484D"/>
    <w:rsid w:val="00330B66"/>
    <w:rsid w:val="00351E29"/>
    <w:rsid w:val="0035271F"/>
    <w:rsid w:val="0035757A"/>
    <w:rsid w:val="00373A9F"/>
    <w:rsid w:val="00381F27"/>
    <w:rsid w:val="00394E95"/>
    <w:rsid w:val="003A14C9"/>
    <w:rsid w:val="003A20BD"/>
    <w:rsid w:val="003C7CE1"/>
    <w:rsid w:val="003D797E"/>
    <w:rsid w:val="003E18BA"/>
    <w:rsid w:val="003E351D"/>
    <w:rsid w:val="003E4A30"/>
    <w:rsid w:val="003E7D82"/>
    <w:rsid w:val="003F1585"/>
    <w:rsid w:val="003F687E"/>
    <w:rsid w:val="003F78B7"/>
    <w:rsid w:val="00403BA0"/>
    <w:rsid w:val="0041326A"/>
    <w:rsid w:val="00413DAD"/>
    <w:rsid w:val="0042128A"/>
    <w:rsid w:val="00442CD6"/>
    <w:rsid w:val="004546B3"/>
    <w:rsid w:val="00483883"/>
    <w:rsid w:val="00483C5D"/>
    <w:rsid w:val="004A1620"/>
    <w:rsid w:val="00507474"/>
    <w:rsid w:val="005118A1"/>
    <w:rsid w:val="00530AE1"/>
    <w:rsid w:val="00537B1F"/>
    <w:rsid w:val="00537FBB"/>
    <w:rsid w:val="00543AE9"/>
    <w:rsid w:val="005544AE"/>
    <w:rsid w:val="00560CF6"/>
    <w:rsid w:val="005841AB"/>
    <w:rsid w:val="00590140"/>
    <w:rsid w:val="005979BC"/>
    <w:rsid w:val="005A15DD"/>
    <w:rsid w:val="005B00EC"/>
    <w:rsid w:val="005B64EB"/>
    <w:rsid w:val="005E1C11"/>
    <w:rsid w:val="005E2519"/>
    <w:rsid w:val="005E2591"/>
    <w:rsid w:val="005E7F63"/>
    <w:rsid w:val="005F2C38"/>
    <w:rsid w:val="005F6BDD"/>
    <w:rsid w:val="006134E4"/>
    <w:rsid w:val="00623B83"/>
    <w:rsid w:val="006322EE"/>
    <w:rsid w:val="00643499"/>
    <w:rsid w:val="006446D2"/>
    <w:rsid w:val="00644E8D"/>
    <w:rsid w:val="00653598"/>
    <w:rsid w:val="00664AEE"/>
    <w:rsid w:val="0066672F"/>
    <w:rsid w:val="006749DB"/>
    <w:rsid w:val="0067521E"/>
    <w:rsid w:val="00685DC0"/>
    <w:rsid w:val="006A08B6"/>
    <w:rsid w:val="006A5116"/>
    <w:rsid w:val="006A7867"/>
    <w:rsid w:val="006B0E83"/>
    <w:rsid w:val="006B1683"/>
    <w:rsid w:val="006B5CBA"/>
    <w:rsid w:val="006C4A1B"/>
    <w:rsid w:val="006D5B42"/>
    <w:rsid w:val="006F64FB"/>
    <w:rsid w:val="007100CB"/>
    <w:rsid w:val="00716954"/>
    <w:rsid w:val="00717466"/>
    <w:rsid w:val="007418A0"/>
    <w:rsid w:val="00747B53"/>
    <w:rsid w:val="00753EE4"/>
    <w:rsid w:val="007541AE"/>
    <w:rsid w:val="0075624F"/>
    <w:rsid w:val="0076021E"/>
    <w:rsid w:val="00775E19"/>
    <w:rsid w:val="00791BFB"/>
    <w:rsid w:val="007A2CA7"/>
    <w:rsid w:val="007B2C77"/>
    <w:rsid w:val="007B326D"/>
    <w:rsid w:val="007C350C"/>
    <w:rsid w:val="007C58C8"/>
    <w:rsid w:val="007D0143"/>
    <w:rsid w:val="007D7888"/>
    <w:rsid w:val="007E47B5"/>
    <w:rsid w:val="007E6D46"/>
    <w:rsid w:val="007F7CB0"/>
    <w:rsid w:val="00817161"/>
    <w:rsid w:val="00817FFC"/>
    <w:rsid w:val="00821CAD"/>
    <w:rsid w:val="00832CBF"/>
    <w:rsid w:val="00842940"/>
    <w:rsid w:val="00852BCE"/>
    <w:rsid w:val="008700F4"/>
    <w:rsid w:val="0088124E"/>
    <w:rsid w:val="00895021"/>
    <w:rsid w:val="008A146F"/>
    <w:rsid w:val="008A3477"/>
    <w:rsid w:val="008A42D8"/>
    <w:rsid w:val="008E1F7B"/>
    <w:rsid w:val="008E5030"/>
    <w:rsid w:val="008E61C3"/>
    <w:rsid w:val="00901796"/>
    <w:rsid w:val="00907380"/>
    <w:rsid w:val="00920FC9"/>
    <w:rsid w:val="009269C6"/>
    <w:rsid w:val="00931CB4"/>
    <w:rsid w:val="009372BF"/>
    <w:rsid w:val="0093772A"/>
    <w:rsid w:val="00943A85"/>
    <w:rsid w:val="00950C10"/>
    <w:rsid w:val="009660DA"/>
    <w:rsid w:val="00972074"/>
    <w:rsid w:val="00981A9F"/>
    <w:rsid w:val="00982A66"/>
    <w:rsid w:val="00984488"/>
    <w:rsid w:val="00987FBE"/>
    <w:rsid w:val="009C6D95"/>
    <w:rsid w:val="009D430E"/>
    <w:rsid w:val="009E6FD9"/>
    <w:rsid w:val="009F09E4"/>
    <w:rsid w:val="009F7E27"/>
    <w:rsid w:val="00A0682A"/>
    <w:rsid w:val="00A076BE"/>
    <w:rsid w:val="00A13CC3"/>
    <w:rsid w:val="00A13ED3"/>
    <w:rsid w:val="00A23439"/>
    <w:rsid w:val="00A34F20"/>
    <w:rsid w:val="00A479A7"/>
    <w:rsid w:val="00A62587"/>
    <w:rsid w:val="00A62C06"/>
    <w:rsid w:val="00A7784E"/>
    <w:rsid w:val="00AB0AB5"/>
    <w:rsid w:val="00AB0FC4"/>
    <w:rsid w:val="00AB306A"/>
    <w:rsid w:val="00AD5157"/>
    <w:rsid w:val="00AE1EC3"/>
    <w:rsid w:val="00AF084B"/>
    <w:rsid w:val="00B00D87"/>
    <w:rsid w:val="00B0223F"/>
    <w:rsid w:val="00B2687A"/>
    <w:rsid w:val="00B4410D"/>
    <w:rsid w:val="00B46C8A"/>
    <w:rsid w:val="00B5389A"/>
    <w:rsid w:val="00B539F6"/>
    <w:rsid w:val="00B62A43"/>
    <w:rsid w:val="00B737BF"/>
    <w:rsid w:val="00B84CCA"/>
    <w:rsid w:val="00B868E5"/>
    <w:rsid w:val="00B90C4B"/>
    <w:rsid w:val="00B953AA"/>
    <w:rsid w:val="00BA28C7"/>
    <w:rsid w:val="00BA4ACE"/>
    <w:rsid w:val="00BC3855"/>
    <w:rsid w:val="00BD037B"/>
    <w:rsid w:val="00BD6AB4"/>
    <w:rsid w:val="00C072CF"/>
    <w:rsid w:val="00C16CA4"/>
    <w:rsid w:val="00C24530"/>
    <w:rsid w:val="00C535EE"/>
    <w:rsid w:val="00C74E06"/>
    <w:rsid w:val="00CA5F13"/>
    <w:rsid w:val="00CD39BE"/>
    <w:rsid w:val="00CE2772"/>
    <w:rsid w:val="00CE77AC"/>
    <w:rsid w:val="00CF2CAB"/>
    <w:rsid w:val="00CF3CBF"/>
    <w:rsid w:val="00D01E10"/>
    <w:rsid w:val="00D074D0"/>
    <w:rsid w:val="00D10BD7"/>
    <w:rsid w:val="00D1629B"/>
    <w:rsid w:val="00D163E8"/>
    <w:rsid w:val="00D33E9C"/>
    <w:rsid w:val="00D42AD0"/>
    <w:rsid w:val="00D47A8D"/>
    <w:rsid w:val="00D6199B"/>
    <w:rsid w:val="00D728DD"/>
    <w:rsid w:val="00D760FC"/>
    <w:rsid w:val="00DA2083"/>
    <w:rsid w:val="00DA598F"/>
    <w:rsid w:val="00DB5422"/>
    <w:rsid w:val="00DC444A"/>
    <w:rsid w:val="00DC47AC"/>
    <w:rsid w:val="00DD03F8"/>
    <w:rsid w:val="00DD59C9"/>
    <w:rsid w:val="00DD7A76"/>
    <w:rsid w:val="00DE539E"/>
    <w:rsid w:val="00DF4441"/>
    <w:rsid w:val="00DF708C"/>
    <w:rsid w:val="00DF774D"/>
    <w:rsid w:val="00E019A7"/>
    <w:rsid w:val="00E02F02"/>
    <w:rsid w:val="00E041D7"/>
    <w:rsid w:val="00E11916"/>
    <w:rsid w:val="00E175E8"/>
    <w:rsid w:val="00E2740A"/>
    <w:rsid w:val="00E33A8D"/>
    <w:rsid w:val="00E354E6"/>
    <w:rsid w:val="00E40F16"/>
    <w:rsid w:val="00E44FA2"/>
    <w:rsid w:val="00E47163"/>
    <w:rsid w:val="00E50F22"/>
    <w:rsid w:val="00E60035"/>
    <w:rsid w:val="00E6131E"/>
    <w:rsid w:val="00E67B19"/>
    <w:rsid w:val="00E75F5A"/>
    <w:rsid w:val="00E9403D"/>
    <w:rsid w:val="00EC7DE4"/>
    <w:rsid w:val="00EF14B3"/>
    <w:rsid w:val="00EF51AA"/>
    <w:rsid w:val="00F16FFB"/>
    <w:rsid w:val="00F23D69"/>
    <w:rsid w:val="00F52FE4"/>
    <w:rsid w:val="00F56185"/>
    <w:rsid w:val="00F70050"/>
    <w:rsid w:val="00F70CE8"/>
    <w:rsid w:val="00F72BBF"/>
    <w:rsid w:val="00F76804"/>
    <w:rsid w:val="00F80755"/>
    <w:rsid w:val="00F85B6E"/>
    <w:rsid w:val="00F92E08"/>
    <w:rsid w:val="00F974BE"/>
    <w:rsid w:val="00F97F8E"/>
    <w:rsid w:val="00FB50AD"/>
    <w:rsid w:val="00FD32BA"/>
    <w:rsid w:val="00FD3540"/>
    <w:rsid w:val="00FF59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42D5"/>
  <w15:docId w15:val="{ECC13398-3DC7-4A12-8040-6592DD61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B2"/>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1"/>
    <w:qFormat/>
    <w:rsid w:val="00842940"/>
    <w:pPr>
      <w:widowControl w:val="0"/>
      <w:spacing w:before="8"/>
      <w:ind w:left="899"/>
      <w:outlineLvl w:val="2"/>
    </w:pPr>
    <w:rPr>
      <w:rFonts w:ascii="Calibri" w:eastAsia="Calibri" w:hAnsi="Calibri" w:cstheme="minorBidi"/>
      <w:i/>
      <w:sz w:val="60"/>
      <w:szCs w:val="60"/>
      <w:lang w:val="en-US" w:eastAsia="en-US"/>
    </w:rPr>
  </w:style>
  <w:style w:type="paragraph" w:styleId="Ttulo5">
    <w:name w:val="heading 5"/>
    <w:basedOn w:val="Normal"/>
    <w:next w:val="Normal"/>
    <w:link w:val="Ttulo5Car"/>
    <w:uiPriority w:val="9"/>
    <w:semiHidden/>
    <w:unhideWhenUsed/>
    <w:qFormat/>
    <w:rsid w:val="0030560D"/>
    <w:pPr>
      <w:keepNext/>
      <w:keepLines/>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link w:val="Ttulo8Car"/>
    <w:uiPriority w:val="1"/>
    <w:qFormat/>
    <w:rsid w:val="00842940"/>
    <w:pPr>
      <w:widowControl w:val="0"/>
      <w:ind w:left="899"/>
      <w:outlineLvl w:val="7"/>
    </w:pPr>
    <w:rPr>
      <w:rFonts w:ascii="Trebuchet MS" w:eastAsia="Trebuchet MS" w:hAnsi="Trebuchet MS" w:cstheme="minorBidi"/>
      <w:b/>
      <w:bCs/>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F05B2"/>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F05B2"/>
    <w:rPr>
      <w:rFonts w:ascii="Arial" w:hAnsi="Arial"/>
    </w:rPr>
  </w:style>
  <w:style w:type="paragraph" w:styleId="Sinespaciado">
    <w:name w:val="No Spacing"/>
    <w:uiPriority w:val="1"/>
    <w:qFormat/>
    <w:rsid w:val="001F05B2"/>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F05B2"/>
    <w:rPr>
      <w:lang w:val="es-CO" w:eastAsia="es-CO"/>
    </w:rPr>
  </w:style>
  <w:style w:type="character" w:styleId="Hipervnculo">
    <w:name w:val="Hyperlink"/>
    <w:uiPriority w:val="99"/>
    <w:unhideWhenUsed/>
    <w:rsid w:val="001F05B2"/>
    <w:rPr>
      <w:color w:val="0000FF"/>
      <w:u w:val="single"/>
    </w:rPr>
  </w:style>
  <w:style w:type="character" w:styleId="Textoennegrita">
    <w:name w:val="Strong"/>
    <w:uiPriority w:val="22"/>
    <w:qFormat/>
    <w:rsid w:val="001F05B2"/>
    <w:rPr>
      <w:b/>
      <w:bCs/>
    </w:rPr>
  </w:style>
  <w:style w:type="paragraph" w:styleId="Prrafodelista">
    <w:name w:val="List Paragraph"/>
    <w:basedOn w:val="Normal"/>
    <w:uiPriority w:val="34"/>
    <w:qFormat/>
    <w:rsid w:val="001F05B2"/>
    <w:pPr>
      <w:ind w:left="708"/>
    </w:pPr>
  </w:style>
  <w:style w:type="paragraph" w:styleId="Textodeglobo">
    <w:name w:val="Balloon Text"/>
    <w:basedOn w:val="Normal"/>
    <w:link w:val="TextodegloboCar"/>
    <w:uiPriority w:val="99"/>
    <w:semiHidden/>
    <w:unhideWhenUsed/>
    <w:rsid w:val="001F05B2"/>
    <w:rPr>
      <w:rFonts w:ascii="Tahoma" w:hAnsi="Tahoma" w:cs="Tahoma"/>
      <w:sz w:val="16"/>
      <w:szCs w:val="16"/>
    </w:rPr>
  </w:style>
  <w:style w:type="character" w:customStyle="1" w:styleId="TextodegloboCar">
    <w:name w:val="Texto de globo Car"/>
    <w:basedOn w:val="Fuentedeprrafopredeter"/>
    <w:link w:val="Textodeglobo"/>
    <w:uiPriority w:val="99"/>
    <w:semiHidden/>
    <w:rsid w:val="001F05B2"/>
    <w:rPr>
      <w:rFonts w:ascii="Tahoma" w:eastAsia="Times New Roman" w:hAnsi="Tahoma" w:cs="Tahoma"/>
      <w:sz w:val="16"/>
      <w:szCs w:val="16"/>
      <w:lang w:val="es-ES" w:eastAsia="es-ES"/>
    </w:rPr>
  </w:style>
  <w:style w:type="paragraph" w:customStyle="1" w:styleId="Normal10">
    <w:name w:val="Normal1"/>
    <w:basedOn w:val="Normal"/>
    <w:uiPriority w:val="99"/>
    <w:rsid w:val="00373A9F"/>
    <w:rPr>
      <w:rFonts w:ascii="Arial" w:hAnsi="Arial" w:cs="Arial"/>
    </w:rPr>
  </w:style>
  <w:style w:type="paragraph" w:styleId="Encabezado">
    <w:name w:val="header"/>
    <w:basedOn w:val="Normal"/>
    <w:link w:val="EncabezadoCar"/>
    <w:uiPriority w:val="99"/>
    <w:unhideWhenUsed/>
    <w:rsid w:val="00373A9F"/>
    <w:pPr>
      <w:tabs>
        <w:tab w:val="center" w:pos="4419"/>
        <w:tab w:val="right" w:pos="8838"/>
      </w:tabs>
      <w:jc w:val="both"/>
    </w:pPr>
  </w:style>
  <w:style w:type="character" w:customStyle="1" w:styleId="EncabezadoCar">
    <w:name w:val="Encabezado Car"/>
    <w:basedOn w:val="Fuentedeprrafopredeter"/>
    <w:link w:val="Encabezado"/>
    <w:uiPriority w:val="99"/>
    <w:rsid w:val="00373A9F"/>
    <w:rPr>
      <w:rFonts w:ascii="Times New Roman" w:eastAsia="Times New Roman" w:hAnsi="Times New Roman" w:cs="Times New Roman"/>
      <w:sz w:val="24"/>
      <w:szCs w:val="24"/>
      <w:lang w:val="es-ES" w:eastAsia="es-ES"/>
    </w:rPr>
  </w:style>
  <w:style w:type="paragraph" w:customStyle="1" w:styleId="Normal2">
    <w:name w:val="Normal2"/>
    <w:basedOn w:val="Normal"/>
    <w:uiPriority w:val="99"/>
    <w:rsid w:val="00D10BD7"/>
    <w:rPr>
      <w:rFonts w:ascii="Arial" w:hAnsi="Arial"/>
    </w:rPr>
  </w:style>
  <w:style w:type="paragraph" w:styleId="Piedepgina">
    <w:name w:val="footer"/>
    <w:basedOn w:val="Normal"/>
    <w:link w:val="PiedepginaCar"/>
    <w:uiPriority w:val="99"/>
    <w:unhideWhenUsed/>
    <w:rsid w:val="00A62587"/>
    <w:pPr>
      <w:tabs>
        <w:tab w:val="center" w:pos="4419"/>
        <w:tab w:val="right" w:pos="8838"/>
      </w:tabs>
    </w:pPr>
  </w:style>
  <w:style w:type="character" w:customStyle="1" w:styleId="PiedepginaCar">
    <w:name w:val="Pie de página Car"/>
    <w:basedOn w:val="Fuentedeprrafopredeter"/>
    <w:link w:val="Piedepgina"/>
    <w:uiPriority w:val="99"/>
    <w:rsid w:val="00A62587"/>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1"/>
    <w:rsid w:val="00842940"/>
    <w:rPr>
      <w:rFonts w:ascii="Calibri" w:eastAsia="Calibri" w:hAnsi="Calibri"/>
      <w:i/>
      <w:sz w:val="60"/>
      <w:szCs w:val="60"/>
      <w:lang w:val="en-US"/>
    </w:rPr>
  </w:style>
  <w:style w:type="character" w:customStyle="1" w:styleId="Ttulo8Car">
    <w:name w:val="Título 8 Car"/>
    <w:basedOn w:val="Fuentedeprrafopredeter"/>
    <w:link w:val="Ttulo8"/>
    <w:uiPriority w:val="1"/>
    <w:rsid w:val="00842940"/>
    <w:rPr>
      <w:rFonts w:ascii="Trebuchet MS" w:eastAsia="Trebuchet MS" w:hAnsi="Trebuchet MS"/>
      <w:b/>
      <w:bCs/>
      <w:lang w:val="en-US"/>
    </w:rPr>
  </w:style>
  <w:style w:type="paragraph" w:styleId="Textoindependiente">
    <w:name w:val="Body Text"/>
    <w:basedOn w:val="Normal"/>
    <w:link w:val="TextoindependienteCar"/>
    <w:uiPriority w:val="1"/>
    <w:qFormat/>
    <w:rsid w:val="006322EE"/>
    <w:pPr>
      <w:widowControl w:val="0"/>
      <w:ind w:left="1019"/>
    </w:pPr>
    <w:rPr>
      <w:rFonts w:ascii="Trebuchet MS" w:eastAsia="Trebuchet MS" w:hAnsi="Trebuchet MS" w:cstheme="minorBidi"/>
      <w:sz w:val="22"/>
      <w:szCs w:val="22"/>
      <w:lang w:val="en-US" w:eastAsia="en-US"/>
    </w:rPr>
  </w:style>
  <w:style w:type="character" w:customStyle="1" w:styleId="TextoindependienteCar">
    <w:name w:val="Texto independiente Car"/>
    <w:basedOn w:val="Fuentedeprrafopredeter"/>
    <w:link w:val="Textoindependiente"/>
    <w:uiPriority w:val="1"/>
    <w:rsid w:val="006322EE"/>
    <w:rPr>
      <w:rFonts w:ascii="Trebuchet MS" w:eastAsia="Trebuchet MS" w:hAnsi="Trebuchet MS"/>
      <w:lang w:val="en-US"/>
    </w:rPr>
  </w:style>
  <w:style w:type="character" w:customStyle="1" w:styleId="apple-converted-space">
    <w:name w:val="apple-converted-space"/>
    <w:basedOn w:val="Fuentedeprrafopredeter"/>
    <w:rsid w:val="00821CAD"/>
  </w:style>
  <w:style w:type="character" w:customStyle="1" w:styleId="Ttulo5Car">
    <w:name w:val="Título 5 Car"/>
    <w:basedOn w:val="Fuentedeprrafopredeter"/>
    <w:link w:val="Ttulo5"/>
    <w:uiPriority w:val="9"/>
    <w:semiHidden/>
    <w:rsid w:val="0030560D"/>
    <w:rPr>
      <w:rFonts w:asciiTheme="majorHAnsi" w:eastAsiaTheme="majorEastAsia" w:hAnsiTheme="majorHAnsi" w:cstheme="majorBidi"/>
      <w:color w:val="365F91" w:themeColor="accent1" w:themeShade="BF"/>
      <w:sz w:val="24"/>
      <w:szCs w:val="24"/>
      <w:lang w:val="es-ES" w:eastAsia="es-ES"/>
    </w:rPr>
  </w:style>
  <w:style w:type="paragraph" w:customStyle="1" w:styleId="Default">
    <w:name w:val="Default"/>
    <w:rsid w:val="00483C5D"/>
    <w:pPr>
      <w:autoSpaceDE w:val="0"/>
      <w:autoSpaceDN w:val="0"/>
      <w:adjustRightInd w:val="0"/>
      <w:spacing w:after="0" w:line="240" w:lineRule="auto"/>
    </w:pPr>
    <w:rPr>
      <w:rFonts w:ascii="Calibri" w:hAnsi="Calibri" w:cs="Calibri"/>
      <w:color w:val="000000"/>
      <w:sz w:val="24"/>
      <w:szCs w:val="24"/>
      <w:lang w:val="es-MX"/>
    </w:rPr>
  </w:style>
  <w:style w:type="character" w:styleId="MquinadeescribirHTML">
    <w:name w:val="HTML Typewriter"/>
    <w:uiPriority w:val="99"/>
    <w:semiHidden/>
    <w:unhideWhenUsed/>
    <w:rsid w:val="00D163E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54590">
      <w:bodyDiv w:val="1"/>
      <w:marLeft w:val="0"/>
      <w:marRight w:val="0"/>
      <w:marTop w:val="0"/>
      <w:marBottom w:val="0"/>
      <w:divBdr>
        <w:top w:val="none" w:sz="0" w:space="0" w:color="auto"/>
        <w:left w:val="none" w:sz="0" w:space="0" w:color="auto"/>
        <w:bottom w:val="none" w:sz="0" w:space="0" w:color="auto"/>
        <w:right w:val="none" w:sz="0" w:space="0" w:color="auto"/>
      </w:divBdr>
    </w:div>
    <w:div w:id="284820407">
      <w:bodyDiv w:val="1"/>
      <w:marLeft w:val="0"/>
      <w:marRight w:val="0"/>
      <w:marTop w:val="0"/>
      <w:marBottom w:val="0"/>
      <w:divBdr>
        <w:top w:val="none" w:sz="0" w:space="0" w:color="auto"/>
        <w:left w:val="none" w:sz="0" w:space="0" w:color="auto"/>
        <w:bottom w:val="none" w:sz="0" w:space="0" w:color="auto"/>
        <w:right w:val="none" w:sz="0" w:space="0" w:color="auto"/>
      </w:divBdr>
    </w:div>
    <w:div w:id="301539258">
      <w:bodyDiv w:val="1"/>
      <w:marLeft w:val="0"/>
      <w:marRight w:val="0"/>
      <w:marTop w:val="0"/>
      <w:marBottom w:val="0"/>
      <w:divBdr>
        <w:top w:val="none" w:sz="0" w:space="0" w:color="auto"/>
        <w:left w:val="none" w:sz="0" w:space="0" w:color="auto"/>
        <w:bottom w:val="none" w:sz="0" w:space="0" w:color="auto"/>
        <w:right w:val="none" w:sz="0" w:space="0" w:color="auto"/>
      </w:divBdr>
      <w:divsChild>
        <w:div w:id="1706522264">
          <w:marLeft w:val="0"/>
          <w:marRight w:val="0"/>
          <w:marTop w:val="0"/>
          <w:marBottom w:val="0"/>
          <w:divBdr>
            <w:top w:val="none" w:sz="0" w:space="0" w:color="auto"/>
            <w:left w:val="none" w:sz="0" w:space="0" w:color="auto"/>
            <w:bottom w:val="none" w:sz="0" w:space="0" w:color="auto"/>
            <w:right w:val="none" w:sz="0" w:space="0" w:color="auto"/>
          </w:divBdr>
        </w:div>
        <w:div w:id="1564292630">
          <w:marLeft w:val="0"/>
          <w:marRight w:val="0"/>
          <w:marTop w:val="0"/>
          <w:marBottom w:val="0"/>
          <w:divBdr>
            <w:top w:val="none" w:sz="0" w:space="0" w:color="auto"/>
            <w:left w:val="none" w:sz="0" w:space="0" w:color="auto"/>
            <w:bottom w:val="none" w:sz="0" w:space="0" w:color="auto"/>
            <w:right w:val="none" w:sz="0" w:space="0" w:color="auto"/>
          </w:divBdr>
        </w:div>
        <w:div w:id="2034644451">
          <w:marLeft w:val="0"/>
          <w:marRight w:val="0"/>
          <w:marTop w:val="0"/>
          <w:marBottom w:val="0"/>
          <w:divBdr>
            <w:top w:val="none" w:sz="0" w:space="0" w:color="auto"/>
            <w:left w:val="none" w:sz="0" w:space="0" w:color="auto"/>
            <w:bottom w:val="none" w:sz="0" w:space="0" w:color="auto"/>
            <w:right w:val="none" w:sz="0" w:space="0" w:color="auto"/>
          </w:divBdr>
        </w:div>
        <w:div w:id="1518732718">
          <w:marLeft w:val="0"/>
          <w:marRight w:val="0"/>
          <w:marTop w:val="0"/>
          <w:marBottom w:val="0"/>
          <w:divBdr>
            <w:top w:val="none" w:sz="0" w:space="0" w:color="auto"/>
            <w:left w:val="none" w:sz="0" w:space="0" w:color="auto"/>
            <w:bottom w:val="none" w:sz="0" w:space="0" w:color="auto"/>
            <w:right w:val="none" w:sz="0" w:space="0" w:color="auto"/>
          </w:divBdr>
        </w:div>
        <w:div w:id="2085059640">
          <w:marLeft w:val="0"/>
          <w:marRight w:val="0"/>
          <w:marTop w:val="0"/>
          <w:marBottom w:val="0"/>
          <w:divBdr>
            <w:top w:val="none" w:sz="0" w:space="0" w:color="auto"/>
            <w:left w:val="none" w:sz="0" w:space="0" w:color="auto"/>
            <w:bottom w:val="none" w:sz="0" w:space="0" w:color="auto"/>
            <w:right w:val="none" w:sz="0" w:space="0" w:color="auto"/>
          </w:divBdr>
        </w:div>
        <w:div w:id="224532851">
          <w:marLeft w:val="0"/>
          <w:marRight w:val="0"/>
          <w:marTop w:val="0"/>
          <w:marBottom w:val="0"/>
          <w:divBdr>
            <w:top w:val="none" w:sz="0" w:space="0" w:color="auto"/>
            <w:left w:val="none" w:sz="0" w:space="0" w:color="auto"/>
            <w:bottom w:val="none" w:sz="0" w:space="0" w:color="auto"/>
            <w:right w:val="none" w:sz="0" w:space="0" w:color="auto"/>
          </w:divBdr>
        </w:div>
        <w:div w:id="1552187102">
          <w:marLeft w:val="0"/>
          <w:marRight w:val="0"/>
          <w:marTop w:val="0"/>
          <w:marBottom w:val="0"/>
          <w:divBdr>
            <w:top w:val="none" w:sz="0" w:space="0" w:color="auto"/>
            <w:left w:val="none" w:sz="0" w:space="0" w:color="auto"/>
            <w:bottom w:val="none" w:sz="0" w:space="0" w:color="auto"/>
            <w:right w:val="none" w:sz="0" w:space="0" w:color="auto"/>
          </w:divBdr>
        </w:div>
        <w:div w:id="1267036233">
          <w:marLeft w:val="0"/>
          <w:marRight w:val="0"/>
          <w:marTop w:val="0"/>
          <w:marBottom w:val="0"/>
          <w:divBdr>
            <w:top w:val="none" w:sz="0" w:space="0" w:color="auto"/>
            <w:left w:val="none" w:sz="0" w:space="0" w:color="auto"/>
            <w:bottom w:val="none" w:sz="0" w:space="0" w:color="auto"/>
            <w:right w:val="none" w:sz="0" w:space="0" w:color="auto"/>
          </w:divBdr>
        </w:div>
        <w:div w:id="1067146790">
          <w:marLeft w:val="0"/>
          <w:marRight w:val="0"/>
          <w:marTop w:val="0"/>
          <w:marBottom w:val="0"/>
          <w:divBdr>
            <w:top w:val="none" w:sz="0" w:space="0" w:color="auto"/>
            <w:left w:val="none" w:sz="0" w:space="0" w:color="auto"/>
            <w:bottom w:val="none" w:sz="0" w:space="0" w:color="auto"/>
            <w:right w:val="none" w:sz="0" w:space="0" w:color="auto"/>
          </w:divBdr>
        </w:div>
        <w:div w:id="1981687167">
          <w:marLeft w:val="0"/>
          <w:marRight w:val="0"/>
          <w:marTop w:val="0"/>
          <w:marBottom w:val="0"/>
          <w:divBdr>
            <w:top w:val="none" w:sz="0" w:space="0" w:color="auto"/>
            <w:left w:val="none" w:sz="0" w:space="0" w:color="auto"/>
            <w:bottom w:val="none" w:sz="0" w:space="0" w:color="auto"/>
            <w:right w:val="none" w:sz="0" w:space="0" w:color="auto"/>
          </w:divBdr>
        </w:div>
        <w:div w:id="327514984">
          <w:marLeft w:val="0"/>
          <w:marRight w:val="0"/>
          <w:marTop w:val="0"/>
          <w:marBottom w:val="0"/>
          <w:divBdr>
            <w:top w:val="none" w:sz="0" w:space="0" w:color="auto"/>
            <w:left w:val="none" w:sz="0" w:space="0" w:color="auto"/>
            <w:bottom w:val="none" w:sz="0" w:space="0" w:color="auto"/>
            <w:right w:val="none" w:sz="0" w:space="0" w:color="auto"/>
          </w:divBdr>
        </w:div>
        <w:div w:id="1936858016">
          <w:marLeft w:val="0"/>
          <w:marRight w:val="0"/>
          <w:marTop w:val="0"/>
          <w:marBottom w:val="0"/>
          <w:divBdr>
            <w:top w:val="none" w:sz="0" w:space="0" w:color="auto"/>
            <w:left w:val="none" w:sz="0" w:space="0" w:color="auto"/>
            <w:bottom w:val="none" w:sz="0" w:space="0" w:color="auto"/>
            <w:right w:val="none" w:sz="0" w:space="0" w:color="auto"/>
          </w:divBdr>
        </w:div>
        <w:div w:id="1528637507">
          <w:marLeft w:val="0"/>
          <w:marRight w:val="0"/>
          <w:marTop w:val="0"/>
          <w:marBottom w:val="0"/>
          <w:divBdr>
            <w:top w:val="none" w:sz="0" w:space="0" w:color="auto"/>
            <w:left w:val="none" w:sz="0" w:space="0" w:color="auto"/>
            <w:bottom w:val="none" w:sz="0" w:space="0" w:color="auto"/>
            <w:right w:val="none" w:sz="0" w:space="0" w:color="auto"/>
          </w:divBdr>
        </w:div>
        <w:div w:id="907569563">
          <w:marLeft w:val="0"/>
          <w:marRight w:val="0"/>
          <w:marTop w:val="0"/>
          <w:marBottom w:val="0"/>
          <w:divBdr>
            <w:top w:val="none" w:sz="0" w:space="0" w:color="auto"/>
            <w:left w:val="none" w:sz="0" w:space="0" w:color="auto"/>
            <w:bottom w:val="none" w:sz="0" w:space="0" w:color="auto"/>
            <w:right w:val="none" w:sz="0" w:space="0" w:color="auto"/>
          </w:divBdr>
        </w:div>
        <w:div w:id="402723228">
          <w:marLeft w:val="0"/>
          <w:marRight w:val="0"/>
          <w:marTop w:val="0"/>
          <w:marBottom w:val="0"/>
          <w:divBdr>
            <w:top w:val="none" w:sz="0" w:space="0" w:color="auto"/>
            <w:left w:val="none" w:sz="0" w:space="0" w:color="auto"/>
            <w:bottom w:val="none" w:sz="0" w:space="0" w:color="auto"/>
            <w:right w:val="none" w:sz="0" w:space="0" w:color="auto"/>
          </w:divBdr>
        </w:div>
        <w:div w:id="326596866">
          <w:marLeft w:val="0"/>
          <w:marRight w:val="0"/>
          <w:marTop w:val="0"/>
          <w:marBottom w:val="0"/>
          <w:divBdr>
            <w:top w:val="none" w:sz="0" w:space="0" w:color="auto"/>
            <w:left w:val="none" w:sz="0" w:space="0" w:color="auto"/>
            <w:bottom w:val="none" w:sz="0" w:space="0" w:color="auto"/>
            <w:right w:val="none" w:sz="0" w:space="0" w:color="auto"/>
          </w:divBdr>
        </w:div>
        <w:div w:id="1692947720">
          <w:marLeft w:val="0"/>
          <w:marRight w:val="0"/>
          <w:marTop w:val="0"/>
          <w:marBottom w:val="0"/>
          <w:divBdr>
            <w:top w:val="none" w:sz="0" w:space="0" w:color="auto"/>
            <w:left w:val="none" w:sz="0" w:space="0" w:color="auto"/>
            <w:bottom w:val="none" w:sz="0" w:space="0" w:color="auto"/>
            <w:right w:val="none" w:sz="0" w:space="0" w:color="auto"/>
          </w:divBdr>
        </w:div>
        <w:div w:id="981278568">
          <w:marLeft w:val="0"/>
          <w:marRight w:val="0"/>
          <w:marTop w:val="0"/>
          <w:marBottom w:val="0"/>
          <w:divBdr>
            <w:top w:val="none" w:sz="0" w:space="0" w:color="auto"/>
            <w:left w:val="none" w:sz="0" w:space="0" w:color="auto"/>
            <w:bottom w:val="none" w:sz="0" w:space="0" w:color="auto"/>
            <w:right w:val="none" w:sz="0" w:space="0" w:color="auto"/>
          </w:divBdr>
        </w:div>
        <w:div w:id="2025402630">
          <w:marLeft w:val="0"/>
          <w:marRight w:val="0"/>
          <w:marTop w:val="0"/>
          <w:marBottom w:val="0"/>
          <w:divBdr>
            <w:top w:val="none" w:sz="0" w:space="0" w:color="auto"/>
            <w:left w:val="none" w:sz="0" w:space="0" w:color="auto"/>
            <w:bottom w:val="none" w:sz="0" w:space="0" w:color="auto"/>
            <w:right w:val="none" w:sz="0" w:space="0" w:color="auto"/>
          </w:divBdr>
        </w:div>
        <w:div w:id="957181612">
          <w:marLeft w:val="0"/>
          <w:marRight w:val="0"/>
          <w:marTop w:val="0"/>
          <w:marBottom w:val="0"/>
          <w:divBdr>
            <w:top w:val="none" w:sz="0" w:space="0" w:color="auto"/>
            <w:left w:val="none" w:sz="0" w:space="0" w:color="auto"/>
            <w:bottom w:val="none" w:sz="0" w:space="0" w:color="auto"/>
            <w:right w:val="none" w:sz="0" w:space="0" w:color="auto"/>
          </w:divBdr>
        </w:div>
        <w:div w:id="1780294230">
          <w:marLeft w:val="0"/>
          <w:marRight w:val="0"/>
          <w:marTop w:val="0"/>
          <w:marBottom w:val="0"/>
          <w:divBdr>
            <w:top w:val="none" w:sz="0" w:space="0" w:color="auto"/>
            <w:left w:val="none" w:sz="0" w:space="0" w:color="auto"/>
            <w:bottom w:val="none" w:sz="0" w:space="0" w:color="auto"/>
            <w:right w:val="none" w:sz="0" w:space="0" w:color="auto"/>
          </w:divBdr>
        </w:div>
        <w:div w:id="1491602038">
          <w:marLeft w:val="0"/>
          <w:marRight w:val="0"/>
          <w:marTop w:val="0"/>
          <w:marBottom w:val="0"/>
          <w:divBdr>
            <w:top w:val="none" w:sz="0" w:space="0" w:color="auto"/>
            <w:left w:val="none" w:sz="0" w:space="0" w:color="auto"/>
            <w:bottom w:val="none" w:sz="0" w:space="0" w:color="auto"/>
            <w:right w:val="none" w:sz="0" w:space="0" w:color="auto"/>
          </w:divBdr>
        </w:div>
        <w:div w:id="1621492811">
          <w:marLeft w:val="0"/>
          <w:marRight w:val="0"/>
          <w:marTop w:val="0"/>
          <w:marBottom w:val="0"/>
          <w:divBdr>
            <w:top w:val="none" w:sz="0" w:space="0" w:color="auto"/>
            <w:left w:val="none" w:sz="0" w:space="0" w:color="auto"/>
            <w:bottom w:val="none" w:sz="0" w:space="0" w:color="auto"/>
            <w:right w:val="none" w:sz="0" w:space="0" w:color="auto"/>
          </w:divBdr>
        </w:div>
        <w:div w:id="889145372">
          <w:marLeft w:val="0"/>
          <w:marRight w:val="0"/>
          <w:marTop w:val="0"/>
          <w:marBottom w:val="0"/>
          <w:divBdr>
            <w:top w:val="none" w:sz="0" w:space="0" w:color="auto"/>
            <w:left w:val="none" w:sz="0" w:space="0" w:color="auto"/>
            <w:bottom w:val="none" w:sz="0" w:space="0" w:color="auto"/>
            <w:right w:val="none" w:sz="0" w:space="0" w:color="auto"/>
          </w:divBdr>
        </w:div>
        <w:div w:id="2108886585">
          <w:marLeft w:val="0"/>
          <w:marRight w:val="0"/>
          <w:marTop w:val="0"/>
          <w:marBottom w:val="0"/>
          <w:divBdr>
            <w:top w:val="none" w:sz="0" w:space="0" w:color="auto"/>
            <w:left w:val="none" w:sz="0" w:space="0" w:color="auto"/>
            <w:bottom w:val="none" w:sz="0" w:space="0" w:color="auto"/>
            <w:right w:val="none" w:sz="0" w:space="0" w:color="auto"/>
          </w:divBdr>
        </w:div>
        <w:div w:id="582374074">
          <w:marLeft w:val="0"/>
          <w:marRight w:val="0"/>
          <w:marTop w:val="0"/>
          <w:marBottom w:val="0"/>
          <w:divBdr>
            <w:top w:val="none" w:sz="0" w:space="0" w:color="auto"/>
            <w:left w:val="none" w:sz="0" w:space="0" w:color="auto"/>
            <w:bottom w:val="none" w:sz="0" w:space="0" w:color="auto"/>
            <w:right w:val="none" w:sz="0" w:space="0" w:color="auto"/>
          </w:divBdr>
        </w:div>
        <w:div w:id="1077171279">
          <w:marLeft w:val="0"/>
          <w:marRight w:val="0"/>
          <w:marTop w:val="0"/>
          <w:marBottom w:val="0"/>
          <w:divBdr>
            <w:top w:val="none" w:sz="0" w:space="0" w:color="auto"/>
            <w:left w:val="none" w:sz="0" w:space="0" w:color="auto"/>
            <w:bottom w:val="none" w:sz="0" w:space="0" w:color="auto"/>
            <w:right w:val="none" w:sz="0" w:space="0" w:color="auto"/>
          </w:divBdr>
        </w:div>
        <w:div w:id="231816355">
          <w:marLeft w:val="0"/>
          <w:marRight w:val="0"/>
          <w:marTop w:val="0"/>
          <w:marBottom w:val="0"/>
          <w:divBdr>
            <w:top w:val="none" w:sz="0" w:space="0" w:color="auto"/>
            <w:left w:val="none" w:sz="0" w:space="0" w:color="auto"/>
            <w:bottom w:val="none" w:sz="0" w:space="0" w:color="auto"/>
            <w:right w:val="none" w:sz="0" w:space="0" w:color="auto"/>
          </w:divBdr>
        </w:div>
        <w:div w:id="1083070313">
          <w:marLeft w:val="0"/>
          <w:marRight w:val="0"/>
          <w:marTop w:val="0"/>
          <w:marBottom w:val="0"/>
          <w:divBdr>
            <w:top w:val="none" w:sz="0" w:space="0" w:color="auto"/>
            <w:left w:val="none" w:sz="0" w:space="0" w:color="auto"/>
            <w:bottom w:val="none" w:sz="0" w:space="0" w:color="auto"/>
            <w:right w:val="none" w:sz="0" w:space="0" w:color="auto"/>
          </w:divBdr>
        </w:div>
        <w:div w:id="1987199551">
          <w:marLeft w:val="0"/>
          <w:marRight w:val="0"/>
          <w:marTop w:val="0"/>
          <w:marBottom w:val="0"/>
          <w:divBdr>
            <w:top w:val="none" w:sz="0" w:space="0" w:color="auto"/>
            <w:left w:val="none" w:sz="0" w:space="0" w:color="auto"/>
            <w:bottom w:val="none" w:sz="0" w:space="0" w:color="auto"/>
            <w:right w:val="none" w:sz="0" w:space="0" w:color="auto"/>
          </w:divBdr>
        </w:div>
        <w:div w:id="2022003492">
          <w:marLeft w:val="0"/>
          <w:marRight w:val="0"/>
          <w:marTop w:val="0"/>
          <w:marBottom w:val="0"/>
          <w:divBdr>
            <w:top w:val="none" w:sz="0" w:space="0" w:color="auto"/>
            <w:left w:val="none" w:sz="0" w:space="0" w:color="auto"/>
            <w:bottom w:val="none" w:sz="0" w:space="0" w:color="auto"/>
            <w:right w:val="none" w:sz="0" w:space="0" w:color="auto"/>
          </w:divBdr>
        </w:div>
        <w:div w:id="764158321">
          <w:marLeft w:val="0"/>
          <w:marRight w:val="0"/>
          <w:marTop w:val="0"/>
          <w:marBottom w:val="0"/>
          <w:divBdr>
            <w:top w:val="none" w:sz="0" w:space="0" w:color="auto"/>
            <w:left w:val="none" w:sz="0" w:space="0" w:color="auto"/>
            <w:bottom w:val="none" w:sz="0" w:space="0" w:color="auto"/>
            <w:right w:val="none" w:sz="0" w:space="0" w:color="auto"/>
          </w:divBdr>
        </w:div>
        <w:div w:id="137916296">
          <w:marLeft w:val="0"/>
          <w:marRight w:val="0"/>
          <w:marTop w:val="0"/>
          <w:marBottom w:val="0"/>
          <w:divBdr>
            <w:top w:val="none" w:sz="0" w:space="0" w:color="auto"/>
            <w:left w:val="none" w:sz="0" w:space="0" w:color="auto"/>
            <w:bottom w:val="none" w:sz="0" w:space="0" w:color="auto"/>
            <w:right w:val="none" w:sz="0" w:space="0" w:color="auto"/>
          </w:divBdr>
        </w:div>
        <w:div w:id="1887796370">
          <w:marLeft w:val="0"/>
          <w:marRight w:val="0"/>
          <w:marTop w:val="0"/>
          <w:marBottom w:val="0"/>
          <w:divBdr>
            <w:top w:val="none" w:sz="0" w:space="0" w:color="auto"/>
            <w:left w:val="none" w:sz="0" w:space="0" w:color="auto"/>
            <w:bottom w:val="none" w:sz="0" w:space="0" w:color="auto"/>
            <w:right w:val="none" w:sz="0" w:space="0" w:color="auto"/>
          </w:divBdr>
        </w:div>
        <w:div w:id="628168859">
          <w:marLeft w:val="0"/>
          <w:marRight w:val="0"/>
          <w:marTop w:val="0"/>
          <w:marBottom w:val="0"/>
          <w:divBdr>
            <w:top w:val="none" w:sz="0" w:space="0" w:color="auto"/>
            <w:left w:val="none" w:sz="0" w:space="0" w:color="auto"/>
            <w:bottom w:val="none" w:sz="0" w:space="0" w:color="auto"/>
            <w:right w:val="none" w:sz="0" w:space="0" w:color="auto"/>
          </w:divBdr>
        </w:div>
        <w:div w:id="325130909">
          <w:marLeft w:val="0"/>
          <w:marRight w:val="0"/>
          <w:marTop w:val="0"/>
          <w:marBottom w:val="0"/>
          <w:divBdr>
            <w:top w:val="none" w:sz="0" w:space="0" w:color="auto"/>
            <w:left w:val="none" w:sz="0" w:space="0" w:color="auto"/>
            <w:bottom w:val="none" w:sz="0" w:space="0" w:color="auto"/>
            <w:right w:val="none" w:sz="0" w:space="0" w:color="auto"/>
          </w:divBdr>
        </w:div>
        <w:div w:id="2027318145">
          <w:marLeft w:val="0"/>
          <w:marRight w:val="0"/>
          <w:marTop w:val="0"/>
          <w:marBottom w:val="0"/>
          <w:divBdr>
            <w:top w:val="none" w:sz="0" w:space="0" w:color="auto"/>
            <w:left w:val="none" w:sz="0" w:space="0" w:color="auto"/>
            <w:bottom w:val="none" w:sz="0" w:space="0" w:color="auto"/>
            <w:right w:val="none" w:sz="0" w:space="0" w:color="auto"/>
          </w:divBdr>
        </w:div>
        <w:div w:id="1510219787">
          <w:marLeft w:val="0"/>
          <w:marRight w:val="0"/>
          <w:marTop w:val="0"/>
          <w:marBottom w:val="0"/>
          <w:divBdr>
            <w:top w:val="none" w:sz="0" w:space="0" w:color="auto"/>
            <w:left w:val="none" w:sz="0" w:space="0" w:color="auto"/>
            <w:bottom w:val="none" w:sz="0" w:space="0" w:color="auto"/>
            <w:right w:val="none" w:sz="0" w:space="0" w:color="auto"/>
          </w:divBdr>
        </w:div>
        <w:div w:id="1786268074">
          <w:marLeft w:val="0"/>
          <w:marRight w:val="0"/>
          <w:marTop w:val="0"/>
          <w:marBottom w:val="0"/>
          <w:divBdr>
            <w:top w:val="none" w:sz="0" w:space="0" w:color="auto"/>
            <w:left w:val="none" w:sz="0" w:space="0" w:color="auto"/>
            <w:bottom w:val="none" w:sz="0" w:space="0" w:color="auto"/>
            <w:right w:val="none" w:sz="0" w:space="0" w:color="auto"/>
          </w:divBdr>
        </w:div>
        <w:div w:id="389041286">
          <w:marLeft w:val="0"/>
          <w:marRight w:val="0"/>
          <w:marTop w:val="0"/>
          <w:marBottom w:val="0"/>
          <w:divBdr>
            <w:top w:val="none" w:sz="0" w:space="0" w:color="auto"/>
            <w:left w:val="none" w:sz="0" w:space="0" w:color="auto"/>
            <w:bottom w:val="none" w:sz="0" w:space="0" w:color="auto"/>
            <w:right w:val="none" w:sz="0" w:space="0" w:color="auto"/>
          </w:divBdr>
        </w:div>
        <w:div w:id="1569416359">
          <w:marLeft w:val="0"/>
          <w:marRight w:val="0"/>
          <w:marTop w:val="0"/>
          <w:marBottom w:val="0"/>
          <w:divBdr>
            <w:top w:val="none" w:sz="0" w:space="0" w:color="auto"/>
            <w:left w:val="none" w:sz="0" w:space="0" w:color="auto"/>
            <w:bottom w:val="none" w:sz="0" w:space="0" w:color="auto"/>
            <w:right w:val="none" w:sz="0" w:space="0" w:color="auto"/>
          </w:divBdr>
        </w:div>
        <w:div w:id="2113235998">
          <w:marLeft w:val="0"/>
          <w:marRight w:val="0"/>
          <w:marTop w:val="0"/>
          <w:marBottom w:val="0"/>
          <w:divBdr>
            <w:top w:val="none" w:sz="0" w:space="0" w:color="auto"/>
            <w:left w:val="none" w:sz="0" w:space="0" w:color="auto"/>
            <w:bottom w:val="none" w:sz="0" w:space="0" w:color="auto"/>
            <w:right w:val="none" w:sz="0" w:space="0" w:color="auto"/>
          </w:divBdr>
        </w:div>
        <w:div w:id="1542590022">
          <w:marLeft w:val="0"/>
          <w:marRight w:val="0"/>
          <w:marTop w:val="0"/>
          <w:marBottom w:val="0"/>
          <w:divBdr>
            <w:top w:val="none" w:sz="0" w:space="0" w:color="auto"/>
            <w:left w:val="none" w:sz="0" w:space="0" w:color="auto"/>
            <w:bottom w:val="none" w:sz="0" w:space="0" w:color="auto"/>
            <w:right w:val="none" w:sz="0" w:space="0" w:color="auto"/>
          </w:divBdr>
        </w:div>
      </w:divsChild>
    </w:div>
    <w:div w:id="348722849">
      <w:bodyDiv w:val="1"/>
      <w:marLeft w:val="0"/>
      <w:marRight w:val="0"/>
      <w:marTop w:val="0"/>
      <w:marBottom w:val="0"/>
      <w:divBdr>
        <w:top w:val="none" w:sz="0" w:space="0" w:color="auto"/>
        <w:left w:val="none" w:sz="0" w:space="0" w:color="auto"/>
        <w:bottom w:val="none" w:sz="0" w:space="0" w:color="auto"/>
        <w:right w:val="none" w:sz="0" w:space="0" w:color="auto"/>
      </w:divBdr>
    </w:div>
    <w:div w:id="357465421">
      <w:bodyDiv w:val="1"/>
      <w:marLeft w:val="0"/>
      <w:marRight w:val="0"/>
      <w:marTop w:val="0"/>
      <w:marBottom w:val="0"/>
      <w:divBdr>
        <w:top w:val="none" w:sz="0" w:space="0" w:color="auto"/>
        <w:left w:val="none" w:sz="0" w:space="0" w:color="auto"/>
        <w:bottom w:val="none" w:sz="0" w:space="0" w:color="auto"/>
        <w:right w:val="none" w:sz="0" w:space="0" w:color="auto"/>
      </w:divBdr>
    </w:div>
    <w:div w:id="360789744">
      <w:bodyDiv w:val="1"/>
      <w:marLeft w:val="0"/>
      <w:marRight w:val="0"/>
      <w:marTop w:val="0"/>
      <w:marBottom w:val="0"/>
      <w:divBdr>
        <w:top w:val="none" w:sz="0" w:space="0" w:color="auto"/>
        <w:left w:val="none" w:sz="0" w:space="0" w:color="auto"/>
        <w:bottom w:val="none" w:sz="0" w:space="0" w:color="auto"/>
        <w:right w:val="none" w:sz="0" w:space="0" w:color="auto"/>
      </w:divBdr>
    </w:div>
    <w:div w:id="391467354">
      <w:bodyDiv w:val="1"/>
      <w:marLeft w:val="0"/>
      <w:marRight w:val="0"/>
      <w:marTop w:val="0"/>
      <w:marBottom w:val="0"/>
      <w:divBdr>
        <w:top w:val="none" w:sz="0" w:space="0" w:color="auto"/>
        <w:left w:val="none" w:sz="0" w:space="0" w:color="auto"/>
        <w:bottom w:val="none" w:sz="0" w:space="0" w:color="auto"/>
        <w:right w:val="none" w:sz="0" w:space="0" w:color="auto"/>
      </w:divBdr>
    </w:div>
    <w:div w:id="439836337">
      <w:bodyDiv w:val="1"/>
      <w:marLeft w:val="0"/>
      <w:marRight w:val="0"/>
      <w:marTop w:val="0"/>
      <w:marBottom w:val="0"/>
      <w:divBdr>
        <w:top w:val="none" w:sz="0" w:space="0" w:color="auto"/>
        <w:left w:val="none" w:sz="0" w:space="0" w:color="auto"/>
        <w:bottom w:val="none" w:sz="0" w:space="0" w:color="auto"/>
        <w:right w:val="none" w:sz="0" w:space="0" w:color="auto"/>
      </w:divBdr>
    </w:div>
    <w:div w:id="537357195">
      <w:bodyDiv w:val="1"/>
      <w:marLeft w:val="0"/>
      <w:marRight w:val="0"/>
      <w:marTop w:val="0"/>
      <w:marBottom w:val="0"/>
      <w:divBdr>
        <w:top w:val="none" w:sz="0" w:space="0" w:color="auto"/>
        <w:left w:val="none" w:sz="0" w:space="0" w:color="auto"/>
        <w:bottom w:val="none" w:sz="0" w:space="0" w:color="auto"/>
        <w:right w:val="none" w:sz="0" w:space="0" w:color="auto"/>
      </w:divBdr>
      <w:divsChild>
        <w:div w:id="916747139">
          <w:marLeft w:val="0"/>
          <w:marRight w:val="0"/>
          <w:marTop w:val="0"/>
          <w:marBottom w:val="0"/>
          <w:divBdr>
            <w:top w:val="none" w:sz="0" w:space="0" w:color="auto"/>
            <w:left w:val="none" w:sz="0" w:space="0" w:color="auto"/>
            <w:bottom w:val="none" w:sz="0" w:space="0" w:color="auto"/>
            <w:right w:val="none" w:sz="0" w:space="0" w:color="auto"/>
          </w:divBdr>
        </w:div>
        <w:div w:id="270479781">
          <w:marLeft w:val="0"/>
          <w:marRight w:val="0"/>
          <w:marTop w:val="0"/>
          <w:marBottom w:val="0"/>
          <w:divBdr>
            <w:top w:val="none" w:sz="0" w:space="0" w:color="auto"/>
            <w:left w:val="none" w:sz="0" w:space="0" w:color="auto"/>
            <w:bottom w:val="none" w:sz="0" w:space="0" w:color="auto"/>
            <w:right w:val="none" w:sz="0" w:space="0" w:color="auto"/>
          </w:divBdr>
        </w:div>
        <w:div w:id="607929249">
          <w:marLeft w:val="0"/>
          <w:marRight w:val="0"/>
          <w:marTop w:val="0"/>
          <w:marBottom w:val="0"/>
          <w:divBdr>
            <w:top w:val="none" w:sz="0" w:space="0" w:color="auto"/>
            <w:left w:val="none" w:sz="0" w:space="0" w:color="auto"/>
            <w:bottom w:val="none" w:sz="0" w:space="0" w:color="auto"/>
            <w:right w:val="none" w:sz="0" w:space="0" w:color="auto"/>
          </w:divBdr>
        </w:div>
        <w:div w:id="627393101">
          <w:marLeft w:val="0"/>
          <w:marRight w:val="0"/>
          <w:marTop w:val="0"/>
          <w:marBottom w:val="0"/>
          <w:divBdr>
            <w:top w:val="none" w:sz="0" w:space="0" w:color="auto"/>
            <w:left w:val="none" w:sz="0" w:space="0" w:color="auto"/>
            <w:bottom w:val="none" w:sz="0" w:space="0" w:color="auto"/>
            <w:right w:val="none" w:sz="0" w:space="0" w:color="auto"/>
          </w:divBdr>
        </w:div>
        <w:div w:id="345789383">
          <w:marLeft w:val="0"/>
          <w:marRight w:val="0"/>
          <w:marTop w:val="0"/>
          <w:marBottom w:val="0"/>
          <w:divBdr>
            <w:top w:val="none" w:sz="0" w:space="0" w:color="auto"/>
            <w:left w:val="none" w:sz="0" w:space="0" w:color="auto"/>
            <w:bottom w:val="none" w:sz="0" w:space="0" w:color="auto"/>
            <w:right w:val="none" w:sz="0" w:space="0" w:color="auto"/>
          </w:divBdr>
        </w:div>
        <w:div w:id="559486317">
          <w:marLeft w:val="0"/>
          <w:marRight w:val="0"/>
          <w:marTop w:val="0"/>
          <w:marBottom w:val="0"/>
          <w:divBdr>
            <w:top w:val="none" w:sz="0" w:space="0" w:color="auto"/>
            <w:left w:val="none" w:sz="0" w:space="0" w:color="auto"/>
            <w:bottom w:val="none" w:sz="0" w:space="0" w:color="auto"/>
            <w:right w:val="none" w:sz="0" w:space="0" w:color="auto"/>
          </w:divBdr>
        </w:div>
        <w:div w:id="227152996">
          <w:marLeft w:val="0"/>
          <w:marRight w:val="0"/>
          <w:marTop w:val="0"/>
          <w:marBottom w:val="0"/>
          <w:divBdr>
            <w:top w:val="none" w:sz="0" w:space="0" w:color="auto"/>
            <w:left w:val="none" w:sz="0" w:space="0" w:color="auto"/>
            <w:bottom w:val="none" w:sz="0" w:space="0" w:color="auto"/>
            <w:right w:val="none" w:sz="0" w:space="0" w:color="auto"/>
          </w:divBdr>
        </w:div>
        <w:div w:id="996226889">
          <w:marLeft w:val="0"/>
          <w:marRight w:val="0"/>
          <w:marTop w:val="0"/>
          <w:marBottom w:val="0"/>
          <w:divBdr>
            <w:top w:val="none" w:sz="0" w:space="0" w:color="auto"/>
            <w:left w:val="none" w:sz="0" w:space="0" w:color="auto"/>
            <w:bottom w:val="none" w:sz="0" w:space="0" w:color="auto"/>
            <w:right w:val="none" w:sz="0" w:space="0" w:color="auto"/>
          </w:divBdr>
        </w:div>
        <w:div w:id="2078745413">
          <w:marLeft w:val="0"/>
          <w:marRight w:val="0"/>
          <w:marTop w:val="0"/>
          <w:marBottom w:val="0"/>
          <w:divBdr>
            <w:top w:val="none" w:sz="0" w:space="0" w:color="auto"/>
            <w:left w:val="none" w:sz="0" w:space="0" w:color="auto"/>
            <w:bottom w:val="none" w:sz="0" w:space="0" w:color="auto"/>
            <w:right w:val="none" w:sz="0" w:space="0" w:color="auto"/>
          </w:divBdr>
        </w:div>
      </w:divsChild>
    </w:div>
    <w:div w:id="618880066">
      <w:bodyDiv w:val="1"/>
      <w:marLeft w:val="0"/>
      <w:marRight w:val="0"/>
      <w:marTop w:val="0"/>
      <w:marBottom w:val="0"/>
      <w:divBdr>
        <w:top w:val="none" w:sz="0" w:space="0" w:color="auto"/>
        <w:left w:val="none" w:sz="0" w:space="0" w:color="auto"/>
        <w:bottom w:val="none" w:sz="0" w:space="0" w:color="auto"/>
        <w:right w:val="none" w:sz="0" w:space="0" w:color="auto"/>
      </w:divBdr>
    </w:div>
    <w:div w:id="886835886">
      <w:bodyDiv w:val="1"/>
      <w:marLeft w:val="0"/>
      <w:marRight w:val="0"/>
      <w:marTop w:val="0"/>
      <w:marBottom w:val="0"/>
      <w:divBdr>
        <w:top w:val="none" w:sz="0" w:space="0" w:color="auto"/>
        <w:left w:val="none" w:sz="0" w:space="0" w:color="auto"/>
        <w:bottom w:val="none" w:sz="0" w:space="0" w:color="auto"/>
        <w:right w:val="none" w:sz="0" w:space="0" w:color="auto"/>
      </w:divBdr>
    </w:div>
    <w:div w:id="903293528">
      <w:bodyDiv w:val="1"/>
      <w:marLeft w:val="0"/>
      <w:marRight w:val="0"/>
      <w:marTop w:val="0"/>
      <w:marBottom w:val="0"/>
      <w:divBdr>
        <w:top w:val="none" w:sz="0" w:space="0" w:color="auto"/>
        <w:left w:val="none" w:sz="0" w:space="0" w:color="auto"/>
        <w:bottom w:val="none" w:sz="0" w:space="0" w:color="auto"/>
        <w:right w:val="none" w:sz="0" w:space="0" w:color="auto"/>
      </w:divBdr>
    </w:div>
    <w:div w:id="1011493438">
      <w:bodyDiv w:val="1"/>
      <w:marLeft w:val="0"/>
      <w:marRight w:val="0"/>
      <w:marTop w:val="0"/>
      <w:marBottom w:val="0"/>
      <w:divBdr>
        <w:top w:val="none" w:sz="0" w:space="0" w:color="auto"/>
        <w:left w:val="none" w:sz="0" w:space="0" w:color="auto"/>
        <w:bottom w:val="none" w:sz="0" w:space="0" w:color="auto"/>
        <w:right w:val="none" w:sz="0" w:space="0" w:color="auto"/>
      </w:divBdr>
    </w:div>
    <w:div w:id="1040322906">
      <w:bodyDiv w:val="1"/>
      <w:marLeft w:val="0"/>
      <w:marRight w:val="0"/>
      <w:marTop w:val="0"/>
      <w:marBottom w:val="0"/>
      <w:divBdr>
        <w:top w:val="none" w:sz="0" w:space="0" w:color="auto"/>
        <w:left w:val="none" w:sz="0" w:space="0" w:color="auto"/>
        <w:bottom w:val="none" w:sz="0" w:space="0" w:color="auto"/>
        <w:right w:val="none" w:sz="0" w:space="0" w:color="auto"/>
      </w:divBdr>
      <w:divsChild>
        <w:div w:id="2143184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653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908502">
      <w:bodyDiv w:val="1"/>
      <w:marLeft w:val="0"/>
      <w:marRight w:val="0"/>
      <w:marTop w:val="0"/>
      <w:marBottom w:val="0"/>
      <w:divBdr>
        <w:top w:val="none" w:sz="0" w:space="0" w:color="auto"/>
        <w:left w:val="none" w:sz="0" w:space="0" w:color="auto"/>
        <w:bottom w:val="none" w:sz="0" w:space="0" w:color="auto"/>
        <w:right w:val="none" w:sz="0" w:space="0" w:color="auto"/>
      </w:divBdr>
      <w:divsChild>
        <w:div w:id="818572603">
          <w:marLeft w:val="0"/>
          <w:marRight w:val="0"/>
          <w:marTop w:val="0"/>
          <w:marBottom w:val="0"/>
          <w:divBdr>
            <w:top w:val="none" w:sz="0" w:space="0" w:color="auto"/>
            <w:left w:val="none" w:sz="0" w:space="0" w:color="auto"/>
            <w:bottom w:val="none" w:sz="0" w:space="0" w:color="auto"/>
            <w:right w:val="none" w:sz="0" w:space="0" w:color="auto"/>
          </w:divBdr>
        </w:div>
      </w:divsChild>
    </w:div>
    <w:div w:id="1157578313">
      <w:bodyDiv w:val="1"/>
      <w:marLeft w:val="0"/>
      <w:marRight w:val="0"/>
      <w:marTop w:val="0"/>
      <w:marBottom w:val="0"/>
      <w:divBdr>
        <w:top w:val="none" w:sz="0" w:space="0" w:color="auto"/>
        <w:left w:val="none" w:sz="0" w:space="0" w:color="auto"/>
        <w:bottom w:val="none" w:sz="0" w:space="0" w:color="auto"/>
        <w:right w:val="none" w:sz="0" w:space="0" w:color="auto"/>
      </w:divBdr>
    </w:div>
    <w:div w:id="1195146935">
      <w:bodyDiv w:val="1"/>
      <w:marLeft w:val="0"/>
      <w:marRight w:val="0"/>
      <w:marTop w:val="0"/>
      <w:marBottom w:val="0"/>
      <w:divBdr>
        <w:top w:val="none" w:sz="0" w:space="0" w:color="auto"/>
        <w:left w:val="none" w:sz="0" w:space="0" w:color="auto"/>
        <w:bottom w:val="none" w:sz="0" w:space="0" w:color="auto"/>
        <w:right w:val="none" w:sz="0" w:space="0" w:color="auto"/>
      </w:divBdr>
    </w:div>
    <w:div w:id="1291283312">
      <w:bodyDiv w:val="1"/>
      <w:marLeft w:val="0"/>
      <w:marRight w:val="0"/>
      <w:marTop w:val="0"/>
      <w:marBottom w:val="0"/>
      <w:divBdr>
        <w:top w:val="none" w:sz="0" w:space="0" w:color="auto"/>
        <w:left w:val="none" w:sz="0" w:space="0" w:color="auto"/>
        <w:bottom w:val="none" w:sz="0" w:space="0" w:color="auto"/>
        <w:right w:val="none" w:sz="0" w:space="0" w:color="auto"/>
      </w:divBdr>
    </w:div>
    <w:div w:id="1295255519">
      <w:bodyDiv w:val="1"/>
      <w:marLeft w:val="0"/>
      <w:marRight w:val="0"/>
      <w:marTop w:val="0"/>
      <w:marBottom w:val="0"/>
      <w:divBdr>
        <w:top w:val="none" w:sz="0" w:space="0" w:color="auto"/>
        <w:left w:val="none" w:sz="0" w:space="0" w:color="auto"/>
        <w:bottom w:val="none" w:sz="0" w:space="0" w:color="auto"/>
        <w:right w:val="none" w:sz="0" w:space="0" w:color="auto"/>
      </w:divBdr>
    </w:div>
    <w:div w:id="1302885177">
      <w:bodyDiv w:val="1"/>
      <w:marLeft w:val="0"/>
      <w:marRight w:val="0"/>
      <w:marTop w:val="0"/>
      <w:marBottom w:val="0"/>
      <w:divBdr>
        <w:top w:val="none" w:sz="0" w:space="0" w:color="auto"/>
        <w:left w:val="none" w:sz="0" w:space="0" w:color="auto"/>
        <w:bottom w:val="none" w:sz="0" w:space="0" w:color="auto"/>
        <w:right w:val="none" w:sz="0" w:space="0" w:color="auto"/>
      </w:divBdr>
    </w:div>
    <w:div w:id="1339310818">
      <w:bodyDiv w:val="1"/>
      <w:marLeft w:val="0"/>
      <w:marRight w:val="0"/>
      <w:marTop w:val="0"/>
      <w:marBottom w:val="0"/>
      <w:divBdr>
        <w:top w:val="none" w:sz="0" w:space="0" w:color="auto"/>
        <w:left w:val="none" w:sz="0" w:space="0" w:color="auto"/>
        <w:bottom w:val="none" w:sz="0" w:space="0" w:color="auto"/>
        <w:right w:val="none" w:sz="0" w:space="0" w:color="auto"/>
      </w:divBdr>
    </w:div>
    <w:div w:id="1655523718">
      <w:bodyDiv w:val="1"/>
      <w:marLeft w:val="0"/>
      <w:marRight w:val="0"/>
      <w:marTop w:val="0"/>
      <w:marBottom w:val="0"/>
      <w:divBdr>
        <w:top w:val="none" w:sz="0" w:space="0" w:color="auto"/>
        <w:left w:val="none" w:sz="0" w:space="0" w:color="auto"/>
        <w:bottom w:val="none" w:sz="0" w:space="0" w:color="auto"/>
        <w:right w:val="none" w:sz="0" w:space="0" w:color="auto"/>
      </w:divBdr>
    </w:div>
    <w:div w:id="1798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B67A-EEF1-4ACF-815D-70B28D73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1560</Words>
  <Characters>8582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Johan Mauricio Alvarez Estrada</cp:lastModifiedBy>
  <cp:revision>2</cp:revision>
  <cp:lastPrinted>2014-05-29T17:02:00Z</cp:lastPrinted>
  <dcterms:created xsi:type="dcterms:W3CDTF">2024-10-11T14:19:00Z</dcterms:created>
  <dcterms:modified xsi:type="dcterms:W3CDTF">2024-10-11T14:19:00Z</dcterms:modified>
</cp:coreProperties>
</file>