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137"/>
        <w:gridCol w:w="5506"/>
        <w:gridCol w:w="1906"/>
      </w:tblGrid>
      <w:tr w:rsidR="003F4A77" w:rsidRPr="001766CD" w:rsidTr="00170AF2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:rsidR="003F4A77" w:rsidRPr="001766CD" w:rsidRDefault="003F4A77" w:rsidP="00170AF2">
            <w:pPr>
              <w:tabs>
                <w:tab w:val="left" w:pos="720"/>
              </w:tabs>
              <w:rPr>
                <w:rFonts w:asciiTheme="minorHAnsi" w:hAnsiTheme="minorHAnsi" w:cstheme="minorHAnsi"/>
                <w:highlight w:val="yellow"/>
              </w:rPr>
            </w:pPr>
            <w:r w:rsidRPr="001766CD">
              <w:rPr>
                <w:rFonts w:asciiTheme="minorHAnsi" w:hAnsiTheme="minorHAnsi" w:cstheme="minorHAnsi"/>
                <w:noProof/>
                <w:highlight w:val="yellow"/>
                <w:lang w:eastAsia="es-CO"/>
              </w:rPr>
              <w:drawing>
                <wp:inline distT="0" distB="0" distL="0" distR="0">
                  <wp:extent cx="664210" cy="567055"/>
                  <wp:effectExtent l="0" t="0" r="2540" b="4445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:rsidR="003F4A77" w:rsidRPr="001766CD" w:rsidRDefault="003F4A77" w:rsidP="00170AF2">
            <w:pPr>
              <w:rPr>
                <w:rFonts w:asciiTheme="minorHAnsi" w:hAnsiTheme="minorHAnsi" w:cstheme="minorHAnsi"/>
                <w:b/>
              </w:rPr>
            </w:pPr>
            <w:r w:rsidRPr="001766CD">
              <w:rPr>
                <w:rFonts w:asciiTheme="minorHAnsi" w:hAnsiTheme="minorHAnsi" w:cstheme="minorHAnsi"/>
                <w:b/>
              </w:rPr>
              <w:t xml:space="preserve">INSTITUCIÓN EDUCATIVA CENTENARIO DE BELLO </w:t>
            </w:r>
          </w:p>
          <w:p w:rsidR="003F4A77" w:rsidRPr="001766CD" w:rsidRDefault="003F4A77" w:rsidP="00170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8" w:type="pct"/>
            <w:vAlign w:val="center"/>
          </w:tcPr>
          <w:p w:rsidR="003F4A77" w:rsidRPr="001766CD" w:rsidRDefault="003F4A77" w:rsidP="00170AF2">
            <w:pPr>
              <w:rPr>
                <w:rFonts w:asciiTheme="minorHAnsi" w:hAnsiTheme="minorHAnsi" w:cstheme="minorHAnsi"/>
              </w:rPr>
            </w:pPr>
            <w:r w:rsidRPr="001766CD">
              <w:rPr>
                <w:rFonts w:asciiTheme="minorHAnsi" w:hAnsiTheme="minorHAnsi" w:cstheme="minorHAnsi"/>
                <w:noProof/>
                <w:lang w:eastAsia="es-CO"/>
              </w:rPr>
              <w:drawing>
                <wp:inline distT="0" distB="0" distL="0" distR="0">
                  <wp:extent cx="524510" cy="572770"/>
                  <wp:effectExtent l="0" t="0" r="8890" b="0"/>
                  <wp:docPr id="1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A77" w:rsidRPr="001766CD" w:rsidTr="00170AF2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:rsidR="003F4A77" w:rsidRPr="001766CD" w:rsidRDefault="003F4A77" w:rsidP="00170AF2">
            <w:pPr>
              <w:pStyle w:val="Ttulo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:rsidR="003F4A77" w:rsidRPr="001766CD" w:rsidRDefault="003F4A77" w:rsidP="00170AF2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766CD">
              <w:rPr>
                <w:rFonts w:asciiTheme="minorHAnsi" w:hAnsiTheme="minorHAnsi" w:cstheme="minorHAnsi"/>
                <w:sz w:val="22"/>
                <w:szCs w:val="22"/>
              </w:rPr>
              <w:t>GUIA UNIDAD DIDACTICA</w:t>
            </w:r>
          </w:p>
        </w:tc>
        <w:tc>
          <w:tcPr>
            <w:tcW w:w="998" w:type="pct"/>
            <w:vAlign w:val="center"/>
          </w:tcPr>
          <w:p w:rsidR="003F4A77" w:rsidRPr="001766CD" w:rsidRDefault="003F4A77" w:rsidP="00170AF2">
            <w:pPr>
              <w:rPr>
                <w:rFonts w:asciiTheme="minorHAnsi" w:hAnsiTheme="minorHAnsi" w:cstheme="minorHAnsi"/>
              </w:rPr>
            </w:pPr>
          </w:p>
        </w:tc>
      </w:tr>
    </w:tbl>
    <w:p w:rsidR="003F4A77" w:rsidRDefault="003F4A77" w:rsidP="003F4A77">
      <w:bookmarkStart w:id="0" w:name="_GoBack"/>
    </w:p>
    <w:tbl>
      <w:tblPr>
        <w:tblStyle w:val="Tablaconcuadrcula"/>
        <w:tblW w:w="10178" w:type="dxa"/>
        <w:tblInd w:w="-431" w:type="dxa"/>
        <w:tblLook w:val="04A0" w:firstRow="1" w:lastRow="0" w:firstColumn="1" w:lastColumn="0" w:noHBand="0" w:noVBand="1"/>
      </w:tblPr>
      <w:tblGrid>
        <w:gridCol w:w="2978"/>
        <w:gridCol w:w="1814"/>
        <w:gridCol w:w="283"/>
        <w:gridCol w:w="1560"/>
        <w:gridCol w:w="283"/>
        <w:gridCol w:w="3260"/>
      </w:tblGrid>
      <w:tr w:rsidR="003F4A77" w:rsidRPr="006507FB" w:rsidTr="00170AF2">
        <w:tc>
          <w:tcPr>
            <w:tcW w:w="10178" w:type="dxa"/>
            <w:gridSpan w:val="6"/>
            <w:shd w:val="clear" w:color="auto" w:fill="F2F2F2" w:themeFill="background1" w:themeFillShade="F2"/>
          </w:tcPr>
          <w:bookmarkEnd w:id="0"/>
          <w:p w:rsidR="003F4A77" w:rsidRPr="00935C8B" w:rsidRDefault="003F4A77" w:rsidP="003F4A7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35C8B">
              <w:rPr>
                <w:rFonts w:ascii="Arial" w:hAnsi="Arial" w:cs="Arial"/>
                <w:b/>
              </w:rPr>
              <w:t>DATOS GENERALES</w:t>
            </w:r>
          </w:p>
        </w:tc>
      </w:tr>
      <w:tr w:rsidR="003F4A77" w:rsidRPr="006507FB" w:rsidTr="00170AF2">
        <w:tc>
          <w:tcPr>
            <w:tcW w:w="6635" w:type="dxa"/>
            <w:gridSpan w:val="4"/>
          </w:tcPr>
          <w:p w:rsidR="003F4A77" w:rsidRPr="003503A7" w:rsidRDefault="003F4A77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 xml:space="preserve">Título: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Dimensión comunitaria del ser humano.</w:t>
            </w:r>
          </w:p>
        </w:tc>
        <w:tc>
          <w:tcPr>
            <w:tcW w:w="3543" w:type="dxa"/>
            <w:gridSpan w:val="2"/>
            <w:vMerge w:val="restart"/>
          </w:tcPr>
          <w:p w:rsidR="003F4A77" w:rsidRPr="003503A7" w:rsidRDefault="003F4A77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Docentes Responsables:</w:t>
            </w:r>
          </w:p>
          <w:p w:rsidR="003F4A77" w:rsidRPr="003503A7" w:rsidRDefault="003F4A77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4A77" w:rsidRPr="003503A7" w:rsidRDefault="003F4A77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 xml:space="preserve">María </w:t>
            </w:r>
            <w:proofErr w:type="spellStart"/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Jarely</w:t>
            </w:r>
            <w:proofErr w:type="spellEnd"/>
            <w:r w:rsidRPr="003503A7">
              <w:rPr>
                <w:rFonts w:asciiTheme="minorHAnsi" w:hAnsiTheme="minorHAnsi" w:cstheme="minorHAnsi"/>
                <w:sz w:val="20"/>
                <w:szCs w:val="20"/>
              </w:rPr>
              <w:t xml:space="preserve"> López Pérez</w:t>
            </w:r>
          </w:p>
        </w:tc>
      </w:tr>
      <w:tr w:rsidR="003F4A77" w:rsidRPr="006507FB" w:rsidTr="00170AF2">
        <w:trPr>
          <w:trHeight w:val="1386"/>
        </w:trPr>
        <w:tc>
          <w:tcPr>
            <w:tcW w:w="6635" w:type="dxa"/>
            <w:gridSpan w:val="4"/>
          </w:tcPr>
          <w:p w:rsidR="003F4A77" w:rsidRPr="003503A7" w:rsidRDefault="003F4A77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 xml:space="preserve">Temas: </w:t>
            </w:r>
          </w:p>
          <w:p w:rsidR="003F4A77" w:rsidRPr="006457A9" w:rsidRDefault="003F4A77" w:rsidP="003F4A77">
            <w:pPr>
              <w:pStyle w:val="Prrafodelista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6457A9">
              <w:rPr>
                <w:sz w:val="20"/>
                <w:szCs w:val="20"/>
              </w:rPr>
              <w:t>Manifestaciones  de la dimensión</w:t>
            </w:r>
            <w:r>
              <w:rPr>
                <w:sz w:val="20"/>
                <w:szCs w:val="20"/>
              </w:rPr>
              <w:t xml:space="preserve"> espiritual y </w:t>
            </w:r>
            <w:r w:rsidRPr="006457A9">
              <w:rPr>
                <w:sz w:val="20"/>
                <w:szCs w:val="20"/>
              </w:rPr>
              <w:t xml:space="preserve"> comunitaria del ser humano.</w:t>
            </w:r>
          </w:p>
          <w:p w:rsidR="003F4A77" w:rsidRPr="006457A9" w:rsidRDefault="003F4A77" w:rsidP="003F4A77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457A9">
              <w:rPr>
                <w:sz w:val="20"/>
                <w:szCs w:val="20"/>
              </w:rPr>
              <w:t>Los derechos y los deberes de la comunidad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43" w:type="dxa"/>
            <w:gridSpan w:val="2"/>
            <w:vMerge/>
          </w:tcPr>
          <w:p w:rsidR="003F4A77" w:rsidRPr="003503A7" w:rsidRDefault="003F4A77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4A77" w:rsidRPr="006507FB" w:rsidTr="00170AF2">
        <w:tc>
          <w:tcPr>
            <w:tcW w:w="6635" w:type="dxa"/>
            <w:gridSpan w:val="4"/>
          </w:tcPr>
          <w:p w:rsidR="003F4A77" w:rsidRPr="003503A7" w:rsidRDefault="003F4A77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Asignaturas:  Religión</w:t>
            </w:r>
          </w:p>
        </w:tc>
        <w:tc>
          <w:tcPr>
            <w:tcW w:w="3543" w:type="dxa"/>
            <w:gridSpan w:val="2"/>
          </w:tcPr>
          <w:p w:rsidR="003F4A77" w:rsidRPr="003503A7" w:rsidRDefault="003F4A77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Período: 1            Semanas: 9</w:t>
            </w: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3F4A77" w:rsidRPr="006507FB" w:rsidTr="00170AF2">
        <w:tc>
          <w:tcPr>
            <w:tcW w:w="6635" w:type="dxa"/>
            <w:gridSpan w:val="4"/>
          </w:tcPr>
          <w:p w:rsidR="003F4A77" w:rsidRPr="003503A7" w:rsidRDefault="003F4A77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Grado: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º</w:t>
            </w:r>
          </w:p>
        </w:tc>
        <w:tc>
          <w:tcPr>
            <w:tcW w:w="3543" w:type="dxa"/>
            <w:gridSpan w:val="2"/>
          </w:tcPr>
          <w:p w:rsidR="003F4A77" w:rsidRPr="003503A7" w:rsidRDefault="003F4A77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Tiempo de desarrollo</w:t>
            </w:r>
          </w:p>
        </w:tc>
      </w:tr>
      <w:tr w:rsidR="003F4A77" w:rsidRPr="006507FB" w:rsidTr="00170AF2">
        <w:tc>
          <w:tcPr>
            <w:tcW w:w="10178" w:type="dxa"/>
            <w:gridSpan w:val="6"/>
          </w:tcPr>
          <w:p w:rsidR="003F4A77" w:rsidRPr="003503A7" w:rsidRDefault="003F4A77" w:rsidP="00170AF2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Descripción:</w:t>
            </w:r>
            <w:r w:rsidRPr="003503A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¿Qué importancia puede tener el desarrollo de  la dimensión espiritual en la construcción de comunidad</w:t>
            </w:r>
            <w:r w:rsidRPr="003503A7">
              <w:rPr>
                <w:rFonts w:asciiTheme="minorHAnsi" w:eastAsia="Arial" w:hAnsiTheme="minorHAnsi" w:cstheme="minorHAnsi"/>
                <w:sz w:val="20"/>
                <w:szCs w:val="20"/>
              </w:rPr>
              <w:t>?</w:t>
            </w:r>
          </w:p>
        </w:tc>
      </w:tr>
      <w:tr w:rsidR="003F4A77" w:rsidRPr="006507FB" w:rsidTr="00170AF2">
        <w:tc>
          <w:tcPr>
            <w:tcW w:w="10178" w:type="dxa"/>
            <w:gridSpan w:val="6"/>
            <w:shd w:val="clear" w:color="auto" w:fill="F2F2F2" w:themeFill="background1" w:themeFillShade="F2"/>
          </w:tcPr>
          <w:p w:rsidR="003F4A77" w:rsidRPr="00882765" w:rsidRDefault="003F4A77" w:rsidP="003F4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765">
              <w:rPr>
                <w:rFonts w:ascii="Arial" w:hAnsi="Arial" w:cs="Arial"/>
                <w:b/>
                <w:sz w:val="20"/>
                <w:szCs w:val="20"/>
              </w:rPr>
              <w:t>ESTÁNDARES, COMPETENCIAS E INDICADORES (Están en la malla de cada área o en el planeador de cada período)</w:t>
            </w:r>
          </w:p>
        </w:tc>
      </w:tr>
      <w:tr w:rsidR="003F4A77" w:rsidRPr="006507FB" w:rsidTr="00170AF2">
        <w:tc>
          <w:tcPr>
            <w:tcW w:w="5075" w:type="dxa"/>
            <w:gridSpan w:val="3"/>
          </w:tcPr>
          <w:p w:rsidR="003F4A77" w:rsidRPr="00B34BD8" w:rsidRDefault="003F4A77" w:rsidP="00170AF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Temas:   </w:t>
            </w:r>
          </w:p>
          <w:p w:rsidR="003F4A77" w:rsidRPr="00B34BD8" w:rsidRDefault="003F4A77" w:rsidP="003F4A77">
            <w:pPr>
              <w:pStyle w:val="Prrafodelista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B34BD8">
              <w:rPr>
                <w:sz w:val="20"/>
                <w:szCs w:val="20"/>
              </w:rPr>
              <w:t>Manifestaciones  de la dimensión espiritual y  comunitaria del ser humano.</w:t>
            </w:r>
          </w:p>
          <w:p w:rsidR="003F4A77" w:rsidRPr="00B34BD8" w:rsidRDefault="003F4A77" w:rsidP="003F4A77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sz w:val="20"/>
                <w:szCs w:val="20"/>
              </w:rPr>
              <w:t>Los derechos y los deberes de la comunidad.</w:t>
            </w:r>
          </w:p>
        </w:tc>
        <w:tc>
          <w:tcPr>
            <w:tcW w:w="5103" w:type="dxa"/>
            <w:gridSpan w:val="3"/>
          </w:tcPr>
          <w:p w:rsidR="003F4A77" w:rsidRPr="00B34BD8" w:rsidRDefault="003F4A77" w:rsidP="00170AF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b/>
                <w:sz w:val="20"/>
                <w:szCs w:val="20"/>
              </w:rPr>
              <w:t>Estándares:</w:t>
            </w:r>
          </w:p>
          <w:p w:rsidR="003F4A77" w:rsidRPr="00B34BD8" w:rsidRDefault="003F4A77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sz w:val="20"/>
                <w:szCs w:val="20"/>
              </w:rPr>
              <w:t>Reflexiono sobre los actos propios y sociales a la luz de las diferentes creencias religiosas.</w:t>
            </w:r>
          </w:p>
        </w:tc>
      </w:tr>
      <w:tr w:rsidR="003F4A77" w:rsidRPr="006507FB" w:rsidTr="00170AF2">
        <w:tc>
          <w:tcPr>
            <w:tcW w:w="5075" w:type="dxa"/>
            <w:gridSpan w:val="3"/>
          </w:tcPr>
          <w:p w:rsidR="003F4A77" w:rsidRPr="00B34BD8" w:rsidRDefault="003F4A77" w:rsidP="00170AF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b/>
                <w:sz w:val="20"/>
                <w:szCs w:val="20"/>
              </w:rPr>
              <w:t>Competencias:</w:t>
            </w:r>
          </w:p>
          <w:p w:rsidR="003F4A77" w:rsidRPr="00B34BD8" w:rsidRDefault="003F4A77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sz w:val="20"/>
                <w:szCs w:val="20"/>
              </w:rPr>
              <w:t>Reconocer aspectos centrales sobre los principios, los valores, las convicciones y las formas de vivir la dimensión espiritual-religiosa frente la construcción de la convivencia social.</w:t>
            </w:r>
          </w:p>
        </w:tc>
        <w:tc>
          <w:tcPr>
            <w:tcW w:w="5103" w:type="dxa"/>
            <w:gridSpan w:val="3"/>
          </w:tcPr>
          <w:p w:rsidR="003F4A77" w:rsidRPr="00B34BD8" w:rsidRDefault="003F4A77" w:rsidP="00170AF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b/>
                <w:sz w:val="20"/>
                <w:szCs w:val="20"/>
              </w:rPr>
              <w:t>Indicadores de logro:</w:t>
            </w:r>
          </w:p>
          <w:p w:rsidR="003F4A77" w:rsidRPr="00B34BD8" w:rsidRDefault="003F4A77" w:rsidP="00170AF2">
            <w:pPr>
              <w:jc w:val="left"/>
              <w:rPr>
                <w:sz w:val="20"/>
                <w:szCs w:val="20"/>
              </w:rPr>
            </w:pPr>
            <w:r w:rsidRPr="00B34BD8">
              <w:rPr>
                <w:sz w:val="20"/>
                <w:szCs w:val="20"/>
              </w:rPr>
              <w:t>Argumentar las diferentes manifestaciones de la dimensión espiritual y comunitaria del ser humano.</w:t>
            </w:r>
          </w:p>
          <w:p w:rsidR="003F4A77" w:rsidRPr="00B34BD8" w:rsidRDefault="003F4A77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sz w:val="20"/>
                <w:szCs w:val="20"/>
              </w:rPr>
              <w:t>Identificar  los derechos y los deberes de las comunidades de su entorno social.</w:t>
            </w:r>
          </w:p>
        </w:tc>
      </w:tr>
      <w:tr w:rsidR="003F4A77" w:rsidRPr="006507FB" w:rsidTr="00170AF2">
        <w:tc>
          <w:tcPr>
            <w:tcW w:w="10178" w:type="dxa"/>
            <w:gridSpan w:val="6"/>
            <w:shd w:val="clear" w:color="auto" w:fill="F2F2F2" w:themeFill="background1" w:themeFillShade="F2"/>
          </w:tcPr>
          <w:p w:rsidR="003F4A77" w:rsidRPr="00326FFB" w:rsidRDefault="003F4A77" w:rsidP="003F4A7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3F4A77" w:rsidRPr="006507FB" w:rsidTr="00170AF2">
        <w:tc>
          <w:tcPr>
            <w:tcW w:w="10178" w:type="dxa"/>
            <w:gridSpan w:val="6"/>
          </w:tcPr>
          <w:p w:rsidR="003F4A77" w:rsidRPr="003503A7" w:rsidRDefault="003F4A77" w:rsidP="00170AF2">
            <w:pPr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Recursos: </w:t>
            </w: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Utilizar los</w:t>
            </w:r>
            <w:r w:rsidRPr="003503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503A7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Computadores, Tablets u otras herramientas tecnológicas con las que cuente en casa que le permitan desarrollar las actividades y acceso a una red de internet ya que se entregarán bajo la metodología virtual.</w:t>
            </w:r>
          </w:p>
          <w:p w:rsidR="003F4A77" w:rsidRPr="00326FFB" w:rsidRDefault="003F4A77" w:rsidP="00170AF2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F4A77" w:rsidRPr="006507FB" w:rsidTr="00170AF2">
        <w:tc>
          <w:tcPr>
            <w:tcW w:w="10178" w:type="dxa"/>
            <w:gridSpan w:val="6"/>
            <w:shd w:val="clear" w:color="auto" w:fill="F2F2F2" w:themeFill="background1" w:themeFillShade="F2"/>
          </w:tcPr>
          <w:p w:rsidR="003F4A77" w:rsidRPr="00326FFB" w:rsidRDefault="003F4A77" w:rsidP="003F4A7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</w:tc>
      </w:tr>
      <w:tr w:rsidR="003F4A77" w:rsidRPr="006507FB" w:rsidTr="00170AF2">
        <w:tc>
          <w:tcPr>
            <w:tcW w:w="2978" w:type="dxa"/>
          </w:tcPr>
          <w:p w:rsidR="003F4A77" w:rsidRPr="00326FFB" w:rsidRDefault="003F4A77" w:rsidP="00170AF2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  <w:lang w:val="es-MX"/>
              </w:rPr>
              <w:t>Conducta De Entrada:</w:t>
            </w:r>
          </w:p>
        </w:tc>
        <w:tc>
          <w:tcPr>
            <w:tcW w:w="7200" w:type="dxa"/>
            <w:gridSpan w:val="5"/>
          </w:tcPr>
          <w:p w:rsidR="003F4A77" w:rsidRPr="003503A7" w:rsidRDefault="003F4A77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Escuchar la canción </w:t>
            </w: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 xml:space="preserve"> que aparece en siguiente link:</w:t>
            </w:r>
            <w:r>
              <w:t xml:space="preserve"> </w:t>
            </w:r>
            <w:hyperlink r:id="rId9" w:history="1">
              <w:r w:rsidRPr="00964B43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https://youtu.be/OcQ8Cggnqt0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Elaborar la reflexión: Nombre del artista y título de la canción. ¿Qué es realmente progreso?</w:t>
            </w: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¿Cuál es su aporte para que se dé el progreso?</w:t>
            </w:r>
          </w:p>
        </w:tc>
      </w:tr>
      <w:tr w:rsidR="003F4A77" w:rsidRPr="006507FB" w:rsidTr="00170AF2">
        <w:tc>
          <w:tcPr>
            <w:tcW w:w="2978" w:type="dxa"/>
          </w:tcPr>
          <w:p w:rsidR="003F4A77" w:rsidRPr="00326FFB" w:rsidRDefault="003F4A77" w:rsidP="00170AF2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Desarrollo </w:t>
            </w:r>
          </w:p>
        </w:tc>
        <w:tc>
          <w:tcPr>
            <w:tcW w:w="7200" w:type="dxa"/>
            <w:gridSpan w:val="5"/>
          </w:tcPr>
          <w:p w:rsidR="003F4A77" w:rsidRDefault="003F4A77" w:rsidP="00170AF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En la historia de los seres humanos se nos habla de la presencia de Dios en la vida de cada uno y cómo nos acompaña en el descubrimiento de nuestra felicidad. Por tanto en el desarrollo de ésta guía revisare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mos la importancia de la dimensión espiritual del ser humano en la construcción de comunidad.</w:t>
            </w:r>
          </w:p>
          <w:p w:rsidR="003F4A77" w:rsidRPr="00326FFB" w:rsidRDefault="003F4A77" w:rsidP="00170AF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 propone el desarrollo de actividades a partir de consulta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</w:t>
            </w:r>
            <w:r w:rsidRPr="003503A7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en las páginas o links que aparecen en la </w:t>
            </w:r>
            <w:proofErr w:type="spellStart"/>
            <w:r w:rsidRPr="003503A7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cibergrafía</w:t>
            </w:r>
            <w:proofErr w:type="spellEnd"/>
            <w:r w:rsidRPr="003503A7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.  También puede apoyarse en otros materiales de consulta que  puedan servirle para fortalecer sus conocimientos.</w:t>
            </w:r>
          </w:p>
        </w:tc>
      </w:tr>
      <w:tr w:rsidR="003F4A77" w:rsidRPr="006507FB" w:rsidTr="00170AF2">
        <w:tc>
          <w:tcPr>
            <w:tcW w:w="2978" w:type="dxa"/>
          </w:tcPr>
          <w:p w:rsidR="003F4A77" w:rsidRPr="00326FFB" w:rsidRDefault="003F4A77" w:rsidP="00170AF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</w:rPr>
              <w:t>Profundización</w:t>
            </w:r>
          </w:p>
        </w:tc>
        <w:tc>
          <w:tcPr>
            <w:tcW w:w="7200" w:type="dxa"/>
            <w:gridSpan w:val="5"/>
          </w:tcPr>
          <w:p w:rsidR="003F4A77" w:rsidRPr="00E948B0" w:rsidRDefault="003F4A77" w:rsidP="00170AF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948B0">
              <w:rPr>
                <w:rFonts w:ascii="Arial" w:eastAsia="Arial" w:hAnsi="Arial" w:cs="Arial"/>
                <w:sz w:val="18"/>
                <w:szCs w:val="18"/>
              </w:rPr>
              <w:t>Revisar el documento de normas APA para la presentación de trabajos escritos y aplicarla en su entregable.</w:t>
            </w:r>
          </w:p>
          <w:p w:rsidR="003F4A77" w:rsidRPr="00E948B0" w:rsidRDefault="003F4A77" w:rsidP="00170A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48B0">
              <w:rPr>
                <w:rFonts w:ascii="Arial" w:eastAsia="Arial" w:hAnsi="Arial" w:cs="Arial"/>
                <w:sz w:val="18"/>
                <w:szCs w:val="18"/>
              </w:rPr>
              <w:t>Desarrollar las actividades que se sugieren para el desarrollo de conocimientos visitando los links propuestos e 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dagar sobre los temas que estamos trabajando en otras páginas o textos </w:t>
            </w:r>
            <w:r w:rsidRPr="00E948B0">
              <w:rPr>
                <w:rFonts w:ascii="Arial" w:eastAsia="Arial" w:hAnsi="Arial" w:cs="Arial"/>
                <w:sz w:val="18"/>
                <w:szCs w:val="18"/>
              </w:rPr>
              <w:t xml:space="preserve">que le  permitan profundizar y realizar ejercicios. </w:t>
            </w:r>
          </w:p>
          <w:p w:rsidR="003F4A77" w:rsidRPr="00326FFB" w:rsidRDefault="003F4A77" w:rsidP="00170A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A77" w:rsidRPr="006507FB" w:rsidTr="00170AF2">
        <w:tc>
          <w:tcPr>
            <w:tcW w:w="2978" w:type="dxa"/>
          </w:tcPr>
          <w:p w:rsidR="003F4A77" w:rsidRPr="00326FFB" w:rsidRDefault="003F4A77" w:rsidP="00170AF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</w:rPr>
              <w:t>Actividad Práctica</w:t>
            </w:r>
          </w:p>
        </w:tc>
        <w:tc>
          <w:tcPr>
            <w:tcW w:w="7200" w:type="dxa"/>
            <w:gridSpan w:val="5"/>
          </w:tcPr>
          <w:p w:rsidR="003F4A77" w:rsidRPr="002118F8" w:rsidRDefault="003F4A77" w:rsidP="003F4A7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18F8">
              <w:rPr>
                <w:rFonts w:ascii="Arial" w:hAnsi="Arial" w:cs="Arial"/>
                <w:sz w:val="18"/>
                <w:szCs w:val="18"/>
              </w:rPr>
              <w:t xml:space="preserve">En un documento de Word desarrollar la guía. Se tendrá en cuenta la buena presentación del documento. </w:t>
            </w:r>
            <w:hyperlink r:id="rId10" w:history="1">
              <w:r w:rsidRPr="002118F8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https://normasapa.in/</w:t>
              </w:r>
            </w:hyperlink>
          </w:p>
          <w:p w:rsidR="003F4A77" w:rsidRPr="002118F8" w:rsidRDefault="003F4A77" w:rsidP="003F4A77">
            <w:pPr>
              <w:pStyle w:val="Prrafodelista"/>
              <w:numPr>
                <w:ilvl w:val="0"/>
                <w:numId w:val="5"/>
              </w:numPr>
              <w:spacing w:before="24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118F8">
              <w:rPr>
                <w:rFonts w:ascii="Arial" w:hAnsi="Arial" w:cs="Arial"/>
                <w:sz w:val="18"/>
                <w:szCs w:val="18"/>
              </w:rPr>
              <w:lastRenderedPageBreak/>
              <w:t>Escribir el mensaje reflexivo que le deja el vídeo de la conducta de entrada y elabore y responda a las preguntas que allí aparecen.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1" w:history="1">
              <w:r w:rsidRPr="00964B43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https://youtu.be/OcQ8Cggnqt0</w:t>
              </w:r>
            </w:hyperlink>
          </w:p>
          <w:p w:rsidR="003F4A77" w:rsidRPr="002118F8" w:rsidRDefault="003F4A77" w:rsidP="003F4A77">
            <w:pPr>
              <w:pStyle w:val="Prrafodelista"/>
              <w:numPr>
                <w:ilvl w:val="0"/>
                <w:numId w:val="5"/>
              </w:numPr>
              <w:spacing w:before="24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118F8">
              <w:rPr>
                <w:rFonts w:ascii="Arial" w:hAnsi="Arial" w:cs="Arial"/>
                <w:sz w:val="18"/>
                <w:szCs w:val="18"/>
              </w:rPr>
              <w:t xml:space="preserve"> Consulte </w:t>
            </w:r>
            <w:r>
              <w:rPr>
                <w:rFonts w:ascii="Arial" w:hAnsi="Arial" w:cs="Arial"/>
                <w:sz w:val="18"/>
                <w:szCs w:val="18"/>
              </w:rPr>
              <w:t xml:space="preserve"> que es la dimensión espiritual en el ser humano y </w:t>
            </w:r>
            <w:r w:rsidRPr="002118F8">
              <w:rPr>
                <w:rFonts w:ascii="Arial" w:hAnsi="Arial" w:cs="Arial"/>
                <w:sz w:val="18"/>
                <w:szCs w:val="18"/>
              </w:rPr>
              <w:t xml:space="preserve">construya una presentación en </w:t>
            </w:r>
            <w:proofErr w:type="spellStart"/>
            <w:r w:rsidRPr="002118F8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2118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18F8">
              <w:rPr>
                <w:rFonts w:ascii="Arial" w:hAnsi="Arial" w:cs="Arial"/>
                <w:sz w:val="18"/>
                <w:szCs w:val="18"/>
              </w:rPr>
              <w:t>point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sobre la forma en que ha sido desarrollada esa dimensión a nivel personal y familiar</w:t>
            </w:r>
            <w:r w:rsidRPr="002118F8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Debe contener los aspectos o conceptos que seleccionó en su consulta. </w:t>
            </w:r>
            <w:r w:rsidRPr="002118F8">
              <w:rPr>
                <w:rFonts w:ascii="Arial" w:hAnsi="Arial" w:cs="Arial"/>
                <w:sz w:val="18"/>
                <w:szCs w:val="18"/>
              </w:rPr>
              <w:t>Se sugiere revisar el siguiente link:</w:t>
            </w:r>
            <w:r w:rsidRPr="002118F8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hyperlink r:id="rId12" w:history="1">
              <w:r>
                <w:rPr>
                  <w:rStyle w:val="Hipervnculo"/>
                </w:rPr>
                <w:t>https://lapresentaciondetuvida.com/como-hacer-un-power-point-paso-a-paso/</w:t>
              </w:r>
            </w:hyperlink>
          </w:p>
          <w:p w:rsidR="003F4A77" w:rsidRPr="00E948B0" w:rsidRDefault="003F4A77" w:rsidP="00170AF2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3F4A77" w:rsidRDefault="003F4A77" w:rsidP="003F4A7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 la película  Bichos </w:t>
            </w:r>
            <w:hyperlink r:id="rId13" w:history="1">
              <w:r w:rsidRPr="00964B43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https://youtu.be/2UyzTbhv54k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367">
              <w:rPr>
                <w:rFonts w:ascii="Arial" w:hAnsi="Arial" w:cs="Arial"/>
                <w:sz w:val="18"/>
                <w:szCs w:val="18"/>
                <w:lang w:val="es-MX"/>
              </w:rPr>
              <w:t xml:space="preserve">Elaborar un informe escrito que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evidencie los momentos en los que se observan </w:t>
            </w:r>
            <w:r w:rsidRPr="00ED136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Autoridad, poder, conflicto, liderazgo, solidaridad, felicidad, responsabilidad, comunidad.</w:t>
            </w:r>
          </w:p>
          <w:p w:rsidR="003F4A77" w:rsidRPr="00ED1367" w:rsidRDefault="003F4A77" w:rsidP="00170AF2">
            <w:pPr>
              <w:pStyle w:val="Prrafodelista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F4A77" w:rsidRPr="00ED1367" w:rsidRDefault="003F4A77" w:rsidP="003F4A7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Responder las siguientes preguntas.</w:t>
            </w:r>
          </w:p>
          <w:p w:rsidR="003F4A77" w:rsidRPr="00ED1367" w:rsidRDefault="003F4A77" w:rsidP="003F4A7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t>¿Podemos enfrentarnos solos/as a las dificultades?</w:t>
            </w:r>
          </w:p>
          <w:p w:rsidR="003F4A77" w:rsidRPr="00ED1367" w:rsidRDefault="003F4A77" w:rsidP="003F4A7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t>¿Qué situaciones representan la frase “la unión hace la fuerza”?</w:t>
            </w:r>
          </w:p>
          <w:p w:rsidR="003F4A77" w:rsidRPr="00ED1367" w:rsidRDefault="003F4A77" w:rsidP="003F4A7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t xml:space="preserve">¿Cuáles son las limitaciones y capacidades de </w:t>
            </w:r>
            <w:proofErr w:type="spellStart"/>
            <w:r>
              <w:t>Flick</w:t>
            </w:r>
            <w:proofErr w:type="spellEnd"/>
            <w:r>
              <w:t>?</w:t>
            </w:r>
          </w:p>
          <w:p w:rsidR="003F4A77" w:rsidRPr="00ED1367" w:rsidRDefault="003F4A77" w:rsidP="003F4A7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t>¿Cuáles son las fortalezas y las debilidades de la comunidad?</w:t>
            </w:r>
          </w:p>
          <w:p w:rsidR="003F4A77" w:rsidRDefault="003F4A77" w:rsidP="003F4A7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¿Qué personajes representan liderazgo y por qué?</w:t>
            </w:r>
          </w:p>
          <w:p w:rsidR="003F4A77" w:rsidRPr="00ED1367" w:rsidRDefault="003F4A77" w:rsidP="003F4A7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t>¿Qué les hace evolucionar como comunidad?</w:t>
            </w:r>
          </w:p>
          <w:p w:rsidR="003F4A77" w:rsidRPr="00ED1367" w:rsidRDefault="003F4A77" w:rsidP="003F4A7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t>¿Cuál es la fuerza de las hormigas?</w:t>
            </w:r>
          </w:p>
          <w:p w:rsidR="003F4A77" w:rsidRPr="00ED1367" w:rsidRDefault="003F4A77" w:rsidP="003F4A7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t>¿Sabemos reconocer nuestras capacidades? ¿Las valoramos?</w:t>
            </w:r>
          </w:p>
          <w:p w:rsidR="003F4A77" w:rsidRDefault="003F4A77" w:rsidP="003F4A7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Presentar  4  conclusiones sobre la película en relación con la importancia de la construcción de comunidad y el aporte que hacemos como individuos para ella.</w:t>
            </w:r>
          </w:p>
          <w:p w:rsidR="003F4A77" w:rsidRPr="00FB0241" w:rsidRDefault="003F4A77" w:rsidP="003F4A77">
            <w:pPr>
              <w:pStyle w:val="Prrafodelista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Elabora la lectura de la siguiente cita bíblica (</w:t>
            </w:r>
            <w:r w:rsidRPr="00FB0241">
              <w:rPr>
                <w:sz w:val="18"/>
                <w:szCs w:val="18"/>
                <w:lang w:val="es-ES"/>
              </w:rPr>
              <w:t>1 Juan 4:11</w:t>
            </w:r>
            <w:r>
              <w:rPr>
                <w:sz w:val="18"/>
                <w:szCs w:val="18"/>
                <w:lang w:val="es-ES"/>
              </w:rPr>
              <w:t xml:space="preserve">) y elabora un afiche que explique lo que comprendes de ella.  </w:t>
            </w:r>
          </w:p>
        </w:tc>
      </w:tr>
      <w:tr w:rsidR="003F4A77" w:rsidRPr="006507FB" w:rsidTr="00170AF2">
        <w:tc>
          <w:tcPr>
            <w:tcW w:w="2978" w:type="dxa"/>
          </w:tcPr>
          <w:p w:rsidR="003F4A77" w:rsidRPr="00326FFB" w:rsidRDefault="003F4A77" w:rsidP="00170AF2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Evaluación</w:t>
            </w:r>
          </w:p>
        </w:tc>
        <w:tc>
          <w:tcPr>
            <w:tcW w:w="7200" w:type="dxa"/>
            <w:gridSpan w:val="5"/>
          </w:tcPr>
          <w:p w:rsidR="003F4A77" w:rsidRPr="00510668" w:rsidRDefault="003F4A77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51066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Revisión de desarrollo de las actividades propuestas  que deberán ser enviadas al correo institucional </w:t>
            </w:r>
            <w:hyperlink r:id="rId14" w:history="1">
              <w:r w:rsidRPr="00510668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val="es-MX"/>
                </w:rPr>
                <w:t>actividadescentenario@gmail.com</w:t>
              </w:r>
            </w:hyperlink>
            <w:r w:rsidRPr="0051066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</w:p>
        </w:tc>
      </w:tr>
      <w:tr w:rsidR="003F4A77" w:rsidRPr="006507FB" w:rsidTr="00170AF2">
        <w:tc>
          <w:tcPr>
            <w:tcW w:w="10178" w:type="dxa"/>
            <w:gridSpan w:val="6"/>
            <w:shd w:val="clear" w:color="auto" w:fill="F2F2F2" w:themeFill="background1" w:themeFillShade="F2"/>
          </w:tcPr>
          <w:p w:rsidR="003F4A77" w:rsidRPr="00935C8B" w:rsidRDefault="003F4A77" w:rsidP="003F4A7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35C8B">
              <w:rPr>
                <w:rFonts w:ascii="Arial" w:hAnsi="Arial" w:cs="Arial"/>
                <w:b/>
                <w:sz w:val="20"/>
                <w:szCs w:val="20"/>
              </w:rPr>
              <w:t>CIBERGRAFÍA</w:t>
            </w:r>
          </w:p>
        </w:tc>
      </w:tr>
      <w:tr w:rsidR="003F4A77" w:rsidRPr="006507FB" w:rsidTr="00170AF2">
        <w:trPr>
          <w:trHeight w:val="1104"/>
        </w:trPr>
        <w:tc>
          <w:tcPr>
            <w:tcW w:w="10178" w:type="dxa"/>
            <w:gridSpan w:val="6"/>
          </w:tcPr>
          <w:p w:rsidR="003F4A77" w:rsidRDefault="00E46032" w:rsidP="00170A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3F4A77" w:rsidRPr="00510668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https://normasapa.in/</w:t>
              </w:r>
            </w:hyperlink>
          </w:p>
          <w:p w:rsidR="003F4A77" w:rsidRDefault="00E46032" w:rsidP="00170A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3F4A77" w:rsidRPr="00FB0241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https://youtu.be/OcQ8Cggnqt0</w:t>
              </w:r>
            </w:hyperlink>
          </w:p>
          <w:p w:rsidR="003F4A77" w:rsidRDefault="00E46032" w:rsidP="00170AF2">
            <w:pPr>
              <w:jc w:val="both"/>
            </w:pPr>
            <w:hyperlink r:id="rId17" w:history="1">
              <w:r w:rsidR="003F4A77">
                <w:rPr>
                  <w:rStyle w:val="Hipervnculo"/>
                </w:rPr>
                <w:t>https://lapresentaciondetuvida.com/como-hacer-un-power-point-paso-a-paso/</w:t>
              </w:r>
            </w:hyperlink>
          </w:p>
          <w:p w:rsidR="003F4A77" w:rsidRPr="00911CB5" w:rsidRDefault="00E46032" w:rsidP="00170A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3F4A77" w:rsidRPr="00964B43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https://youtu.be/2UyzTbhv54k</w:t>
              </w:r>
            </w:hyperlink>
          </w:p>
        </w:tc>
      </w:tr>
      <w:tr w:rsidR="003F4A77" w:rsidRPr="006507FB" w:rsidTr="00170AF2">
        <w:tc>
          <w:tcPr>
            <w:tcW w:w="10178" w:type="dxa"/>
            <w:gridSpan w:val="6"/>
            <w:shd w:val="clear" w:color="auto" w:fill="F2F2F2" w:themeFill="background1" w:themeFillShade="F2"/>
          </w:tcPr>
          <w:p w:rsidR="003F4A77" w:rsidRPr="00326FFB" w:rsidRDefault="003F4A77" w:rsidP="003F4A7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</w:rPr>
              <w:t>RÚBRICA DE EVALUACIÓN</w:t>
            </w:r>
          </w:p>
        </w:tc>
      </w:tr>
      <w:tr w:rsidR="003F4A77" w:rsidRPr="006507FB" w:rsidTr="00170AF2">
        <w:tc>
          <w:tcPr>
            <w:tcW w:w="4792" w:type="dxa"/>
            <w:gridSpan w:val="2"/>
          </w:tcPr>
          <w:p w:rsidR="003F4A77" w:rsidRPr="00326FFB" w:rsidRDefault="003F4A77" w:rsidP="00170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</w:rPr>
              <w:t>CRITERIO</w:t>
            </w:r>
          </w:p>
        </w:tc>
        <w:tc>
          <w:tcPr>
            <w:tcW w:w="2126" w:type="dxa"/>
            <w:gridSpan w:val="3"/>
          </w:tcPr>
          <w:p w:rsidR="003F4A77" w:rsidRPr="00326FFB" w:rsidRDefault="003F4A77" w:rsidP="00170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</w:rPr>
              <w:t>CUMPLE S/N</w:t>
            </w:r>
          </w:p>
        </w:tc>
        <w:tc>
          <w:tcPr>
            <w:tcW w:w="3260" w:type="dxa"/>
          </w:tcPr>
          <w:p w:rsidR="003F4A77" w:rsidRPr="00326FFB" w:rsidRDefault="003F4A77" w:rsidP="00170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3F4A77" w:rsidRPr="006507FB" w:rsidTr="00170AF2">
        <w:tc>
          <w:tcPr>
            <w:tcW w:w="4792" w:type="dxa"/>
            <w:gridSpan w:val="2"/>
          </w:tcPr>
          <w:p w:rsidR="003F4A77" w:rsidRPr="00911CB5" w:rsidRDefault="003F4A77" w:rsidP="00170AF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911CB5">
              <w:rPr>
                <w:rFonts w:asciiTheme="minorHAnsi" w:hAnsiTheme="minorHAnsi" w:cstheme="minorHAnsi"/>
                <w:sz w:val="18"/>
                <w:szCs w:val="18"/>
              </w:rPr>
              <w:t xml:space="preserve"> Buena presentación de trabajos escritos de acuerdo a las normas APA.</w:t>
            </w:r>
          </w:p>
        </w:tc>
        <w:tc>
          <w:tcPr>
            <w:tcW w:w="2126" w:type="dxa"/>
            <w:gridSpan w:val="3"/>
          </w:tcPr>
          <w:p w:rsidR="003F4A77" w:rsidRPr="00326FFB" w:rsidRDefault="003F4A77" w:rsidP="00170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4A77" w:rsidRPr="00326FFB" w:rsidRDefault="003F4A77" w:rsidP="00170AF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A77" w:rsidRPr="006507FB" w:rsidTr="00170AF2">
        <w:tc>
          <w:tcPr>
            <w:tcW w:w="4792" w:type="dxa"/>
            <w:gridSpan w:val="2"/>
          </w:tcPr>
          <w:p w:rsidR="003F4A77" w:rsidRPr="00911CB5" w:rsidRDefault="003F4A77" w:rsidP="00170AF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2.Elabora reflexiones, </w:t>
            </w:r>
            <w:r w:rsidRPr="00911CB5">
              <w:rPr>
                <w:rFonts w:asciiTheme="minorHAnsi" w:hAnsiTheme="minorHAnsi" w:cstheme="minorHAnsi"/>
                <w:sz w:val="18"/>
                <w:szCs w:val="18"/>
              </w:rPr>
              <w:t>consulta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 presentación en  </w:t>
            </w:r>
            <w:r w:rsidRPr="00911CB5">
              <w:rPr>
                <w:rFonts w:asciiTheme="minorHAnsi" w:hAnsiTheme="minorHAnsi" w:cstheme="minorHAnsi"/>
                <w:sz w:val="18"/>
                <w:szCs w:val="18"/>
              </w:rPr>
              <w:t xml:space="preserve"> diapositivas</w:t>
            </w:r>
          </w:p>
        </w:tc>
        <w:tc>
          <w:tcPr>
            <w:tcW w:w="2126" w:type="dxa"/>
            <w:gridSpan w:val="3"/>
          </w:tcPr>
          <w:p w:rsidR="003F4A77" w:rsidRPr="00326FFB" w:rsidRDefault="003F4A77" w:rsidP="00170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4A77" w:rsidRPr="00326FFB" w:rsidRDefault="003F4A77" w:rsidP="00170AF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A77" w:rsidRPr="006507FB" w:rsidTr="00170AF2">
        <w:tc>
          <w:tcPr>
            <w:tcW w:w="4792" w:type="dxa"/>
            <w:gridSpan w:val="2"/>
          </w:tcPr>
          <w:p w:rsidR="003F4A77" w:rsidRPr="00911CB5" w:rsidRDefault="003F4A77" w:rsidP="00170AF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911CB5">
              <w:rPr>
                <w:rFonts w:asciiTheme="minorHAnsi" w:hAnsiTheme="minorHAnsi" w:cstheme="minorHAnsi"/>
                <w:sz w:val="18"/>
                <w:szCs w:val="18"/>
              </w:rPr>
              <w:t xml:space="preserve"> Observa la película propuesta, presenta análisis reflexivo, resuelve las preguntas, y realiza  conclusiones personales sobre los temas planteados.</w:t>
            </w:r>
          </w:p>
          <w:p w:rsidR="003F4A77" w:rsidRPr="00911CB5" w:rsidRDefault="003F4A77" w:rsidP="00170AF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911CB5">
              <w:rPr>
                <w:rFonts w:asciiTheme="minorHAnsi" w:hAnsiTheme="minorHAnsi" w:cstheme="minorHAnsi"/>
                <w:sz w:val="18"/>
                <w:szCs w:val="18"/>
              </w:rPr>
              <w:t xml:space="preserve"> Interpreta y representa correctamente un versículo bíblico. </w:t>
            </w:r>
          </w:p>
        </w:tc>
        <w:tc>
          <w:tcPr>
            <w:tcW w:w="2126" w:type="dxa"/>
            <w:gridSpan w:val="3"/>
          </w:tcPr>
          <w:p w:rsidR="003F4A77" w:rsidRPr="00326FFB" w:rsidRDefault="003F4A77" w:rsidP="00170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4A77" w:rsidRPr="00326FFB" w:rsidRDefault="003F4A77" w:rsidP="00170AF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A77" w:rsidRPr="006507FB" w:rsidTr="00170AF2">
        <w:tc>
          <w:tcPr>
            <w:tcW w:w="4792" w:type="dxa"/>
            <w:gridSpan w:val="2"/>
          </w:tcPr>
          <w:p w:rsidR="003F4A77" w:rsidRPr="00911CB5" w:rsidRDefault="003F4A77" w:rsidP="00170AF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911CB5">
              <w:rPr>
                <w:rFonts w:asciiTheme="minorHAnsi" w:hAnsiTheme="minorHAnsi" w:cstheme="minorHAnsi"/>
                <w:sz w:val="18"/>
                <w:szCs w:val="18"/>
              </w:rPr>
              <w:t>Presenta fuentes de consulta (</w:t>
            </w:r>
            <w:proofErr w:type="spellStart"/>
            <w:r w:rsidRPr="00911CB5">
              <w:rPr>
                <w:rFonts w:asciiTheme="minorHAnsi" w:hAnsiTheme="minorHAnsi" w:cstheme="minorHAnsi"/>
                <w:sz w:val="18"/>
                <w:szCs w:val="18"/>
              </w:rPr>
              <w:t>Cibergrafía</w:t>
            </w:r>
            <w:proofErr w:type="spellEnd"/>
            <w:r w:rsidRPr="00911CB5">
              <w:rPr>
                <w:rFonts w:asciiTheme="minorHAnsi" w:hAnsiTheme="minorHAnsi" w:cstheme="minorHAnsi"/>
                <w:sz w:val="18"/>
                <w:szCs w:val="18"/>
              </w:rPr>
              <w:t xml:space="preserve"> o bibliografía)</w:t>
            </w:r>
          </w:p>
        </w:tc>
        <w:tc>
          <w:tcPr>
            <w:tcW w:w="2126" w:type="dxa"/>
            <w:gridSpan w:val="3"/>
          </w:tcPr>
          <w:p w:rsidR="003F4A77" w:rsidRPr="00326FFB" w:rsidRDefault="003F4A77" w:rsidP="00170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4A77" w:rsidRPr="00326FFB" w:rsidRDefault="003F4A77" w:rsidP="00170AF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EBC" w:rsidRPr="003F4A77" w:rsidRDefault="00AC7EBC" w:rsidP="003F4A77"/>
    <w:sectPr w:rsidR="00AC7EBC" w:rsidRPr="003F4A77" w:rsidSect="00AC7EBC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32" w:rsidRDefault="00E46032" w:rsidP="003F4A77">
      <w:pPr>
        <w:spacing w:line="240" w:lineRule="auto"/>
      </w:pPr>
      <w:r>
        <w:separator/>
      </w:r>
    </w:p>
  </w:endnote>
  <w:endnote w:type="continuationSeparator" w:id="0">
    <w:p w:rsidR="00E46032" w:rsidRDefault="00E46032" w:rsidP="003F4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32" w:rsidRDefault="00E46032" w:rsidP="003F4A77">
      <w:pPr>
        <w:spacing w:line="240" w:lineRule="auto"/>
      </w:pPr>
      <w:r>
        <w:separator/>
      </w:r>
    </w:p>
  </w:footnote>
  <w:footnote w:type="continuationSeparator" w:id="0">
    <w:p w:rsidR="00E46032" w:rsidRDefault="00E46032" w:rsidP="003F4A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199950"/>
      <w:docPartObj>
        <w:docPartGallery w:val="Page Numbers (Top of Page)"/>
        <w:docPartUnique/>
      </w:docPartObj>
    </w:sdtPr>
    <w:sdtContent>
      <w:p w:rsidR="002D4E71" w:rsidRDefault="002D4E71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4E71">
          <w:rPr>
            <w:noProof/>
            <w:lang w:val="es-ES"/>
          </w:rPr>
          <w:t>1</w:t>
        </w:r>
        <w:r>
          <w:fldChar w:fldCharType="end"/>
        </w:r>
      </w:p>
    </w:sdtContent>
  </w:sdt>
  <w:p w:rsidR="003F4A77" w:rsidRPr="003F4A77" w:rsidRDefault="003F4A7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7BE"/>
    <w:multiLevelType w:val="hybridMultilevel"/>
    <w:tmpl w:val="B9BE55B8"/>
    <w:lvl w:ilvl="0" w:tplc="BA641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82388"/>
    <w:multiLevelType w:val="hybridMultilevel"/>
    <w:tmpl w:val="B70031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6BAA"/>
    <w:multiLevelType w:val="hybridMultilevel"/>
    <w:tmpl w:val="5750EC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4D28"/>
    <w:multiLevelType w:val="hybridMultilevel"/>
    <w:tmpl w:val="5750EC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A13DE"/>
    <w:multiLevelType w:val="hybridMultilevel"/>
    <w:tmpl w:val="AE5C7D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F22F3F"/>
    <w:multiLevelType w:val="hybridMultilevel"/>
    <w:tmpl w:val="953826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77"/>
    <w:rsid w:val="002D4E71"/>
    <w:rsid w:val="00335021"/>
    <w:rsid w:val="003F4A77"/>
    <w:rsid w:val="004332A5"/>
    <w:rsid w:val="00975171"/>
    <w:rsid w:val="00A45CDC"/>
    <w:rsid w:val="00AC559A"/>
    <w:rsid w:val="00AC7EBC"/>
    <w:rsid w:val="00D5390E"/>
    <w:rsid w:val="00E4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37411F6-8906-4980-BD46-B7481B7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A77"/>
    <w:pPr>
      <w:spacing w:after="0" w:line="276" w:lineRule="auto"/>
      <w:ind w:firstLine="0"/>
      <w:jc w:val="center"/>
    </w:pPr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qFormat/>
    <w:rsid w:val="003F4A77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4A77"/>
    <w:rPr>
      <w:rFonts w:ascii="Arial" w:eastAsia="Arial Unicode MS" w:hAnsi="Arial" w:cs="Arial"/>
      <w:b/>
      <w:bCs/>
      <w:sz w:val="28"/>
      <w:szCs w:val="24"/>
      <w:lang w:val="es-CO" w:eastAsia="es-ES"/>
    </w:rPr>
  </w:style>
  <w:style w:type="table" w:styleId="Tablaconcuadrcula">
    <w:name w:val="Table Grid"/>
    <w:basedOn w:val="Tablanormal"/>
    <w:uiPriority w:val="39"/>
    <w:rsid w:val="003F4A77"/>
    <w:pPr>
      <w:spacing w:after="0" w:line="240" w:lineRule="auto"/>
      <w:ind w:firstLine="0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4A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4A7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F4A7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A77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3F4A7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A77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A77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2UyzTbhv54k" TargetMode="External"/><Relationship Id="rId18" Type="http://schemas.openxmlformats.org/officeDocument/2006/relationships/hyperlink" Target="https://youtu.be/2UyzTbhv54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apresentaciondetuvida.com/como-hacer-un-power-point-paso-a-paso/" TargetMode="External"/><Relationship Id="rId17" Type="http://schemas.openxmlformats.org/officeDocument/2006/relationships/hyperlink" Target="https://lapresentaciondetuvida.com/como-hacer-un-power-point-paso-a-pas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cQ8Cggnqt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cQ8Cggnqt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sapa.in/" TargetMode="External"/><Relationship Id="rId10" Type="http://schemas.openxmlformats.org/officeDocument/2006/relationships/hyperlink" Target="https://normasapa.in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OcQ8Cggnqt0" TargetMode="External"/><Relationship Id="rId14" Type="http://schemas.openxmlformats.org/officeDocument/2006/relationships/hyperlink" Target="mailto:actividadescentenari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jarelly</dc:creator>
  <cp:lastModifiedBy>Usuario</cp:lastModifiedBy>
  <cp:revision>3</cp:revision>
  <dcterms:created xsi:type="dcterms:W3CDTF">2020-04-18T20:54:00Z</dcterms:created>
  <dcterms:modified xsi:type="dcterms:W3CDTF">2020-04-19T03:39:00Z</dcterms:modified>
</cp:coreProperties>
</file>